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24" w:rsidRPr="00C14524" w:rsidRDefault="00C14524" w:rsidP="00C14524">
      <w:pPr>
        <w:jc w:val="center"/>
        <w:rPr>
          <w:rFonts w:ascii="Times New Roman" w:hAnsi="Times New Roman" w:cs="Times New Roman"/>
          <w:b/>
          <w:bCs/>
          <w:sz w:val="28"/>
          <w:szCs w:val="28"/>
        </w:rPr>
      </w:pPr>
      <w:r w:rsidRPr="00C14524">
        <w:rPr>
          <w:rFonts w:ascii="Times New Roman" w:hAnsi="Times New Roman" w:cs="Times New Roman"/>
          <w:b/>
          <w:bCs/>
          <w:sz w:val="28"/>
          <w:szCs w:val="28"/>
        </w:rPr>
        <w:t>DOMENICA DOPO LA SS. TRINITA'</w:t>
      </w:r>
      <w:r w:rsidRPr="00C14524">
        <w:rPr>
          <w:rFonts w:ascii="Times New Roman" w:hAnsi="Times New Roman" w:cs="Times New Roman"/>
          <w:sz w:val="28"/>
          <w:szCs w:val="28"/>
        </w:rPr>
        <w:t> </w:t>
      </w:r>
      <w:r w:rsidRPr="00C14524">
        <w:rPr>
          <w:rFonts w:ascii="Times New Roman" w:hAnsi="Times New Roman" w:cs="Times New Roman"/>
          <w:b/>
          <w:bCs/>
          <w:sz w:val="28"/>
          <w:szCs w:val="28"/>
        </w:rPr>
        <w:br/>
        <w:t>SANTISSIMO CORPO E SANGUE DI CRISTO</w:t>
      </w:r>
      <w:r w:rsidRPr="00C14524">
        <w:rPr>
          <w:rFonts w:ascii="Times New Roman" w:hAnsi="Times New Roman" w:cs="Times New Roman"/>
          <w:b/>
          <w:bCs/>
          <w:sz w:val="28"/>
          <w:szCs w:val="28"/>
          <w:vertAlign w:val="superscript"/>
        </w:rPr>
        <w:footnoteReference w:id="1"/>
      </w:r>
    </w:p>
    <w:p w:rsidR="00C14524" w:rsidRPr="00C14524" w:rsidRDefault="00C14524" w:rsidP="00C14524">
      <w:pPr>
        <w:jc w:val="center"/>
        <w:rPr>
          <w:rFonts w:ascii="Times New Roman" w:hAnsi="Times New Roman" w:cs="Times New Roman"/>
          <w:bCs/>
          <w:sz w:val="24"/>
          <w:szCs w:val="24"/>
        </w:rPr>
      </w:pPr>
      <w:r w:rsidRPr="00C14524">
        <w:rPr>
          <w:rFonts w:ascii="Times New Roman" w:hAnsi="Times New Roman" w:cs="Times New Roman"/>
          <w:bCs/>
          <w:sz w:val="24"/>
          <w:szCs w:val="24"/>
        </w:rPr>
        <w:t>SOLENNITA’</w:t>
      </w:r>
    </w:p>
    <w:p w:rsidR="00C14524" w:rsidRPr="00C14524" w:rsidRDefault="00C14524" w:rsidP="00C14524">
      <w:pPr>
        <w:jc w:val="both"/>
        <w:rPr>
          <w:rFonts w:ascii="Times New Roman" w:hAnsi="Times New Roman" w:cs="Times New Roman"/>
          <w:sz w:val="23"/>
          <w:szCs w:val="23"/>
        </w:rPr>
      </w:pPr>
      <w:r w:rsidRPr="00C14524">
        <w:rPr>
          <w:rFonts w:ascii="Times New Roman" w:hAnsi="Times New Roman" w:cs="Times New Roman"/>
          <w:bCs/>
          <w:sz w:val="24"/>
          <w:szCs w:val="24"/>
        </w:rPr>
        <w:t xml:space="preserve">Nelle nostre feste liturgiche la solennità del </w:t>
      </w:r>
      <w:r w:rsidRPr="00C14524">
        <w:rPr>
          <w:rFonts w:ascii="Times New Roman" w:hAnsi="Times New Roman" w:cs="Times New Roman"/>
          <w:b/>
          <w:bCs/>
          <w:i/>
          <w:sz w:val="24"/>
          <w:szCs w:val="24"/>
        </w:rPr>
        <w:t>Corpus Domini</w:t>
      </w:r>
      <w:r w:rsidRPr="00C14524">
        <w:rPr>
          <w:rFonts w:ascii="Times New Roman" w:hAnsi="Times New Roman" w:cs="Times New Roman"/>
          <w:bCs/>
          <w:sz w:val="24"/>
          <w:szCs w:val="24"/>
        </w:rPr>
        <w:t xml:space="preserve"> sembra, ormai, qualcosa del passato, di superato, la sua celebrazione slitta nell’ordinarietà; invece è qualcosa di straordinario. </w:t>
      </w:r>
      <w:r w:rsidRPr="00C14524">
        <w:rPr>
          <w:rFonts w:ascii="Times New Roman" w:hAnsi="Times New Roman" w:cs="Times New Roman"/>
          <w:sz w:val="23"/>
          <w:szCs w:val="23"/>
        </w:rPr>
        <w:t>E’ la celebrazione di un </w:t>
      </w:r>
      <w:r w:rsidRPr="00C14524">
        <w:rPr>
          <w:rFonts w:ascii="Times New Roman" w:hAnsi="Times New Roman" w:cs="Times New Roman"/>
          <w:i/>
          <w:iCs/>
          <w:sz w:val="23"/>
          <w:szCs w:val="23"/>
        </w:rPr>
        <w:t>Miracolo </w:t>
      </w:r>
      <w:r w:rsidRPr="00C14524">
        <w:rPr>
          <w:rFonts w:ascii="Times New Roman" w:hAnsi="Times New Roman" w:cs="Times New Roman"/>
          <w:sz w:val="23"/>
          <w:szCs w:val="23"/>
        </w:rPr>
        <w:t>(</w:t>
      </w:r>
      <w:proofErr w:type="spellStart"/>
      <w:r w:rsidRPr="00C14524">
        <w:rPr>
          <w:rFonts w:ascii="Times New Roman" w:hAnsi="Times New Roman" w:cs="Times New Roman"/>
          <w:sz w:val="23"/>
          <w:szCs w:val="23"/>
        </w:rPr>
        <w:t>miraculum</w:t>
      </w:r>
      <w:proofErr w:type="spellEnd"/>
      <w:r w:rsidRPr="00C14524">
        <w:rPr>
          <w:rFonts w:ascii="Times New Roman" w:hAnsi="Times New Roman" w:cs="Times New Roman"/>
          <w:sz w:val="23"/>
          <w:szCs w:val="23"/>
        </w:rPr>
        <w:t xml:space="preserve"> viene dal verbo </w:t>
      </w:r>
      <w:r w:rsidRPr="00C14524">
        <w:rPr>
          <w:rFonts w:ascii="Times New Roman" w:hAnsi="Times New Roman" w:cs="Times New Roman"/>
          <w:i/>
          <w:iCs/>
          <w:sz w:val="23"/>
          <w:szCs w:val="23"/>
        </w:rPr>
        <w:t>ammirare</w:t>
      </w:r>
      <w:r w:rsidRPr="00C14524">
        <w:rPr>
          <w:rFonts w:ascii="Times New Roman" w:hAnsi="Times New Roman" w:cs="Times New Roman"/>
          <w:iCs/>
          <w:sz w:val="23"/>
          <w:szCs w:val="23"/>
        </w:rPr>
        <w:t>)</w:t>
      </w:r>
      <w:r w:rsidRPr="00C14524">
        <w:rPr>
          <w:rFonts w:ascii="Times New Roman" w:hAnsi="Times New Roman" w:cs="Times New Roman"/>
          <w:sz w:val="23"/>
          <w:szCs w:val="23"/>
        </w:rPr>
        <w:t>. Un miracolo è un’azione straordinaria, fuori dal normale, che causa </w:t>
      </w:r>
      <w:r w:rsidRPr="00C14524">
        <w:rPr>
          <w:rFonts w:ascii="Times New Roman" w:hAnsi="Times New Roman" w:cs="Times New Roman"/>
          <w:i/>
          <w:iCs/>
          <w:sz w:val="23"/>
          <w:szCs w:val="23"/>
        </w:rPr>
        <w:t>ammirazione e fa pensare a Dio. </w:t>
      </w:r>
      <w:r w:rsidRPr="00C14524">
        <w:rPr>
          <w:rFonts w:ascii="Times New Roman" w:hAnsi="Times New Roman" w:cs="Times New Roman"/>
          <w:sz w:val="23"/>
          <w:szCs w:val="23"/>
        </w:rPr>
        <w:t xml:space="preserve">Il grande </w:t>
      </w:r>
      <w:r w:rsidRPr="00C14524">
        <w:rPr>
          <w:rFonts w:ascii="Times New Roman" w:hAnsi="Times New Roman" w:cs="Times New Roman"/>
          <w:i/>
          <w:iCs/>
          <w:sz w:val="23"/>
          <w:szCs w:val="23"/>
        </w:rPr>
        <w:t>miracolo, </w:t>
      </w:r>
      <w:r w:rsidRPr="00C14524">
        <w:rPr>
          <w:rFonts w:ascii="Times New Roman" w:hAnsi="Times New Roman" w:cs="Times New Roman"/>
          <w:sz w:val="23"/>
          <w:szCs w:val="23"/>
        </w:rPr>
        <w:t xml:space="preserve">il più grande di tutti, è Gesù stesso, Dio fatto uomo! E’ così straordinariamente umano, come solo Dio può essere umano! E’ il </w:t>
      </w:r>
      <w:r w:rsidRPr="00C14524">
        <w:rPr>
          <w:rFonts w:ascii="Times New Roman" w:hAnsi="Times New Roman" w:cs="Times New Roman"/>
          <w:i/>
          <w:sz w:val="23"/>
          <w:szCs w:val="23"/>
        </w:rPr>
        <w:t>miracolo</w:t>
      </w:r>
      <w:r w:rsidRPr="00C14524">
        <w:rPr>
          <w:rFonts w:ascii="Times New Roman" w:hAnsi="Times New Roman" w:cs="Times New Roman"/>
          <w:sz w:val="23"/>
          <w:szCs w:val="23"/>
        </w:rPr>
        <w:t xml:space="preserve"> della sua presenza tra noi.</w:t>
      </w:r>
    </w:p>
    <w:p w:rsidR="00C14524" w:rsidRPr="00C14524" w:rsidRDefault="00C14524" w:rsidP="00C14524">
      <w:pPr>
        <w:jc w:val="both"/>
        <w:rPr>
          <w:rFonts w:ascii="Times New Roman" w:hAnsi="Times New Roman" w:cs="Times New Roman"/>
          <w:bCs/>
          <w:sz w:val="24"/>
          <w:szCs w:val="24"/>
        </w:rPr>
      </w:pPr>
      <w:r w:rsidRPr="00C14524">
        <w:rPr>
          <w:rFonts w:ascii="Times New Roman" w:hAnsi="Times New Roman" w:cs="Times New Roman"/>
          <w:bCs/>
          <w:sz w:val="24"/>
          <w:szCs w:val="24"/>
        </w:rPr>
        <w:t>La processione per la strade del paese o del quartiere è andata in disuso, gli addobbi alle finestre i canti popolari, i fiori sparsi per la via, tappeto colorato che attende Gesù che passa per le nostre strade, che prende possesso delle nostre case e benedice il nostro quotidiano è ormai un ricordo nostalgico dei più vecchi.</w:t>
      </w:r>
    </w:p>
    <w:p w:rsidR="00C14524" w:rsidRDefault="00C14524" w:rsidP="00CC5272">
      <w:pPr>
        <w:jc w:val="both"/>
        <w:rPr>
          <w:rFonts w:ascii="Book Antiqua" w:hAnsi="Book Antiqua"/>
          <w:color w:val="800000"/>
          <w:sz w:val="27"/>
          <w:szCs w:val="27"/>
        </w:rPr>
      </w:pPr>
    </w:p>
    <w:p w:rsidR="00CC5272" w:rsidRPr="003C5B6F" w:rsidRDefault="00CC5272" w:rsidP="00CC5272">
      <w:pPr>
        <w:jc w:val="both"/>
        <w:rPr>
          <w:rStyle w:val="apple-converted-space"/>
          <w:rFonts w:ascii="Times New Roman" w:hAnsi="Times New Roman" w:cs="Times New Roman"/>
          <w:sz w:val="24"/>
          <w:szCs w:val="24"/>
        </w:rPr>
      </w:pPr>
      <w:proofErr w:type="spellStart"/>
      <w:r w:rsidRPr="003C5B6F">
        <w:rPr>
          <w:rFonts w:ascii="Times New Roman" w:hAnsi="Times New Roman" w:cs="Times New Roman"/>
          <w:i/>
          <w:sz w:val="24"/>
          <w:szCs w:val="24"/>
        </w:rPr>
        <w:t>Dt</w:t>
      </w:r>
      <w:proofErr w:type="spellEnd"/>
      <w:r w:rsidRPr="003C5B6F">
        <w:rPr>
          <w:rFonts w:ascii="Times New Roman" w:hAnsi="Times New Roman" w:cs="Times New Roman"/>
          <w:i/>
          <w:sz w:val="24"/>
          <w:szCs w:val="24"/>
        </w:rPr>
        <w:t xml:space="preserve"> 8,2-3.14b-16a</w:t>
      </w:r>
      <w:r w:rsidR="003C5B6F" w:rsidRPr="003C5B6F">
        <w:rPr>
          <w:rStyle w:val="apple-converted-space"/>
          <w:rFonts w:ascii="Times New Roman" w:hAnsi="Times New Roman" w:cs="Times New Roman"/>
          <w:sz w:val="24"/>
          <w:szCs w:val="24"/>
        </w:rPr>
        <w:t>. Gli israeliti nel deserto hanno provato prove terribili, la tentazione di tornare indietro, fame e sete. Ma Dio rende fertile il deserto dalla roccia sgorga l’acqua e la manna li mantiene per quarant’anni. L’acqua e la manna prefigurano il cibo più misterioso spirituale che Gesù ci darà.</w:t>
      </w:r>
    </w:p>
    <w:p w:rsidR="00CC5272" w:rsidRPr="003C5B6F" w:rsidRDefault="003C5B6F" w:rsidP="00CC5272">
      <w:pPr>
        <w:jc w:val="both"/>
        <w:rPr>
          <w:rStyle w:val="apple-converted-space"/>
          <w:rFonts w:ascii="Times New Roman" w:hAnsi="Times New Roman" w:cs="Times New Roman"/>
          <w:sz w:val="24"/>
          <w:szCs w:val="24"/>
        </w:rPr>
      </w:pPr>
      <w:r w:rsidRPr="003C5B6F">
        <w:rPr>
          <w:rFonts w:ascii="Times New Roman" w:hAnsi="Times New Roman" w:cs="Times New Roman"/>
          <w:i/>
          <w:sz w:val="24"/>
          <w:szCs w:val="24"/>
        </w:rPr>
        <w:t>1</w:t>
      </w:r>
      <w:r w:rsidR="00CC5272" w:rsidRPr="003C5B6F">
        <w:rPr>
          <w:rFonts w:ascii="Times New Roman" w:hAnsi="Times New Roman" w:cs="Times New Roman"/>
          <w:i/>
          <w:sz w:val="24"/>
          <w:szCs w:val="24"/>
        </w:rPr>
        <w:t>Cor 10,16-17</w:t>
      </w:r>
      <w:r w:rsidRPr="003C5B6F">
        <w:rPr>
          <w:rStyle w:val="apple-converted-space"/>
          <w:rFonts w:ascii="Times New Roman" w:hAnsi="Times New Roman" w:cs="Times New Roman"/>
          <w:sz w:val="24"/>
          <w:szCs w:val="24"/>
        </w:rPr>
        <w:t>. In pochi versetti Paolo ci ricorda che con l’eucaristia noi mangiamo lo stesso pane per diventare un corpo solo. Diventiamo infatti «insieme» il corpo di Cristo che è la Chiesa.</w:t>
      </w:r>
    </w:p>
    <w:p w:rsidR="003C5B6F" w:rsidRPr="003C5B6F" w:rsidRDefault="00CC5272" w:rsidP="003C5B6F">
      <w:pPr>
        <w:jc w:val="both"/>
        <w:rPr>
          <w:rFonts w:ascii="Times New Roman" w:hAnsi="Times New Roman" w:cs="Times New Roman"/>
          <w:sz w:val="24"/>
          <w:szCs w:val="24"/>
        </w:rPr>
      </w:pPr>
      <w:r w:rsidRPr="003C5B6F">
        <w:rPr>
          <w:rFonts w:ascii="Times New Roman" w:hAnsi="Times New Roman" w:cs="Times New Roman"/>
          <w:i/>
          <w:sz w:val="24"/>
          <w:szCs w:val="24"/>
        </w:rPr>
        <w:t>Gv 6,51-58</w:t>
      </w:r>
      <w:r w:rsidR="003C5B6F" w:rsidRPr="003C5B6F">
        <w:rPr>
          <w:rFonts w:ascii="Times New Roman" w:hAnsi="Times New Roman" w:cs="Times New Roman"/>
          <w:sz w:val="24"/>
          <w:szCs w:val="24"/>
        </w:rPr>
        <w:t>. Gesù ci ha lasciato il suo corpo e il suo sangue, perché fossero pe</w:t>
      </w:r>
      <w:r w:rsidR="009433C0">
        <w:rPr>
          <w:rFonts w:ascii="Times New Roman" w:hAnsi="Times New Roman" w:cs="Times New Roman"/>
          <w:sz w:val="24"/>
          <w:szCs w:val="24"/>
        </w:rPr>
        <w:t>r</w:t>
      </w:r>
      <w:r w:rsidR="003C5B6F" w:rsidRPr="003C5B6F">
        <w:rPr>
          <w:rFonts w:ascii="Times New Roman" w:hAnsi="Times New Roman" w:cs="Times New Roman"/>
          <w:sz w:val="24"/>
          <w:szCs w:val="24"/>
        </w:rPr>
        <w:t xml:space="preserve"> noi forza e alimento nel deserto della vita di tutti i giorni</w:t>
      </w:r>
    </w:p>
    <w:p w:rsidR="00CC5272" w:rsidRPr="003C5B6F" w:rsidRDefault="00CC5272" w:rsidP="00CC5272">
      <w:pPr>
        <w:jc w:val="both"/>
        <w:rPr>
          <w:rFonts w:ascii="Book Antiqua" w:hAnsi="Book Antiqua"/>
          <w:color w:val="800000"/>
          <w:sz w:val="27"/>
          <w:szCs w:val="27"/>
        </w:rPr>
      </w:pPr>
    </w:p>
    <w:p w:rsidR="00CC5272" w:rsidRPr="003C5B6F" w:rsidRDefault="00CC5272" w:rsidP="00CC5272">
      <w:pPr>
        <w:jc w:val="both"/>
        <w:rPr>
          <w:rFonts w:ascii="Book Antiqua" w:hAnsi="Book Antiqua"/>
          <w:color w:val="800000"/>
          <w:sz w:val="27"/>
          <w:szCs w:val="27"/>
        </w:rPr>
      </w:pPr>
    </w:p>
    <w:p w:rsidR="00CC5272" w:rsidRDefault="00CC5272" w:rsidP="00CC5272">
      <w:pPr>
        <w:jc w:val="both"/>
        <w:rPr>
          <w:rFonts w:ascii="Times New Roman" w:hAnsi="Times New Roman" w:cs="Times New Roman"/>
          <w:b/>
          <w:sz w:val="24"/>
          <w:szCs w:val="24"/>
        </w:rPr>
      </w:pPr>
      <w:r w:rsidRPr="00CC5272">
        <w:rPr>
          <w:rFonts w:ascii="Times New Roman" w:hAnsi="Times New Roman" w:cs="Times New Roman"/>
          <w:b/>
          <w:sz w:val="24"/>
          <w:szCs w:val="24"/>
          <w:vertAlign w:val="superscript"/>
        </w:rPr>
        <w:t>51</w:t>
      </w:r>
      <w:r w:rsidRPr="00CC5272">
        <w:rPr>
          <w:rFonts w:ascii="Times New Roman" w:hAnsi="Times New Roman" w:cs="Times New Roman"/>
          <w:b/>
          <w:sz w:val="24"/>
          <w:szCs w:val="24"/>
        </w:rPr>
        <w:t xml:space="preserve">Io sono il pane vivo, disceso dal cielo. Se uno mangia di questo pane vivrà in eterno e il pane </w:t>
      </w:r>
      <w:proofErr w:type="gramStart"/>
      <w:r w:rsidRPr="00CC5272">
        <w:rPr>
          <w:rFonts w:ascii="Times New Roman" w:hAnsi="Times New Roman" w:cs="Times New Roman"/>
          <w:b/>
          <w:sz w:val="24"/>
          <w:szCs w:val="24"/>
        </w:rPr>
        <w:t>che</w:t>
      </w:r>
      <w:proofErr w:type="gramEnd"/>
      <w:r w:rsidRPr="00CC5272">
        <w:rPr>
          <w:rFonts w:ascii="Times New Roman" w:hAnsi="Times New Roman" w:cs="Times New Roman"/>
          <w:b/>
          <w:sz w:val="24"/>
          <w:szCs w:val="24"/>
        </w:rPr>
        <w:t xml:space="preserve"> io darò è la mia carne per la vita del mondo». </w:t>
      </w:r>
      <w:r w:rsidRPr="00CC5272">
        <w:rPr>
          <w:rFonts w:ascii="Times New Roman" w:hAnsi="Times New Roman" w:cs="Times New Roman"/>
          <w:b/>
          <w:sz w:val="24"/>
          <w:szCs w:val="24"/>
          <w:vertAlign w:val="superscript"/>
        </w:rPr>
        <w:t>52</w:t>
      </w:r>
      <w:r w:rsidRPr="00CC5272">
        <w:rPr>
          <w:rFonts w:ascii="Times New Roman" w:hAnsi="Times New Roman" w:cs="Times New Roman"/>
          <w:b/>
          <w:sz w:val="24"/>
          <w:szCs w:val="24"/>
        </w:rPr>
        <w:t>Allora i Giudei si misero a discutere aspramente fra loro: «Come può costui darci la sua carne da mangiare?». </w:t>
      </w:r>
      <w:r w:rsidRPr="00CC5272">
        <w:rPr>
          <w:rFonts w:ascii="Times New Roman" w:hAnsi="Times New Roman" w:cs="Times New Roman"/>
          <w:b/>
          <w:sz w:val="24"/>
          <w:szCs w:val="24"/>
          <w:vertAlign w:val="superscript"/>
        </w:rPr>
        <w:t>53</w:t>
      </w:r>
      <w:r w:rsidRPr="00CC5272">
        <w:rPr>
          <w:rFonts w:ascii="Times New Roman" w:hAnsi="Times New Roman" w:cs="Times New Roman"/>
          <w:b/>
          <w:sz w:val="24"/>
          <w:szCs w:val="24"/>
        </w:rPr>
        <w:t>Gesù disse loro: «In verità, in verità io vi dico: se non mangiate la carne del Figlio dell'uomo e non bevete il suo sangue, non avete in voi la vita. </w:t>
      </w:r>
      <w:r w:rsidRPr="00CC5272">
        <w:rPr>
          <w:rFonts w:ascii="Times New Roman" w:hAnsi="Times New Roman" w:cs="Times New Roman"/>
          <w:b/>
          <w:sz w:val="24"/>
          <w:szCs w:val="24"/>
          <w:vertAlign w:val="superscript"/>
        </w:rPr>
        <w:t>54</w:t>
      </w:r>
      <w:r w:rsidRPr="00CC5272">
        <w:rPr>
          <w:rFonts w:ascii="Times New Roman" w:hAnsi="Times New Roman" w:cs="Times New Roman"/>
          <w:b/>
          <w:sz w:val="24"/>
          <w:szCs w:val="24"/>
        </w:rPr>
        <w:t>Chi mangia la mia carne e beve il mio sangue ha la vita eterna e io lo risusciterò nell'ultimo giorno. </w:t>
      </w:r>
      <w:r w:rsidRPr="00CC5272">
        <w:rPr>
          <w:rFonts w:ascii="Times New Roman" w:hAnsi="Times New Roman" w:cs="Times New Roman"/>
          <w:b/>
          <w:sz w:val="24"/>
          <w:szCs w:val="24"/>
          <w:vertAlign w:val="superscript"/>
        </w:rPr>
        <w:t>55</w:t>
      </w:r>
      <w:r w:rsidRPr="00CC5272">
        <w:rPr>
          <w:rFonts w:ascii="Times New Roman" w:hAnsi="Times New Roman" w:cs="Times New Roman"/>
          <w:b/>
          <w:sz w:val="24"/>
          <w:szCs w:val="24"/>
        </w:rPr>
        <w:t>Perché la mia carne è vero cibo e il mio sangue vera bevanda. </w:t>
      </w:r>
      <w:r w:rsidRPr="00CC5272">
        <w:rPr>
          <w:rFonts w:ascii="Times New Roman" w:hAnsi="Times New Roman" w:cs="Times New Roman"/>
          <w:b/>
          <w:sz w:val="24"/>
          <w:szCs w:val="24"/>
          <w:vertAlign w:val="superscript"/>
        </w:rPr>
        <w:t>56</w:t>
      </w:r>
      <w:r w:rsidRPr="00CC5272">
        <w:rPr>
          <w:rFonts w:ascii="Times New Roman" w:hAnsi="Times New Roman" w:cs="Times New Roman"/>
          <w:b/>
          <w:sz w:val="24"/>
          <w:szCs w:val="24"/>
        </w:rPr>
        <w:t>Chi mangia la mia carne e beve il mio sangue rimane in me e io in lui. </w:t>
      </w:r>
      <w:r w:rsidRPr="00CC5272">
        <w:rPr>
          <w:rFonts w:ascii="Times New Roman" w:hAnsi="Times New Roman" w:cs="Times New Roman"/>
          <w:b/>
          <w:sz w:val="24"/>
          <w:szCs w:val="24"/>
          <w:vertAlign w:val="superscript"/>
        </w:rPr>
        <w:t>57</w:t>
      </w:r>
      <w:r w:rsidRPr="00CC5272">
        <w:rPr>
          <w:rFonts w:ascii="Times New Roman" w:hAnsi="Times New Roman" w:cs="Times New Roman"/>
          <w:b/>
          <w:sz w:val="24"/>
          <w:szCs w:val="24"/>
        </w:rPr>
        <w:t>Come il Padre, che ha la vita, ha mandato me e io vivo per il Padre, così anche colui che mangia me vivrà per me. </w:t>
      </w:r>
      <w:r w:rsidRPr="00CC5272">
        <w:rPr>
          <w:rFonts w:ascii="Times New Roman" w:hAnsi="Times New Roman" w:cs="Times New Roman"/>
          <w:b/>
          <w:sz w:val="24"/>
          <w:szCs w:val="24"/>
          <w:vertAlign w:val="superscript"/>
        </w:rPr>
        <w:t>58</w:t>
      </w:r>
      <w:r w:rsidRPr="00CC5272">
        <w:rPr>
          <w:rFonts w:ascii="Times New Roman" w:hAnsi="Times New Roman" w:cs="Times New Roman"/>
          <w:b/>
          <w:sz w:val="24"/>
          <w:szCs w:val="24"/>
        </w:rPr>
        <w:t>Questo è il pane disceso dal cielo; non è come quello che mangiarono i padri e morirono. Chi mangia questo pane vivrà in eterno».</w:t>
      </w:r>
    </w:p>
    <w:p w:rsidR="00BF605B" w:rsidRDefault="00BF605B" w:rsidP="00CC5272">
      <w:pPr>
        <w:jc w:val="both"/>
        <w:rPr>
          <w:rFonts w:ascii="Times New Roman" w:hAnsi="Times New Roman" w:cs="Times New Roman"/>
          <w:i/>
          <w:sz w:val="24"/>
          <w:szCs w:val="24"/>
        </w:rPr>
      </w:pPr>
    </w:p>
    <w:p w:rsidR="00CC5272" w:rsidRDefault="00CC5272" w:rsidP="00CC5272">
      <w:pPr>
        <w:jc w:val="both"/>
        <w:rPr>
          <w:rFonts w:ascii="Times New Roman" w:hAnsi="Times New Roman" w:cs="Times New Roman"/>
          <w:i/>
          <w:sz w:val="24"/>
          <w:szCs w:val="24"/>
        </w:rPr>
      </w:pPr>
      <w:r w:rsidRPr="00CC5272">
        <w:rPr>
          <w:rFonts w:ascii="Times New Roman" w:hAnsi="Times New Roman" w:cs="Times New Roman"/>
          <w:i/>
          <w:sz w:val="24"/>
          <w:szCs w:val="24"/>
        </w:rPr>
        <w:lastRenderedPageBreak/>
        <w:t>Questo brano è tratto dal capitolo 6 di Giovanni. Gesù si trovava c</w:t>
      </w:r>
      <w:r>
        <w:rPr>
          <w:rFonts w:ascii="Times New Roman" w:hAnsi="Times New Roman" w:cs="Times New Roman"/>
          <w:i/>
          <w:sz w:val="24"/>
          <w:szCs w:val="24"/>
        </w:rPr>
        <w:t xml:space="preserve">on una grande folla sull’altra </w:t>
      </w:r>
      <w:r w:rsidRPr="00CC5272">
        <w:rPr>
          <w:rFonts w:ascii="Times New Roman" w:hAnsi="Times New Roman" w:cs="Times New Roman"/>
          <w:i/>
          <w:sz w:val="24"/>
          <w:szCs w:val="24"/>
        </w:rPr>
        <w:t xml:space="preserve">riva del mare di Galilea, </w:t>
      </w:r>
      <w:r w:rsidR="009433C0">
        <w:rPr>
          <w:rFonts w:ascii="Times New Roman" w:hAnsi="Times New Roman" w:cs="Times New Roman"/>
          <w:i/>
          <w:sz w:val="24"/>
          <w:szCs w:val="24"/>
        </w:rPr>
        <w:t xml:space="preserve">dove </w:t>
      </w:r>
      <w:r w:rsidRPr="00CC5272">
        <w:rPr>
          <w:rFonts w:ascii="Times New Roman" w:hAnsi="Times New Roman" w:cs="Times New Roman"/>
          <w:i/>
          <w:sz w:val="24"/>
          <w:szCs w:val="24"/>
        </w:rPr>
        <w:t>aveva moltiplicato il pane per circa cinquem</w:t>
      </w:r>
      <w:r>
        <w:rPr>
          <w:rFonts w:ascii="Times New Roman" w:hAnsi="Times New Roman" w:cs="Times New Roman"/>
          <w:i/>
          <w:sz w:val="24"/>
          <w:szCs w:val="24"/>
        </w:rPr>
        <w:t xml:space="preserve">ila uomini (Gv 6,1-13). Poiché </w:t>
      </w:r>
      <w:r w:rsidRPr="00CC5272">
        <w:rPr>
          <w:rFonts w:ascii="Times New Roman" w:hAnsi="Times New Roman" w:cs="Times New Roman"/>
          <w:i/>
          <w:sz w:val="24"/>
          <w:szCs w:val="24"/>
        </w:rPr>
        <w:t xml:space="preserve">la gente voleva farlo re, si era </w:t>
      </w:r>
      <w:r w:rsidR="009433C0">
        <w:rPr>
          <w:rFonts w:ascii="Times New Roman" w:hAnsi="Times New Roman" w:cs="Times New Roman"/>
          <w:i/>
          <w:sz w:val="24"/>
          <w:szCs w:val="24"/>
        </w:rPr>
        <w:t xml:space="preserve">ritirato </w:t>
      </w:r>
      <w:r w:rsidRPr="00CC5272">
        <w:rPr>
          <w:rFonts w:ascii="Times New Roman" w:hAnsi="Times New Roman" w:cs="Times New Roman"/>
          <w:i/>
          <w:sz w:val="24"/>
          <w:szCs w:val="24"/>
        </w:rPr>
        <w:t>da solo sulla montagna in preghiera (14</w:t>
      </w:r>
      <w:r>
        <w:rPr>
          <w:rFonts w:ascii="Times New Roman" w:hAnsi="Times New Roman" w:cs="Times New Roman"/>
          <w:i/>
          <w:sz w:val="24"/>
          <w:szCs w:val="24"/>
        </w:rPr>
        <w:t xml:space="preserve">-15). Venuta la sera raggiunse </w:t>
      </w:r>
      <w:r w:rsidRPr="00CC5272">
        <w:rPr>
          <w:rFonts w:ascii="Times New Roman" w:hAnsi="Times New Roman" w:cs="Times New Roman"/>
          <w:i/>
          <w:sz w:val="24"/>
          <w:szCs w:val="24"/>
        </w:rPr>
        <w:t>camminando sulle acque i suoi discepoli che si trovavano sulla barca in mezzo al lago (16-21</w:t>
      </w:r>
      <w:r>
        <w:rPr>
          <w:rFonts w:ascii="Times New Roman" w:hAnsi="Times New Roman" w:cs="Times New Roman"/>
          <w:i/>
          <w:sz w:val="24"/>
          <w:szCs w:val="24"/>
        </w:rPr>
        <w:t xml:space="preserve">). Il </w:t>
      </w:r>
      <w:r w:rsidRPr="00CC5272">
        <w:rPr>
          <w:rFonts w:ascii="Times New Roman" w:hAnsi="Times New Roman" w:cs="Times New Roman"/>
          <w:i/>
          <w:sz w:val="24"/>
          <w:szCs w:val="24"/>
        </w:rPr>
        <w:t>mattino dopo la gente che lo cercava sull’altra riva, attraversò anch’e</w:t>
      </w:r>
      <w:r>
        <w:rPr>
          <w:rFonts w:ascii="Times New Roman" w:hAnsi="Times New Roman" w:cs="Times New Roman"/>
          <w:i/>
          <w:sz w:val="24"/>
          <w:szCs w:val="24"/>
        </w:rPr>
        <w:t xml:space="preserve">ssa il lago e raggiunse Gesù a </w:t>
      </w:r>
      <w:r w:rsidRPr="00CC5272">
        <w:rPr>
          <w:rFonts w:ascii="Times New Roman" w:hAnsi="Times New Roman" w:cs="Times New Roman"/>
          <w:i/>
          <w:sz w:val="24"/>
          <w:szCs w:val="24"/>
        </w:rPr>
        <w:t>Cafarnao (22-25). Qui Gesù pronunciò uno dei discorsi più importanti</w:t>
      </w:r>
      <w:r>
        <w:rPr>
          <w:rFonts w:ascii="Times New Roman" w:hAnsi="Times New Roman" w:cs="Times New Roman"/>
          <w:i/>
          <w:sz w:val="24"/>
          <w:szCs w:val="24"/>
        </w:rPr>
        <w:t xml:space="preserve"> riportati da Giovanni, quello </w:t>
      </w:r>
      <w:r w:rsidRPr="00CC5272">
        <w:rPr>
          <w:rFonts w:ascii="Times New Roman" w:hAnsi="Times New Roman" w:cs="Times New Roman"/>
          <w:i/>
          <w:sz w:val="24"/>
          <w:szCs w:val="24"/>
        </w:rPr>
        <w:t>sul pane della vita. (26-59). La tradizione cristiana lo ha subito i</w:t>
      </w:r>
      <w:r>
        <w:rPr>
          <w:rFonts w:ascii="Times New Roman" w:hAnsi="Times New Roman" w:cs="Times New Roman"/>
          <w:i/>
          <w:sz w:val="24"/>
          <w:szCs w:val="24"/>
        </w:rPr>
        <w:t xml:space="preserve">nterpretato come una catechesi </w:t>
      </w:r>
      <w:r w:rsidRPr="00CC5272">
        <w:rPr>
          <w:rFonts w:ascii="Times New Roman" w:hAnsi="Times New Roman" w:cs="Times New Roman"/>
          <w:i/>
          <w:sz w:val="24"/>
          <w:szCs w:val="24"/>
        </w:rPr>
        <w:t>eucaristica, ma a una lettura più attenta si nota soprattutto che parla de</w:t>
      </w:r>
      <w:r>
        <w:rPr>
          <w:rFonts w:ascii="Times New Roman" w:hAnsi="Times New Roman" w:cs="Times New Roman"/>
          <w:i/>
          <w:sz w:val="24"/>
          <w:szCs w:val="24"/>
        </w:rPr>
        <w:t xml:space="preserve">l mistero dell’unione tra Gesù </w:t>
      </w:r>
      <w:r w:rsidRPr="00CC5272">
        <w:rPr>
          <w:rFonts w:ascii="Times New Roman" w:hAnsi="Times New Roman" w:cs="Times New Roman"/>
          <w:i/>
          <w:sz w:val="24"/>
          <w:szCs w:val="24"/>
        </w:rPr>
        <w:t>e il credente. Gesù comunica la vita a colui che lo «mangia».</w:t>
      </w:r>
    </w:p>
    <w:p w:rsidR="00CE0DBA" w:rsidRDefault="00CE0DBA" w:rsidP="001B4A75">
      <w:pPr>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1B4A75" w:rsidRDefault="00CE0DBA" w:rsidP="001B4A75">
      <w:pPr>
        <w:jc w:val="both"/>
        <w:rPr>
          <w:rFonts w:ascii="Times New Roman" w:eastAsia="Times New Roman" w:hAnsi="Times New Roman" w:cs="Times New Roman"/>
          <w:color w:val="000000" w:themeColor="text1"/>
          <w:sz w:val="24"/>
          <w:szCs w:val="24"/>
          <w:lang w:eastAsia="it-IT"/>
        </w:rPr>
      </w:pPr>
      <w:r>
        <w:rPr>
          <w:rFonts w:ascii="Times New Roman" w:hAnsi="Times New Roman" w:cs="Times New Roman"/>
          <w:b/>
          <w:i/>
          <w:sz w:val="24"/>
          <w:szCs w:val="24"/>
        </w:rPr>
        <w:t xml:space="preserve">                                                           </w:t>
      </w:r>
      <w:r w:rsidR="008A20AB" w:rsidRPr="00CE0DBA">
        <w:rPr>
          <w:rFonts w:ascii="Times New Roman" w:hAnsi="Times New Roman" w:cs="Times New Roman"/>
          <w:b/>
          <w:i/>
          <w:sz w:val="24"/>
          <w:szCs w:val="24"/>
        </w:rPr>
        <w:t>v.51 “Io sono il pane vivo, disceso dal cielo. Se uno mangia di questo pane vivrà in eterno e il pane che io darò è la mia carne per la vita del mondo».”</w:t>
      </w:r>
      <w:r>
        <w:rPr>
          <w:rFonts w:ascii="Times New Roman" w:hAnsi="Times New Roman" w:cs="Times New Roman"/>
          <w:b/>
          <w:sz w:val="24"/>
          <w:szCs w:val="24"/>
        </w:rPr>
        <w:t xml:space="preserve"> </w:t>
      </w:r>
      <w:r w:rsidR="008A20AB" w:rsidRPr="001B4A75">
        <w:rPr>
          <w:rFonts w:ascii="Times New Roman" w:hAnsi="Times New Roman" w:cs="Times New Roman"/>
          <w:b/>
          <w:bCs/>
          <w:i/>
          <w:iCs/>
          <w:color w:val="000000" w:themeColor="text1"/>
          <w:sz w:val="24"/>
          <w:szCs w:val="24"/>
        </w:rPr>
        <w:t>«Io sono»:</w:t>
      </w:r>
      <w:r w:rsidR="008A20AB" w:rsidRPr="001B4A75">
        <w:rPr>
          <w:rFonts w:ascii="Times New Roman" w:hAnsi="Times New Roman" w:cs="Times New Roman"/>
          <w:b/>
          <w:bCs/>
          <w:color w:val="000000" w:themeColor="text1"/>
          <w:sz w:val="24"/>
          <w:szCs w:val="24"/>
        </w:rPr>
        <w:t xml:space="preserve"> </w:t>
      </w:r>
      <w:r w:rsidR="008A20AB" w:rsidRPr="001B4A75">
        <w:rPr>
          <w:rFonts w:ascii="Times New Roman" w:hAnsi="Times New Roman" w:cs="Times New Roman"/>
          <w:bCs/>
          <w:color w:val="000000" w:themeColor="text1"/>
          <w:sz w:val="24"/>
          <w:szCs w:val="24"/>
        </w:rPr>
        <w:t>rivelazione solenne</w:t>
      </w:r>
      <w:r w:rsidR="008A20AB" w:rsidRPr="001B4A75">
        <w:rPr>
          <w:rFonts w:ascii="Times New Roman" w:hAnsi="Times New Roman" w:cs="Times New Roman"/>
          <w:b/>
          <w:bCs/>
          <w:color w:val="000000" w:themeColor="text1"/>
          <w:sz w:val="24"/>
          <w:szCs w:val="24"/>
        </w:rPr>
        <w:t xml:space="preserve">, </w:t>
      </w:r>
      <w:r w:rsidR="008A20AB" w:rsidRPr="001B4A75">
        <w:rPr>
          <w:rFonts w:ascii="Times New Roman" w:hAnsi="Times New Roman" w:cs="Times New Roman"/>
          <w:color w:val="000000" w:themeColor="text1"/>
          <w:sz w:val="24"/>
          <w:szCs w:val="24"/>
        </w:rPr>
        <w:t>come già sul Sinai (Es 3,6) nell'episodio del roveto incombusto. Gesù si presenta con il nome di Dio «</w:t>
      </w:r>
      <w:r w:rsidR="008A20AB" w:rsidRPr="001B4A75">
        <w:rPr>
          <w:rFonts w:ascii="Times New Roman" w:hAnsi="Times New Roman" w:cs="Times New Roman"/>
          <w:b/>
          <w:bCs/>
          <w:i/>
          <w:iCs/>
          <w:color w:val="000000" w:themeColor="text1"/>
          <w:sz w:val="24"/>
          <w:szCs w:val="24"/>
        </w:rPr>
        <w:t>Io sono</w:t>
      </w:r>
      <w:r w:rsidR="008A20AB" w:rsidRPr="001B4A75">
        <w:rPr>
          <w:rFonts w:ascii="Times New Roman" w:hAnsi="Times New Roman" w:cs="Times New Roman"/>
          <w:color w:val="000000" w:themeColor="text1"/>
          <w:sz w:val="24"/>
          <w:szCs w:val="24"/>
        </w:rPr>
        <w:t xml:space="preserve">». Egli è l'unico che può veramente salvare; non ci sono altri salvatori. Questo versetto acquista maggior senso se lo si legge insieme ai </w:t>
      </w:r>
      <w:r w:rsidR="009433C0">
        <w:rPr>
          <w:rFonts w:ascii="Times New Roman" w:hAnsi="Times New Roman" w:cs="Times New Roman"/>
          <w:color w:val="000000" w:themeColor="text1"/>
          <w:sz w:val="24"/>
          <w:szCs w:val="24"/>
        </w:rPr>
        <w:t>tr</w:t>
      </w:r>
      <w:r w:rsidR="008A20AB" w:rsidRPr="001B4A75">
        <w:rPr>
          <w:rFonts w:ascii="Times New Roman" w:hAnsi="Times New Roman" w:cs="Times New Roman"/>
          <w:color w:val="000000" w:themeColor="text1"/>
          <w:sz w:val="24"/>
          <w:szCs w:val="24"/>
        </w:rPr>
        <w:t>e che lo precedono. Gesù infatti aveva appena detto: «</w:t>
      </w:r>
      <w:r w:rsidR="009433C0" w:rsidRPr="009433C0">
        <w:rPr>
          <w:rFonts w:ascii="Times New Roman" w:hAnsi="Times New Roman" w:cs="Times New Roman"/>
          <w:b/>
          <w:i/>
          <w:color w:val="000000" w:themeColor="text1"/>
          <w:sz w:val="24"/>
          <w:szCs w:val="24"/>
        </w:rPr>
        <w:t>Io</w:t>
      </w:r>
      <w:r w:rsidR="009433C0">
        <w:rPr>
          <w:rFonts w:ascii="Times New Roman" w:hAnsi="Times New Roman" w:cs="Times New Roman"/>
          <w:color w:val="000000" w:themeColor="text1"/>
          <w:sz w:val="24"/>
          <w:szCs w:val="24"/>
        </w:rPr>
        <w:t xml:space="preserve"> s</w:t>
      </w:r>
      <w:r w:rsidR="008A20AB" w:rsidRPr="001B4A75">
        <w:rPr>
          <w:rFonts w:ascii="Times New Roman" w:hAnsi="Times New Roman" w:cs="Times New Roman"/>
          <w:b/>
          <w:i/>
          <w:color w:val="000000" w:themeColor="text1"/>
          <w:sz w:val="24"/>
          <w:szCs w:val="24"/>
        </w:rPr>
        <w:t>ono il pane della vita. I vostri padri hanno mangiato la manna nel deserto... e sono morti. Questo è il pane che discende dal cielo: chi ne mangia non muo</w:t>
      </w:r>
      <w:r w:rsidR="009433C0">
        <w:rPr>
          <w:rFonts w:ascii="Times New Roman" w:hAnsi="Times New Roman" w:cs="Times New Roman"/>
          <w:b/>
          <w:i/>
          <w:color w:val="000000" w:themeColor="text1"/>
          <w:sz w:val="24"/>
          <w:szCs w:val="24"/>
        </w:rPr>
        <w:t>ia</w:t>
      </w:r>
      <w:r w:rsidR="008A20AB" w:rsidRPr="001B4A75">
        <w:rPr>
          <w:rFonts w:ascii="Times New Roman" w:hAnsi="Times New Roman" w:cs="Times New Roman"/>
          <w:color w:val="000000" w:themeColor="text1"/>
          <w:sz w:val="24"/>
          <w:szCs w:val="24"/>
        </w:rPr>
        <w:t>»</w:t>
      </w:r>
      <w:r w:rsidR="00A34399" w:rsidRPr="001B4A75">
        <w:rPr>
          <w:rFonts w:ascii="Times New Roman" w:hAnsi="Times New Roman" w:cs="Times New Roman"/>
          <w:color w:val="000000" w:themeColor="text1"/>
          <w:sz w:val="24"/>
          <w:szCs w:val="24"/>
        </w:rPr>
        <w:t xml:space="preserve"> (48-50)</w:t>
      </w:r>
      <w:r w:rsidR="008A20AB" w:rsidRPr="001B4A75">
        <w:rPr>
          <w:rFonts w:ascii="Times New Roman" w:hAnsi="Times New Roman" w:cs="Times New Roman"/>
          <w:color w:val="000000" w:themeColor="text1"/>
          <w:sz w:val="24"/>
          <w:szCs w:val="24"/>
        </w:rPr>
        <w:t>. Pur avendo mangiato la manna i padri sono morti: questo nutrimento (la Legge) si è dimostrato inefficace per comunicare la vita.</w:t>
      </w:r>
      <w:r w:rsidR="00A34399" w:rsidRPr="001B4A75">
        <w:rPr>
          <w:rFonts w:ascii="Times New Roman" w:hAnsi="Times New Roman" w:cs="Times New Roman"/>
          <w:color w:val="000000" w:themeColor="text1"/>
          <w:sz w:val="24"/>
          <w:szCs w:val="24"/>
        </w:rPr>
        <w:t xml:space="preserve"> Gesù afferma di essere non solo il pane della vita, ma il pane vivo. E segue a una nuova rivelazione: «</w:t>
      </w:r>
      <w:r w:rsidR="00A34399" w:rsidRPr="001B4A75">
        <w:rPr>
          <w:rFonts w:ascii="Times New Roman" w:hAnsi="Times New Roman" w:cs="Times New Roman"/>
          <w:b/>
          <w:i/>
          <w:color w:val="000000" w:themeColor="text1"/>
          <w:sz w:val="24"/>
          <w:szCs w:val="24"/>
        </w:rPr>
        <w:t>Il pane che io darò è la mia carne per la vita del mondo</w:t>
      </w:r>
      <w:r w:rsidR="00A34399" w:rsidRPr="001B4A75">
        <w:rPr>
          <w:rFonts w:ascii="Times New Roman" w:hAnsi="Times New Roman" w:cs="Times New Roman"/>
          <w:color w:val="000000" w:themeColor="text1"/>
          <w:sz w:val="24"/>
          <w:szCs w:val="24"/>
        </w:rPr>
        <w:t xml:space="preserve">» si dichiara così anche il donatore di questo pane. </w:t>
      </w:r>
      <w:r w:rsidR="001B4A75" w:rsidRPr="001B4A75">
        <w:rPr>
          <w:rFonts w:ascii="Times New Roman" w:hAnsi="Times New Roman" w:cs="Times New Roman"/>
          <w:color w:val="000000" w:themeColor="text1"/>
          <w:sz w:val="24"/>
          <w:szCs w:val="24"/>
          <w:shd w:val="clear" w:color="auto" w:fill="FFFFFF"/>
        </w:rPr>
        <w:t xml:space="preserve"> </w:t>
      </w:r>
      <w:r w:rsidR="001B4A75" w:rsidRPr="001B4A75">
        <w:rPr>
          <w:rFonts w:ascii="Times New Roman" w:eastAsia="Times New Roman" w:hAnsi="Times New Roman" w:cs="Times New Roman"/>
          <w:color w:val="000000" w:themeColor="text1"/>
          <w:sz w:val="24"/>
          <w:szCs w:val="24"/>
          <w:lang w:eastAsia="it-IT"/>
        </w:rPr>
        <w:t>Alimento vitale per il credente sarà la "</w:t>
      </w:r>
      <w:r w:rsidR="001B4A75" w:rsidRPr="001B4A75">
        <w:rPr>
          <w:rFonts w:ascii="Times New Roman" w:eastAsia="Times New Roman" w:hAnsi="Times New Roman" w:cs="Times New Roman"/>
          <w:b/>
          <w:color w:val="000000" w:themeColor="text1"/>
          <w:sz w:val="24"/>
          <w:szCs w:val="24"/>
          <w:lang w:eastAsia="it-IT"/>
        </w:rPr>
        <w:t>carne</w:t>
      </w:r>
      <w:r w:rsidR="001B4A75" w:rsidRPr="001B4A75">
        <w:rPr>
          <w:rFonts w:ascii="Times New Roman" w:eastAsia="Times New Roman" w:hAnsi="Times New Roman" w:cs="Times New Roman"/>
          <w:color w:val="000000" w:themeColor="text1"/>
          <w:sz w:val="24"/>
          <w:szCs w:val="24"/>
          <w:lang w:eastAsia="it-IT"/>
        </w:rPr>
        <w:t>" di Gesù. Il termine carne (</w:t>
      </w:r>
      <w:proofErr w:type="spellStart"/>
      <w:r w:rsidR="001B4A75" w:rsidRPr="001B4A75">
        <w:rPr>
          <w:rFonts w:ascii="Times New Roman" w:eastAsia="Times New Roman" w:hAnsi="Times New Roman" w:cs="Times New Roman"/>
          <w:color w:val="000000" w:themeColor="text1"/>
          <w:sz w:val="24"/>
          <w:szCs w:val="24"/>
          <w:lang w:eastAsia="it-IT"/>
        </w:rPr>
        <w:t>sàrx</w:t>
      </w:r>
      <w:proofErr w:type="spellEnd"/>
      <w:r w:rsidR="001B4A75" w:rsidRPr="001B4A75">
        <w:rPr>
          <w:rFonts w:ascii="Times New Roman" w:eastAsia="Times New Roman" w:hAnsi="Times New Roman" w:cs="Times New Roman"/>
          <w:color w:val="000000" w:themeColor="text1"/>
          <w:sz w:val="24"/>
          <w:szCs w:val="24"/>
          <w:lang w:eastAsia="it-IT"/>
        </w:rPr>
        <w:t>) nella Bibbia indica la realtà fragile della persona umana, di fronte al mistero di Dio, qui si riferisce al corpo di Cristo immolato sulla croce e alla realtà umana del Verbo di Dio.</w:t>
      </w:r>
      <w:r w:rsidR="001B4A75" w:rsidRPr="001B4A75">
        <w:rPr>
          <w:rFonts w:ascii="Times New Roman" w:eastAsia="Times New Roman" w:hAnsi="Times New Roman" w:cs="Times New Roman"/>
          <w:b/>
          <w:bCs/>
          <w:color w:val="000000" w:themeColor="text1"/>
          <w:sz w:val="24"/>
          <w:szCs w:val="24"/>
          <w:lang w:eastAsia="it-IT"/>
        </w:rPr>
        <w:t xml:space="preserve"> </w:t>
      </w:r>
      <w:r w:rsidR="001B4A75">
        <w:rPr>
          <w:rFonts w:ascii="Times New Roman" w:eastAsia="Times New Roman" w:hAnsi="Times New Roman" w:cs="Times New Roman"/>
          <w:color w:val="000000" w:themeColor="text1"/>
          <w:sz w:val="24"/>
          <w:szCs w:val="24"/>
          <w:lang w:eastAsia="it-IT"/>
        </w:rPr>
        <w:t>Questo</w:t>
      </w:r>
      <w:r w:rsidR="001B4A75" w:rsidRPr="001B4A75">
        <w:rPr>
          <w:rFonts w:ascii="Times New Roman" w:eastAsia="Times New Roman" w:hAnsi="Times New Roman" w:cs="Times New Roman"/>
          <w:color w:val="000000" w:themeColor="text1"/>
          <w:sz w:val="24"/>
          <w:szCs w:val="24"/>
          <w:lang w:eastAsia="it-IT"/>
        </w:rPr>
        <w:t xml:space="preserve"> versetto unisce il tema della incarnazione “</w:t>
      </w:r>
      <w:r w:rsidR="001B4A75" w:rsidRPr="001B4A75">
        <w:rPr>
          <w:rFonts w:ascii="Times New Roman" w:eastAsia="Times New Roman" w:hAnsi="Times New Roman" w:cs="Times New Roman"/>
          <w:b/>
          <w:bCs/>
          <w:i/>
          <w:iCs/>
          <w:color w:val="000000" w:themeColor="text1"/>
          <w:sz w:val="24"/>
          <w:szCs w:val="24"/>
          <w:lang w:eastAsia="it-IT"/>
        </w:rPr>
        <w:t>la mia carne” “</w:t>
      </w:r>
      <w:r w:rsidR="001B4A75" w:rsidRPr="001B4A75">
        <w:rPr>
          <w:rFonts w:ascii="Times New Roman" w:eastAsia="Times New Roman" w:hAnsi="Times New Roman" w:cs="Times New Roman"/>
          <w:b/>
          <w:i/>
          <w:iCs/>
          <w:color w:val="000000" w:themeColor="text1"/>
          <w:sz w:val="24"/>
          <w:szCs w:val="24"/>
          <w:lang w:eastAsia="it-IT"/>
        </w:rPr>
        <w:t>E il Verbo si fece carne e venne ad abitare in mezzo a noi</w:t>
      </w:r>
      <w:r w:rsidR="001B4A75" w:rsidRPr="001B4A75">
        <w:rPr>
          <w:rFonts w:ascii="Times New Roman" w:eastAsia="Times New Roman" w:hAnsi="Times New Roman" w:cs="Times New Roman"/>
          <w:i/>
          <w:iCs/>
          <w:color w:val="000000" w:themeColor="text1"/>
          <w:sz w:val="24"/>
          <w:szCs w:val="24"/>
          <w:lang w:eastAsia="it-IT"/>
        </w:rPr>
        <w:t>”;</w:t>
      </w:r>
      <w:r w:rsidR="001B4A75" w:rsidRPr="001B4A75">
        <w:rPr>
          <w:rFonts w:ascii="Times New Roman" w:eastAsia="Times New Roman" w:hAnsi="Times New Roman" w:cs="Times New Roman"/>
          <w:color w:val="000000" w:themeColor="text1"/>
          <w:sz w:val="24"/>
          <w:szCs w:val="24"/>
          <w:lang w:eastAsia="it-IT"/>
        </w:rPr>
        <w:t xml:space="preserve"> (Gv 1,14) e quello della Passione nella preposizione «</w:t>
      </w:r>
      <w:r w:rsidRPr="001B4A75">
        <w:rPr>
          <w:rFonts w:ascii="Times New Roman" w:eastAsia="Times New Roman" w:hAnsi="Times New Roman" w:cs="Times New Roman"/>
          <w:b/>
          <w:bCs/>
          <w:i/>
          <w:iCs/>
          <w:color w:val="000000" w:themeColor="text1"/>
          <w:sz w:val="24"/>
          <w:szCs w:val="24"/>
          <w:lang w:eastAsia="it-IT"/>
        </w:rPr>
        <w:t>per</w:t>
      </w:r>
      <w:r w:rsidRPr="001B4A75">
        <w:rPr>
          <w:rFonts w:ascii="Times New Roman" w:eastAsia="Times New Roman" w:hAnsi="Times New Roman" w:cs="Times New Roman"/>
          <w:color w:val="000000" w:themeColor="text1"/>
          <w:sz w:val="24"/>
          <w:szCs w:val="24"/>
          <w:lang w:eastAsia="it-IT"/>
        </w:rPr>
        <w:t>»</w:t>
      </w:r>
      <w:r>
        <w:rPr>
          <w:rFonts w:ascii="Times New Roman" w:eastAsia="Times New Roman" w:hAnsi="Times New Roman" w:cs="Times New Roman"/>
          <w:color w:val="000000" w:themeColor="text1"/>
          <w:sz w:val="24"/>
          <w:szCs w:val="24"/>
          <w:lang w:eastAsia="it-IT"/>
        </w:rPr>
        <w:t xml:space="preserve"> </w:t>
      </w:r>
      <w:r w:rsidRPr="001B4A75">
        <w:rPr>
          <w:rFonts w:ascii="Times New Roman" w:eastAsia="Times New Roman" w:hAnsi="Times New Roman" w:cs="Times New Roman"/>
          <w:b/>
          <w:bCs/>
          <w:i/>
          <w:iCs/>
          <w:color w:val="000000" w:themeColor="text1"/>
          <w:sz w:val="24"/>
          <w:szCs w:val="24"/>
          <w:lang w:eastAsia="it-IT"/>
        </w:rPr>
        <w:t>«</w:t>
      </w:r>
      <w:r w:rsidR="001B4A75" w:rsidRPr="001B4A75">
        <w:rPr>
          <w:rFonts w:ascii="Times New Roman" w:eastAsia="Times New Roman" w:hAnsi="Times New Roman" w:cs="Times New Roman"/>
          <w:b/>
          <w:bCs/>
          <w:i/>
          <w:iCs/>
          <w:color w:val="000000" w:themeColor="text1"/>
          <w:sz w:val="24"/>
          <w:szCs w:val="24"/>
          <w:lang w:eastAsia="it-IT"/>
        </w:rPr>
        <w:t xml:space="preserve">la mia carne </w:t>
      </w:r>
      <w:r w:rsidR="001B4A75" w:rsidRPr="001B4A75">
        <w:rPr>
          <w:rFonts w:ascii="Times New Roman" w:eastAsia="Times New Roman" w:hAnsi="Times New Roman" w:cs="Times New Roman"/>
          <w:b/>
          <w:bCs/>
          <w:i/>
          <w:iCs/>
          <w:color w:val="000000" w:themeColor="text1"/>
          <w:sz w:val="24"/>
          <w:szCs w:val="24"/>
          <w:u w:val="single"/>
          <w:lang w:eastAsia="it-IT"/>
        </w:rPr>
        <w:t>per</w:t>
      </w:r>
      <w:r w:rsidR="001B4A75" w:rsidRPr="001B4A75">
        <w:rPr>
          <w:rFonts w:ascii="Times New Roman" w:eastAsia="Times New Roman" w:hAnsi="Times New Roman" w:cs="Times New Roman"/>
          <w:b/>
          <w:bCs/>
          <w:i/>
          <w:iCs/>
          <w:color w:val="000000" w:themeColor="text1"/>
          <w:sz w:val="24"/>
          <w:szCs w:val="24"/>
          <w:lang w:eastAsia="it-IT"/>
        </w:rPr>
        <w:t xml:space="preserve"> la vita del mondo</w:t>
      </w:r>
      <w:r w:rsidR="00ED3950">
        <w:rPr>
          <w:rFonts w:ascii="Times New Roman" w:eastAsia="Times New Roman" w:hAnsi="Times New Roman" w:cs="Times New Roman"/>
          <w:b/>
          <w:bCs/>
          <w:i/>
          <w:iCs/>
          <w:color w:val="000000" w:themeColor="text1"/>
          <w:sz w:val="24"/>
          <w:szCs w:val="24"/>
          <w:lang w:eastAsia="it-IT"/>
        </w:rPr>
        <w:t>»</w:t>
      </w:r>
      <w:r w:rsidR="001B4A75" w:rsidRPr="001B4A75">
        <w:rPr>
          <w:rFonts w:ascii="Times New Roman" w:eastAsia="Times New Roman" w:hAnsi="Times New Roman" w:cs="Times New Roman"/>
          <w:color w:val="000000" w:themeColor="text1"/>
          <w:sz w:val="24"/>
          <w:szCs w:val="24"/>
          <w:lang w:eastAsia="it-IT"/>
        </w:rPr>
        <w:t>, il pane eucaristico, cioè il corpo di Gesù, sarà offerto da lui stesso con la sua morte in croce prefigurata nella consacrazione e nell'offerta del pane e del vino durante l'ultima cena. La sua morte sarà fonte di salvezza, non per pochi, ma per tutti “</w:t>
      </w:r>
      <w:r w:rsidR="001B4A75" w:rsidRPr="001B4A75">
        <w:rPr>
          <w:rFonts w:ascii="Times New Roman" w:eastAsia="Times New Roman" w:hAnsi="Times New Roman" w:cs="Times New Roman"/>
          <w:b/>
          <w:bCs/>
          <w:i/>
          <w:iCs/>
          <w:color w:val="000000" w:themeColor="text1"/>
          <w:sz w:val="24"/>
          <w:szCs w:val="24"/>
          <w:lang w:eastAsia="it-IT"/>
        </w:rPr>
        <w:t>per la vita del mondo</w:t>
      </w:r>
      <w:r w:rsidR="001B4A75" w:rsidRPr="001B4A75">
        <w:rPr>
          <w:rFonts w:ascii="Times New Roman" w:eastAsia="Times New Roman" w:hAnsi="Times New Roman" w:cs="Times New Roman"/>
          <w:color w:val="000000" w:themeColor="text1"/>
          <w:sz w:val="24"/>
          <w:szCs w:val="24"/>
          <w:lang w:eastAsia="it-IT"/>
        </w:rPr>
        <w:t>". “</w:t>
      </w:r>
      <w:r w:rsidR="001B4A75" w:rsidRPr="001B4A75">
        <w:rPr>
          <w:rFonts w:ascii="Times New Roman" w:eastAsia="Times New Roman" w:hAnsi="Times New Roman" w:cs="Times New Roman"/>
          <w:i/>
          <w:iCs/>
          <w:color w:val="000000" w:themeColor="text1"/>
          <w:sz w:val="24"/>
          <w:szCs w:val="24"/>
          <w:lang w:eastAsia="it-IT"/>
        </w:rPr>
        <w:t>Perché una sola fede illumini e una sola carità riunisca l’umanità diffusa su tutta la terra</w:t>
      </w:r>
      <w:r w:rsidR="001B4A75" w:rsidRPr="001B4A75">
        <w:rPr>
          <w:rFonts w:ascii="Times New Roman" w:eastAsia="Times New Roman" w:hAnsi="Times New Roman" w:cs="Times New Roman"/>
          <w:color w:val="000000" w:themeColor="text1"/>
          <w:sz w:val="24"/>
          <w:szCs w:val="24"/>
          <w:lang w:eastAsia="it-IT"/>
        </w:rPr>
        <w:t>” (II prefazio della SS. Eucaristia)</w:t>
      </w:r>
      <w:r>
        <w:rPr>
          <w:rFonts w:ascii="Times New Roman" w:eastAsia="Times New Roman" w:hAnsi="Times New Roman" w:cs="Times New Roman"/>
          <w:color w:val="000000" w:themeColor="text1"/>
          <w:sz w:val="24"/>
          <w:szCs w:val="24"/>
          <w:lang w:eastAsia="it-IT"/>
        </w:rPr>
        <w:t>.</w:t>
      </w:r>
    </w:p>
    <w:p w:rsidR="00CE0DBA" w:rsidRDefault="00CE0DBA" w:rsidP="001B4A75">
      <w:pPr>
        <w:jc w:val="both"/>
        <w:rPr>
          <w:rFonts w:ascii="Times New Roman" w:eastAsia="Times New Roman" w:hAnsi="Times New Roman" w:cs="Times New Roman"/>
          <w:color w:val="000000" w:themeColor="text1"/>
          <w:sz w:val="24"/>
          <w:szCs w:val="24"/>
          <w:lang w:eastAsia="it-IT"/>
        </w:rPr>
      </w:pPr>
    </w:p>
    <w:p w:rsidR="00CE0DBA" w:rsidRDefault="0069036F" w:rsidP="00CE0DBA">
      <w:pPr>
        <w:jc w:val="both"/>
        <w:rPr>
          <w:rFonts w:ascii="Times New Roman" w:hAnsi="Times New Roman" w:cs="Times New Roman"/>
          <w:sz w:val="24"/>
          <w:szCs w:val="24"/>
        </w:rPr>
      </w:pPr>
      <w:r>
        <w:rPr>
          <w:rFonts w:ascii="Times New Roman" w:eastAsia="Times New Roman" w:hAnsi="Times New Roman" w:cs="Times New Roman"/>
          <w:b/>
          <w:i/>
          <w:color w:val="000000" w:themeColor="text1"/>
          <w:sz w:val="24"/>
          <w:szCs w:val="24"/>
          <w:lang w:eastAsia="it-IT"/>
        </w:rPr>
        <w:t xml:space="preserve">                                                         </w:t>
      </w:r>
      <w:r w:rsidR="00CE0DBA" w:rsidRPr="00CE0DBA">
        <w:rPr>
          <w:rFonts w:ascii="Times New Roman" w:eastAsia="Times New Roman" w:hAnsi="Times New Roman" w:cs="Times New Roman"/>
          <w:b/>
          <w:i/>
          <w:color w:val="000000" w:themeColor="text1"/>
          <w:sz w:val="24"/>
          <w:szCs w:val="24"/>
          <w:lang w:eastAsia="it-IT"/>
        </w:rPr>
        <w:t>v.52 “Allora i Giudei si misero a discutere aspramente fra loro: «Come può costui darci la sua carne da mangiare?»” </w:t>
      </w:r>
      <w:r w:rsidR="00CE0DBA" w:rsidRPr="0069036F">
        <w:rPr>
          <w:rFonts w:ascii="Times New Roman" w:hAnsi="Times New Roman" w:cs="Times New Roman"/>
          <w:sz w:val="24"/>
          <w:szCs w:val="24"/>
        </w:rPr>
        <w:t>Inizia il dramma di un pensiero che si arresta alla soglia del visibile e del materiale e non osa varcare il velo del mistero</w:t>
      </w:r>
      <w:r w:rsidR="00CE0DBA" w:rsidRPr="0069036F">
        <w:rPr>
          <w:rFonts w:ascii="Times New Roman" w:hAnsi="Times New Roman" w:cs="Times New Roman"/>
          <w:b/>
          <w:sz w:val="24"/>
          <w:szCs w:val="24"/>
        </w:rPr>
        <w:t>.</w:t>
      </w:r>
      <w:r w:rsidR="00CE0DBA" w:rsidRPr="0069036F">
        <w:rPr>
          <w:rFonts w:ascii="Times New Roman" w:hAnsi="Times New Roman" w:cs="Times New Roman"/>
          <w:sz w:val="24"/>
          <w:szCs w:val="24"/>
        </w:rPr>
        <w:t xml:space="preserve"> </w:t>
      </w:r>
    </w:p>
    <w:p w:rsidR="0069036F" w:rsidRDefault="0069036F" w:rsidP="00CE0DBA">
      <w:pPr>
        <w:jc w:val="both"/>
        <w:rPr>
          <w:rFonts w:ascii="Times New Roman" w:hAnsi="Times New Roman" w:cs="Times New Roman"/>
          <w:sz w:val="24"/>
          <w:szCs w:val="24"/>
        </w:rPr>
      </w:pPr>
    </w:p>
    <w:p w:rsidR="0069036F" w:rsidRDefault="0069036F" w:rsidP="0069036F">
      <w:pPr>
        <w:jc w:val="both"/>
        <w:rPr>
          <w:rFonts w:ascii="Times New Roman" w:hAnsi="Times New Roman" w:cs="Times New Roman"/>
          <w:sz w:val="24"/>
          <w:szCs w:val="24"/>
        </w:rPr>
      </w:pPr>
      <w:r>
        <w:rPr>
          <w:rFonts w:ascii="Times New Roman" w:hAnsi="Times New Roman" w:cs="Times New Roman"/>
          <w:b/>
          <w:i/>
          <w:sz w:val="24"/>
          <w:szCs w:val="24"/>
        </w:rPr>
        <w:t xml:space="preserve">                                                       </w:t>
      </w:r>
      <w:r w:rsidRPr="0069036F">
        <w:rPr>
          <w:rFonts w:ascii="Times New Roman" w:hAnsi="Times New Roman" w:cs="Times New Roman"/>
          <w:b/>
          <w:i/>
          <w:sz w:val="24"/>
          <w:szCs w:val="24"/>
        </w:rPr>
        <w:t>v.5</w:t>
      </w:r>
      <w:r>
        <w:rPr>
          <w:rFonts w:ascii="Times New Roman" w:hAnsi="Times New Roman" w:cs="Times New Roman"/>
          <w:b/>
          <w:i/>
          <w:sz w:val="24"/>
          <w:szCs w:val="24"/>
        </w:rPr>
        <w:t>3</w:t>
      </w:r>
      <w:r w:rsidRPr="0069036F">
        <w:rPr>
          <w:rFonts w:ascii="Times New Roman" w:hAnsi="Times New Roman" w:cs="Times New Roman"/>
          <w:b/>
          <w:i/>
          <w:sz w:val="24"/>
          <w:szCs w:val="24"/>
        </w:rPr>
        <w:t xml:space="preserve"> “Gesù disse loro: «In verità, in verità io vi dico: se non mangiate la carne del Figlio dell'uomo e non bevete il suo sangue, non avete in voi la vita.”</w:t>
      </w:r>
      <w:r w:rsidR="008B387B">
        <w:rPr>
          <w:rFonts w:ascii="Times New Roman" w:hAnsi="Times New Roman" w:cs="Times New Roman"/>
          <w:b/>
          <w:i/>
          <w:sz w:val="24"/>
          <w:szCs w:val="24"/>
        </w:rPr>
        <w:t xml:space="preserve"> </w:t>
      </w:r>
      <w:r w:rsidRPr="0069036F">
        <w:rPr>
          <w:rFonts w:ascii="Times New Roman" w:hAnsi="Times New Roman" w:cs="Times New Roman"/>
          <w:sz w:val="24"/>
          <w:szCs w:val="24"/>
        </w:rPr>
        <w:t xml:space="preserve">Giovanni utilizza espressioni separate, carne e sangue, riferendosi alla persona di Gesù, per indicare il suo consegnarsi alla morte, per la salvezza dell'umanità. </w:t>
      </w:r>
      <w:r>
        <w:rPr>
          <w:rFonts w:ascii="Times New Roman" w:hAnsi="Times New Roman" w:cs="Times New Roman"/>
          <w:sz w:val="24"/>
          <w:szCs w:val="24"/>
        </w:rPr>
        <w:t>“</w:t>
      </w:r>
      <w:r w:rsidRPr="0069036F">
        <w:rPr>
          <w:rFonts w:ascii="Times New Roman" w:hAnsi="Times New Roman" w:cs="Times New Roman"/>
          <w:b/>
          <w:bCs/>
          <w:i/>
          <w:iCs/>
          <w:sz w:val="24"/>
          <w:szCs w:val="24"/>
        </w:rPr>
        <w:t>Del Figlio dell'uomo</w:t>
      </w:r>
      <w:r>
        <w:rPr>
          <w:rFonts w:ascii="Times New Roman" w:hAnsi="Times New Roman" w:cs="Times New Roman"/>
          <w:b/>
          <w:bCs/>
          <w:i/>
          <w:iCs/>
          <w:sz w:val="24"/>
          <w:szCs w:val="24"/>
        </w:rPr>
        <w:t>”</w:t>
      </w:r>
      <w:r w:rsidRPr="0069036F">
        <w:rPr>
          <w:rFonts w:ascii="Times New Roman" w:hAnsi="Times New Roman" w:cs="Times New Roman"/>
          <w:sz w:val="24"/>
          <w:szCs w:val="24"/>
        </w:rPr>
        <w:t xml:space="preserve"> ecco ora un titolo cristologico </w:t>
      </w:r>
      <w:r>
        <w:rPr>
          <w:rFonts w:ascii="Times New Roman" w:hAnsi="Times New Roman" w:cs="Times New Roman"/>
          <w:sz w:val="24"/>
          <w:szCs w:val="24"/>
        </w:rPr>
        <w:t>“</w:t>
      </w:r>
      <w:r w:rsidRPr="0069036F">
        <w:rPr>
          <w:rFonts w:ascii="Times New Roman" w:hAnsi="Times New Roman" w:cs="Times New Roman"/>
          <w:b/>
          <w:bCs/>
          <w:i/>
          <w:iCs/>
          <w:sz w:val="24"/>
          <w:szCs w:val="24"/>
        </w:rPr>
        <w:t>Figlio dell'uomo</w:t>
      </w:r>
      <w:r w:rsidRPr="0069036F">
        <w:rPr>
          <w:rStyle w:val="Rimandonotaapidipagina"/>
          <w:rFonts w:ascii="Times New Roman" w:hAnsi="Times New Roman" w:cs="Times New Roman"/>
          <w:b/>
          <w:bCs/>
          <w:i/>
          <w:iCs/>
          <w:sz w:val="24"/>
          <w:szCs w:val="24"/>
        </w:rPr>
        <w:footnoteReference w:id="2"/>
      </w:r>
      <w:r>
        <w:rPr>
          <w:rFonts w:ascii="Times New Roman" w:hAnsi="Times New Roman" w:cs="Times New Roman"/>
          <w:b/>
          <w:bCs/>
          <w:i/>
          <w:iCs/>
          <w:sz w:val="24"/>
          <w:szCs w:val="24"/>
        </w:rPr>
        <w:t>”</w:t>
      </w:r>
      <w:r w:rsidRPr="0069036F">
        <w:rPr>
          <w:rFonts w:ascii="Times New Roman" w:hAnsi="Times New Roman" w:cs="Times New Roman"/>
          <w:b/>
          <w:bCs/>
          <w:i/>
          <w:iCs/>
          <w:sz w:val="24"/>
          <w:szCs w:val="24"/>
        </w:rPr>
        <w:t xml:space="preserve">, </w:t>
      </w:r>
      <w:r w:rsidRPr="0069036F">
        <w:rPr>
          <w:rFonts w:ascii="Times New Roman" w:hAnsi="Times New Roman" w:cs="Times New Roman"/>
          <w:sz w:val="24"/>
          <w:szCs w:val="24"/>
        </w:rPr>
        <w:t>Gesù preferiva attribuirsi questo titolo a “</w:t>
      </w:r>
      <w:r w:rsidRPr="0069036F">
        <w:rPr>
          <w:rFonts w:ascii="Times New Roman" w:hAnsi="Times New Roman" w:cs="Times New Roman"/>
          <w:b/>
          <w:sz w:val="24"/>
          <w:szCs w:val="24"/>
        </w:rPr>
        <w:t>figlio di David</w:t>
      </w:r>
      <w:r w:rsidRPr="0069036F">
        <w:rPr>
          <w:rFonts w:ascii="Times New Roman" w:hAnsi="Times New Roman" w:cs="Times New Roman"/>
          <w:sz w:val="24"/>
          <w:szCs w:val="24"/>
        </w:rPr>
        <w:t>”, per evitare false attese di un messia re</w:t>
      </w:r>
      <w:r w:rsidR="008B387B">
        <w:rPr>
          <w:rFonts w:ascii="Times New Roman" w:hAnsi="Times New Roman" w:cs="Times New Roman"/>
          <w:sz w:val="24"/>
          <w:szCs w:val="24"/>
        </w:rPr>
        <w:t>, basta leggere qualche versetto prima “</w:t>
      </w:r>
      <w:r w:rsidR="008B387B" w:rsidRPr="008B387B">
        <w:rPr>
          <w:rFonts w:ascii="Times New Roman" w:hAnsi="Times New Roman" w:cs="Times New Roman"/>
          <w:i/>
          <w:sz w:val="24"/>
          <w:szCs w:val="24"/>
        </w:rPr>
        <w:t>Ma Gesù, sapendo che venivano a prenderlo per farlo re, si ritirò di nuovo sul monte, lui da solo</w:t>
      </w:r>
      <w:r w:rsidR="008B387B" w:rsidRPr="008B387B">
        <w:rPr>
          <w:rFonts w:ascii="Times New Roman" w:hAnsi="Times New Roman" w:cs="Times New Roman"/>
          <w:sz w:val="24"/>
          <w:szCs w:val="24"/>
        </w:rPr>
        <w:t>” (6.15</w:t>
      </w:r>
      <w:r w:rsidR="008B387B">
        <w:rPr>
          <w:rFonts w:ascii="Times New Roman" w:hAnsi="Times New Roman" w:cs="Times New Roman"/>
          <w:sz w:val="24"/>
          <w:szCs w:val="24"/>
        </w:rPr>
        <w:t>)</w:t>
      </w:r>
      <w:r w:rsidRPr="0069036F">
        <w:rPr>
          <w:rFonts w:ascii="Times New Roman" w:hAnsi="Times New Roman" w:cs="Times New Roman"/>
          <w:sz w:val="24"/>
          <w:szCs w:val="24"/>
        </w:rPr>
        <w:t>.</w:t>
      </w:r>
      <w:r w:rsidRPr="0069036F">
        <w:rPr>
          <w:rFonts w:ascii="Times New Roman" w:eastAsia="Times New Roman" w:hAnsi="Times New Roman" w:cs="Times New Roman"/>
          <w:color w:val="000000"/>
          <w:sz w:val="24"/>
          <w:szCs w:val="24"/>
          <w:lang w:eastAsia="it-IT"/>
        </w:rPr>
        <w:t xml:space="preserve"> </w:t>
      </w:r>
      <w:r w:rsidRPr="0069036F">
        <w:rPr>
          <w:rFonts w:ascii="Times New Roman" w:hAnsi="Times New Roman" w:cs="Times New Roman"/>
          <w:sz w:val="24"/>
          <w:szCs w:val="24"/>
        </w:rPr>
        <w:t>Questa espressione</w:t>
      </w:r>
      <w:r w:rsidRPr="0069036F">
        <w:rPr>
          <w:rFonts w:ascii="Times New Roman" w:hAnsi="Times New Roman" w:cs="Times New Roman"/>
          <w:b/>
          <w:bCs/>
          <w:i/>
          <w:iCs/>
          <w:sz w:val="24"/>
          <w:szCs w:val="24"/>
        </w:rPr>
        <w:t xml:space="preserve"> </w:t>
      </w:r>
      <w:r w:rsidRPr="0069036F">
        <w:rPr>
          <w:rFonts w:ascii="Times New Roman" w:hAnsi="Times New Roman" w:cs="Times New Roman"/>
          <w:b/>
          <w:bCs/>
          <w:i/>
          <w:iCs/>
          <w:sz w:val="24"/>
          <w:szCs w:val="24"/>
        </w:rPr>
        <w:lastRenderedPageBreak/>
        <w:t xml:space="preserve">Figlio dell'uomo </w:t>
      </w:r>
      <w:r w:rsidRPr="0069036F">
        <w:rPr>
          <w:rFonts w:ascii="Times New Roman" w:hAnsi="Times New Roman" w:cs="Times New Roman"/>
          <w:sz w:val="24"/>
          <w:szCs w:val="24"/>
        </w:rPr>
        <w:t>rimanda a Daniele 7.13s e unisce in sé sia la figura escatologica destinata a comparire alla fine dei tempi e che quella del servo sofferente.</w:t>
      </w:r>
      <w:r w:rsidRPr="0069036F">
        <w:rPr>
          <w:rFonts w:ascii="Times New Roman" w:eastAsia="Times New Roman" w:hAnsi="Times New Roman" w:cs="Times New Roman"/>
          <w:i/>
          <w:iCs/>
          <w:color w:val="000000"/>
          <w:sz w:val="24"/>
          <w:szCs w:val="24"/>
          <w:lang w:eastAsia="it-IT"/>
        </w:rPr>
        <w:t xml:space="preserve"> </w:t>
      </w:r>
      <w:r w:rsidR="008B387B" w:rsidRPr="0069036F">
        <w:rPr>
          <w:rFonts w:ascii="Times New Roman" w:hAnsi="Times New Roman" w:cs="Times New Roman"/>
          <w:i/>
          <w:iCs/>
          <w:sz w:val="24"/>
          <w:szCs w:val="24"/>
        </w:rPr>
        <w:t>“</w:t>
      </w:r>
      <w:r w:rsidR="008B387B" w:rsidRPr="008B387B">
        <w:rPr>
          <w:rFonts w:ascii="Times New Roman" w:hAnsi="Times New Roman" w:cs="Times New Roman"/>
          <w:b/>
          <w:i/>
          <w:iCs/>
          <w:sz w:val="24"/>
          <w:szCs w:val="24"/>
        </w:rPr>
        <w:t>Mangiate</w:t>
      </w:r>
      <w:r w:rsidRPr="008B387B">
        <w:rPr>
          <w:rFonts w:ascii="Times New Roman" w:hAnsi="Times New Roman" w:cs="Times New Roman"/>
          <w:b/>
          <w:bCs/>
          <w:i/>
          <w:iCs/>
          <w:sz w:val="24"/>
          <w:szCs w:val="24"/>
        </w:rPr>
        <w:t xml:space="preserve"> la</w:t>
      </w:r>
      <w:r w:rsidRPr="0069036F">
        <w:rPr>
          <w:rFonts w:ascii="Times New Roman" w:hAnsi="Times New Roman" w:cs="Times New Roman"/>
          <w:b/>
          <w:bCs/>
          <w:i/>
          <w:iCs/>
          <w:sz w:val="24"/>
          <w:szCs w:val="24"/>
        </w:rPr>
        <w:t xml:space="preserve"> carne” </w:t>
      </w:r>
      <w:r w:rsidRPr="0069036F">
        <w:rPr>
          <w:rFonts w:ascii="Times New Roman" w:hAnsi="Times New Roman" w:cs="Times New Roman"/>
          <w:sz w:val="24"/>
          <w:szCs w:val="24"/>
        </w:rPr>
        <w:t>e</w:t>
      </w:r>
      <w:r w:rsidRPr="0069036F">
        <w:rPr>
          <w:rFonts w:ascii="Times New Roman" w:hAnsi="Times New Roman" w:cs="Times New Roman"/>
          <w:b/>
          <w:bCs/>
          <w:i/>
          <w:iCs/>
          <w:sz w:val="24"/>
          <w:szCs w:val="24"/>
        </w:rPr>
        <w:t xml:space="preserve"> </w:t>
      </w:r>
      <w:r w:rsidR="008B387B" w:rsidRPr="0069036F">
        <w:rPr>
          <w:rFonts w:ascii="Times New Roman" w:hAnsi="Times New Roman" w:cs="Times New Roman"/>
          <w:b/>
          <w:bCs/>
          <w:i/>
          <w:iCs/>
          <w:sz w:val="24"/>
          <w:szCs w:val="24"/>
        </w:rPr>
        <w:t>“bevete</w:t>
      </w:r>
      <w:r w:rsidRPr="0069036F">
        <w:rPr>
          <w:rFonts w:ascii="Times New Roman" w:hAnsi="Times New Roman" w:cs="Times New Roman"/>
          <w:b/>
          <w:bCs/>
          <w:i/>
          <w:iCs/>
          <w:sz w:val="24"/>
          <w:szCs w:val="24"/>
        </w:rPr>
        <w:t xml:space="preserve"> il suo sangue” </w:t>
      </w:r>
      <w:r w:rsidRPr="0069036F">
        <w:rPr>
          <w:rFonts w:ascii="Times New Roman" w:hAnsi="Times New Roman" w:cs="Times New Roman"/>
          <w:sz w:val="24"/>
          <w:szCs w:val="24"/>
        </w:rPr>
        <w:t>Il linguaggio di Gesù non poteva essere più ripugnante agli orecchi dei suoi interlocutori, i quali ritenevano fonte di impurità rituale ogni contatto con il sangue e con un corpo ferito</w:t>
      </w:r>
      <w:r w:rsidRPr="0069036F">
        <w:rPr>
          <w:rStyle w:val="Rimandonotaapidipagina"/>
          <w:rFonts w:ascii="Times New Roman" w:hAnsi="Times New Roman" w:cs="Times New Roman"/>
          <w:sz w:val="24"/>
          <w:szCs w:val="24"/>
        </w:rPr>
        <w:footnoteReference w:id="3"/>
      </w:r>
      <w:r w:rsidRPr="0069036F">
        <w:rPr>
          <w:rFonts w:ascii="Times New Roman" w:hAnsi="Times New Roman" w:cs="Times New Roman"/>
          <w:sz w:val="24"/>
          <w:szCs w:val="24"/>
        </w:rPr>
        <w:t xml:space="preserve"> e il cibarsi di carne umana era, nell’Antico Testamento, cosa abominevole e segno della maledizione di Dio. Bere il sangue degli animali - e ancora di più il sangue umano - era severamente proibito. Perché il sangue è vita, e la vita appartiene a Dio; per questo nei sacrifici il sangue doveva essere sparso sull’altare del Signore, a cui appartiene la vita. Il mangiare la sua carne e bere il suo sangue, nell’eucaristia, comunione reale e valida con la sua persona, diverrà sorgente di vita per tutti i credenti. Nutrimento che unisce strettamente ciascuno di noi con il Cristo glorificato che sta alla destra del Padre, rendendoci partecipi della sua stessa vita divina. </w:t>
      </w:r>
    </w:p>
    <w:p w:rsidR="008B387B" w:rsidRDefault="008B387B" w:rsidP="0069036F">
      <w:pPr>
        <w:jc w:val="both"/>
        <w:rPr>
          <w:rFonts w:ascii="Times New Roman" w:hAnsi="Times New Roman" w:cs="Times New Roman"/>
          <w:sz w:val="24"/>
          <w:szCs w:val="24"/>
        </w:rPr>
      </w:pPr>
    </w:p>
    <w:p w:rsidR="008B387B" w:rsidRDefault="008B387B" w:rsidP="0069036F">
      <w:pPr>
        <w:jc w:val="both"/>
        <w:rPr>
          <w:rFonts w:ascii="Times New Roman" w:hAnsi="Times New Roman" w:cs="Times New Roman"/>
          <w:sz w:val="24"/>
          <w:szCs w:val="24"/>
        </w:rPr>
      </w:pPr>
      <w:r>
        <w:rPr>
          <w:rFonts w:ascii="Times New Roman" w:hAnsi="Times New Roman" w:cs="Times New Roman"/>
          <w:b/>
          <w:i/>
          <w:sz w:val="24"/>
          <w:szCs w:val="24"/>
        </w:rPr>
        <w:t xml:space="preserve">                                                        </w:t>
      </w:r>
      <w:r w:rsidRPr="008B387B">
        <w:rPr>
          <w:rFonts w:ascii="Times New Roman" w:hAnsi="Times New Roman" w:cs="Times New Roman"/>
          <w:b/>
          <w:i/>
          <w:sz w:val="24"/>
          <w:szCs w:val="24"/>
        </w:rPr>
        <w:t>v.54 “Chi mangia la mia carne e beve il mio sangue ha la vita eterna e io lo risusciterò nell'ultimo giorno.” </w:t>
      </w:r>
      <w:r>
        <w:rPr>
          <w:rFonts w:ascii="Times New Roman" w:hAnsi="Times New Roman" w:cs="Times New Roman"/>
          <w:sz w:val="24"/>
          <w:szCs w:val="24"/>
        </w:rPr>
        <w:t>“</w:t>
      </w:r>
      <w:r w:rsidRPr="008B387B">
        <w:rPr>
          <w:rFonts w:ascii="Times New Roman" w:hAnsi="Times New Roman" w:cs="Times New Roman"/>
          <w:sz w:val="24"/>
          <w:szCs w:val="24"/>
          <w:u w:val="single"/>
        </w:rPr>
        <w:t>Chi mastica la mia carne e beve il mio sangue</w:t>
      </w:r>
      <w:r>
        <w:rPr>
          <w:rFonts w:ascii="Times New Roman" w:hAnsi="Times New Roman" w:cs="Times New Roman"/>
          <w:sz w:val="24"/>
          <w:szCs w:val="24"/>
        </w:rPr>
        <w:t>”</w:t>
      </w:r>
      <w:r w:rsidRPr="0030587F">
        <w:rPr>
          <w:rFonts w:ascii="Times New Roman" w:hAnsi="Times New Roman" w:cs="Times New Roman"/>
          <w:sz w:val="24"/>
          <w:szCs w:val="24"/>
        </w:rPr>
        <w:t xml:space="preserve"> </w:t>
      </w:r>
      <w:r>
        <w:rPr>
          <w:rFonts w:ascii="Times New Roman" w:hAnsi="Times New Roman" w:cs="Times New Roman"/>
          <w:sz w:val="24"/>
          <w:szCs w:val="24"/>
        </w:rPr>
        <w:t>l</w:t>
      </w:r>
      <w:r w:rsidRPr="008B387B">
        <w:rPr>
          <w:rFonts w:ascii="Times New Roman" w:hAnsi="Times New Roman" w:cs="Times New Roman"/>
          <w:sz w:val="24"/>
          <w:szCs w:val="24"/>
        </w:rPr>
        <w:t>e espressioni di Gesù sono di un crudo realismo, Gesù insiste sulla carne</w:t>
      </w:r>
      <w:r>
        <w:rPr>
          <w:rFonts w:ascii="Times New Roman" w:hAnsi="Times New Roman" w:cs="Times New Roman"/>
          <w:sz w:val="24"/>
          <w:szCs w:val="24"/>
        </w:rPr>
        <w:t xml:space="preserve"> e</w:t>
      </w:r>
      <w:r w:rsidRPr="008B387B">
        <w:rPr>
          <w:rFonts w:ascii="Times New Roman" w:hAnsi="Times New Roman" w:cs="Times New Roman"/>
          <w:sz w:val="24"/>
          <w:szCs w:val="24"/>
        </w:rPr>
        <w:t xml:space="preserve"> sul sangue, l'eucaristia non è un fatto magico, è la continuazione dell'incarnazione, della sua presenza, nel tempo fino alla fine dei tempi “</w:t>
      </w:r>
      <w:r w:rsidRPr="008B387B">
        <w:rPr>
          <w:rFonts w:ascii="Times New Roman" w:hAnsi="Times New Roman" w:cs="Times New Roman"/>
          <w:b/>
          <w:i/>
          <w:sz w:val="24"/>
          <w:szCs w:val="24"/>
        </w:rPr>
        <w:t>Ogni volta infatti che mangiate questo pane e bevete al calice, voi annunciate la morte del Signore, finché egli venga</w:t>
      </w:r>
      <w:r w:rsidRPr="008B387B">
        <w:rPr>
          <w:rFonts w:ascii="Times New Roman" w:hAnsi="Times New Roman" w:cs="Times New Roman"/>
          <w:sz w:val="24"/>
          <w:szCs w:val="24"/>
        </w:rPr>
        <w:t>” (1Cor 11,26). “</w:t>
      </w:r>
      <w:r w:rsidRPr="008B387B">
        <w:rPr>
          <w:rFonts w:ascii="Times New Roman" w:hAnsi="Times New Roman" w:cs="Times New Roman"/>
          <w:b/>
          <w:i/>
          <w:sz w:val="24"/>
          <w:szCs w:val="24"/>
        </w:rPr>
        <w:t>E io lo resusciterò nell'ultimo giorno</w:t>
      </w:r>
      <w:r w:rsidRPr="008B387B">
        <w:rPr>
          <w:rFonts w:ascii="Times New Roman" w:hAnsi="Times New Roman" w:cs="Times New Roman"/>
          <w:sz w:val="24"/>
          <w:szCs w:val="24"/>
        </w:rPr>
        <w:t>”. Riferimento escatologico, alla fine dei tempi. Dalla risurrezione di Cristo in poi i cristiani vivranno nella peregrinazione nel tempo fino alla Pasqua eterna. Conformati a Cristo, diventeranno capaci di proclamare le opere meravigliose della sua ammirabile luce, offrendo il proprio corpo come sacrificio vivente, santo e gradito in un culto spirituale “</w:t>
      </w:r>
      <w:r w:rsidRPr="008B387B">
        <w:rPr>
          <w:rFonts w:ascii="Times New Roman" w:hAnsi="Times New Roman" w:cs="Times New Roman"/>
          <w:b/>
          <w:i/>
          <w:sz w:val="24"/>
          <w:szCs w:val="24"/>
        </w:rPr>
        <w:t>Vi esorto dunque, fratelli, per la misericordia di Dio, a offrire i vostri corpi come sacrificio vivente, santo e gradito a Dio; è questo il vostro culto spirituale</w:t>
      </w:r>
      <w:r w:rsidRPr="008B387B">
        <w:rPr>
          <w:rFonts w:ascii="Times New Roman" w:hAnsi="Times New Roman" w:cs="Times New Roman"/>
          <w:sz w:val="24"/>
          <w:szCs w:val="24"/>
        </w:rPr>
        <w:t>”  (Rom 12,1), culto che si addice al popolo della sua conquista, stirpe eletta, sacerdozio regale, come ci ricorda san Pietro “</w:t>
      </w:r>
      <w:r w:rsidRPr="008B387B">
        <w:rPr>
          <w:rFonts w:ascii="Times New Roman" w:hAnsi="Times New Roman" w:cs="Times New Roman"/>
          <w:b/>
          <w:i/>
          <w:sz w:val="24"/>
          <w:szCs w:val="24"/>
        </w:rPr>
        <w:t>Voi invece siete stirpe eletta, sacerdozio regale, nazione santa, popolo che Dio si è acquistato perché proclami le opere ammirevoli di lui, che vi ha chiamato dalle tenebre alla sua luce meravigliosa.</w:t>
      </w:r>
      <w:r w:rsidRPr="008B387B">
        <w:rPr>
          <w:rFonts w:ascii="Times New Roman" w:hAnsi="Times New Roman" w:cs="Times New Roman"/>
          <w:sz w:val="24"/>
          <w:szCs w:val="24"/>
        </w:rPr>
        <w:t>” (1Pt 2,9).</w:t>
      </w:r>
    </w:p>
    <w:p w:rsidR="008B387B" w:rsidRDefault="008B387B" w:rsidP="0069036F">
      <w:pPr>
        <w:jc w:val="both"/>
        <w:rPr>
          <w:rFonts w:ascii="Times New Roman" w:hAnsi="Times New Roman" w:cs="Times New Roman"/>
          <w:sz w:val="24"/>
          <w:szCs w:val="24"/>
        </w:rPr>
      </w:pPr>
    </w:p>
    <w:p w:rsidR="008B387B" w:rsidRPr="00046632" w:rsidRDefault="008B387B" w:rsidP="008B387B">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8B387B">
        <w:rPr>
          <w:rFonts w:ascii="Times New Roman" w:hAnsi="Times New Roman" w:cs="Times New Roman"/>
          <w:b/>
          <w:i/>
          <w:sz w:val="24"/>
          <w:szCs w:val="24"/>
        </w:rPr>
        <w:t>vv.55-56 “Perché la mia carne è vero cibo e il mio sangue vera bevanda. Chi mangia la mia carne e beve il mio sangue rimane in me e io in lui.” </w:t>
      </w:r>
      <w:r w:rsidR="00046632">
        <w:rPr>
          <w:rFonts w:ascii="Times New Roman" w:hAnsi="Times New Roman" w:cs="Times New Roman"/>
          <w:b/>
          <w:i/>
          <w:sz w:val="24"/>
          <w:szCs w:val="24"/>
        </w:rPr>
        <w:t xml:space="preserve"> </w:t>
      </w:r>
      <w:r w:rsidRPr="00046632">
        <w:rPr>
          <w:rFonts w:ascii="Times New Roman" w:hAnsi="Times New Roman" w:cs="Times New Roman"/>
          <w:b/>
          <w:sz w:val="24"/>
          <w:szCs w:val="24"/>
        </w:rPr>
        <w:t>Vero</w:t>
      </w:r>
      <w:r w:rsidRPr="008B387B">
        <w:rPr>
          <w:rFonts w:ascii="Times New Roman" w:hAnsi="Times New Roman" w:cs="Times New Roman"/>
          <w:sz w:val="24"/>
          <w:szCs w:val="24"/>
        </w:rPr>
        <w:t xml:space="preserve">/ </w:t>
      </w:r>
      <w:r w:rsidRPr="00046632">
        <w:rPr>
          <w:rFonts w:ascii="Times New Roman" w:hAnsi="Times New Roman" w:cs="Times New Roman"/>
          <w:b/>
          <w:sz w:val="24"/>
          <w:szCs w:val="24"/>
        </w:rPr>
        <w:t>Vera</w:t>
      </w:r>
      <w:r w:rsidRPr="008B387B">
        <w:rPr>
          <w:rFonts w:ascii="Times New Roman" w:hAnsi="Times New Roman" w:cs="Times New Roman"/>
          <w:sz w:val="24"/>
          <w:szCs w:val="24"/>
        </w:rPr>
        <w:t xml:space="preserve"> questi due aggettivi sottolineano che la carne di Gesù è il </w:t>
      </w:r>
      <w:r w:rsidRPr="00046632">
        <w:rPr>
          <w:rFonts w:ascii="Times New Roman" w:hAnsi="Times New Roman" w:cs="Times New Roman"/>
          <w:b/>
          <w:sz w:val="24"/>
          <w:szCs w:val="24"/>
          <w:u w:val="single"/>
        </w:rPr>
        <w:t>solo</w:t>
      </w:r>
      <w:r w:rsidRPr="008B387B">
        <w:rPr>
          <w:rFonts w:ascii="Times New Roman" w:hAnsi="Times New Roman" w:cs="Times New Roman"/>
          <w:sz w:val="24"/>
          <w:szCs w:val="24"/>
        </w:rPr>
        <w:t xml:space="preserve"> cibo degno di questo nome e il sangue di Gesù è la </w:t>
      </w:r>
      <w:r w:rsidRPr="009433C0">
        <w:rPr>
          <w:rFonts w:ascii="Times New Roman" w:hAnsi="Times New Roman" w:cs="Times New Roman"/>
          <w:b/>
          <w:sz w:val="24"/>
          <w:szCs w:val="24"/>
          <w:u w:val="single"/>
        </w:rPr>
        <w:t>sola</w:t>
      </w:r>
      <w:r w:rsidRPr="008B387B">
        <w:rPr>
          <w:rFonts w:ascii="Times New Roman" w:hAnsi="Times New Roman" w:cs="Times New Roman"/>
          <w:sz w:val="24"/>
          <w:szCs w:val="24"/>
        </w:rPr>
        <w:t xml:space="preserve"> bevanda degna di questo nome. La carne e il sangue di Cristo sono il nutrimento effettivo per la vita più autentica qual è quella futura; sì tratta di cibo e di bevanda veri, non immaginari! Cristo ci offre la sua vita, «</w:t>
      </w:r>
      <w:r w:rsidRPr="008B387B">
        <w:rPr>
          <w:rFonts w:ascii="Times New Roman" w:hAnsi="Times New Roman" w:cs="Times New Roman"/>
          <w:b/>
          <w:bCs/>
          <w:i/>
          <w:iCs/>
          <w:sz w:val="24"/>
          <w:szCs w:val="24"/>
        </w:rPr>
        <w:t>Chi mangia la mia carne e beve il mio sangue, rimane in me e io in lu</w:t>
      </w:r>
      <w:r w:rsidRPr="008B387B">
        <w:rPr>
          <w:rFonts w:ascii="Times New Roman" w:hAnsi="Times New Roman" w:cs="Times New Roman"/>
          <w:sz w:val="24"/>
          <w:szCs w:val="24"/>
        </w:rPr>
        <w:t>i». Unione intima, il dimorare reciproco di Cristo nel fedele e viceversa. La comunione di vita che Gesù ha con il Padre “</w:t>
      </w:r>
      <w:r w:rsidRPr="00046632">
        <w:rPr>
          <w:rFonts w:ascii="Times New Roman" w:hAnsi="Times New Roman" w:cs="Times New Roman"/>
          <w:b/>
          <w:i/>
          <w:iCs/>
          <w:sz w:val="24"/>
          <w:szCs w:val="24"/>
        </w:rPr>
        <w:t xml:space="preserve">Credete a me: io sono nel Padre e il Padre è in </w:t>
      </w:r>
      <w:r w:rsidR="00046632" w:rsidRPr="00046632">
        <w:rPr>
          <w:rFonts w:ascii="Times New Roman" w:hAnsi="Times New Roman" w:cs="Times New Roman"/>
          <w:b/>
          <w:i/>
          <w:iCs/>
          <w:sz w:val="24"/>
          <w:szCs w:val="24"/>
        </w:rPr>
        <w:t>me</w:t>
      </w:r>
      <w:r w:rsidR="00046632" w:rsidRPr="008B387B">
        <w:rPr>
          <w:rFonts w:ascii="Times New Roman" w:hAnsi="Times New Roman" w:cs="Times New Roman"/>
          <w:i/>
          <w:iCs/>
          <w:sz w:val="24"/>
          <w:szCs w:val="24"/>
        </w:rPr>
        <w:t>”</w:t>
      </w:r>
      <w:r w:rsidR="00046632" w:rsidRPr="008B387B">
        <w:rPr>
          <w:rFonts w:ascii="Times New Roman" w:hAnsi="Times New Roman" w:cs="Times New Roman"/>
          <w:sz w:val="24"/>
          <w:szCs w:val="24"/>
        </w:rPr>
        <w:t xml:space="preserve"> (</w:t>
      </w:r>
      <w:r w:rsidRPr="008B387B">
        <w:rPr>
          <w:rFonts w:ascii="Times New Roman" w:hAnsi="Times New Roman" w:cs="Times New Roman"/>
          <w:sz w:val="24"/>
          <w:szCs w:val="24"/>
        </w:rPr>
        <w:t>14,11) questa comunione viene offerta a chiunque mangi il corpo immolato del Cristo; questo si intende al di fuori di una concezione magica, L’offerta della carne e del sangue richiede la fede da parte di chi partecipa al banchetto eucaristico, e richiede l’azione di Dio, del suo Spirito, senza la quale non vi può essere né annuncio né fede.</w:t>
      </w:r>
    </w:p>
    <w:p w:rsidR="008B387B" w:rsidRDefault="008B387B" w:rsidP="0069036F">
      <w:pPr>
        <w:jc w:val="both"/>
        <w:rPr>
          <w:rFonts w:ascii="Times New Roman" w:hAnsi="Times New Roman" w:cs="Times New Roman"/>
          <w:sz w:val="24"/>
          <w:szCs w:val="24"/>
        </w:rPr>
      </w:pPr>
    </w:p>
    <w:p w:rsidR="00046632" w:rsidRDefault="00046632" w:rsidP="00046632">
      <w:pPr>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                                                           </w:t>
      </w:r>
      <w:r w:rsidRPr="00046632">
        <w:rPr>
          <w:rFonts w:ascii="Times New Roman" w:hAnsi="Times New Roman" w:cs="Times New Roman"/>
          <w:b/>
          <w:i/>
          <w:sz w:val="24"/>
          <w:szCs w:val="24"/>
        </w:rPr>
        <w:t>v.57 “Come il Padre, che ha la vita, ha mandato me e io vivo per il Padre, così anche colui che mangia me vivrà per me.” </w:t>
      </w:r>
      <w:r w:rsidRPr="00046632">
        <w:rPr>
          <w:rFonts w:ascii="Times New Roman" w:hAnsi="Times New Roman" w:cs="Times New Roman"/>
          <w:bCs/>
          <w:sz w:val="24"/>
          <w:szCs w:val="24"/>
        </w:rPr>
        <w:t xml:space="preserve">Mangiare la sua carne e bere il suo sangue </w:t>
      </w:r>
      <w:r w:rsidRPr="00046632">
        <w:rPr>
          <w:rFonts w:ascii="Times New Roman" w:hAnsi="Times New Roman" w:cs="Times New Roman"/>
          <w:sz w:val="24"/>
          <w:szCs w:val="24"/>
        </w:rPr>
        <w:t xml:space="preserve">stabilisce una comunione [comunione con +unione due parole che indicano un legame, oppure </w:t>
      </w:r>
      <w:r>
        <w:rPr>
          <w:rFonts w:ascii="Times New Roman" w:hAnsi="Times New Roman" w:cs="Times New Roman"/>
          <w:sz w:val="24"/>
          <w:szCs w:val="24"/>
        </w:rPr>
        <w:t>“</w:t>
      </w:r>
      <w:proofErr w:type="spellStart"/>
      <w:r w:rsidRPr="00046632">
        <w:rPr>
          <w:rFonts w:ascii="Times New Roman" w:hAnsi="Times New Roman" w:cs="Times New Roman"/>
          <w:i/>
          <w:sz w:val="24"/>
          <w:szCs w:val="24"/>
        </w:rPr>
        <w:t>cum</w:t>
      </w:r>
      <w:proofErr w:type="spellEnd"/>
      <w:r w:rsidRPr="00046632">
        <w:rPr>
          <w:rFonts w:ascii="Times New Roman" w:hAnsi="Times New Roman" w:cs="Times New Roman"/>
          <w:i/>
          <w:sz w:val="24"/>
          <w:szCs w:val="24"/>
        </w:rPr>
        <w:t xml:space="preserve"> </w:t>
      </w:r>
      <w:proofErr w:type="spellStart"/>
      <w:r w:rsidRPr="00046632">
        <w:rPr>
          <w:rFonts w:ascii="Times New Roman" w:hAnsi="Times New Roman" w:cs="Times New Roman"/>
          <w:i/>
          <w:sz w:val="24"/>
          <w:szCs w:val="24"/>
        </w:rPr>
        <w:t>munus</w:t>
      </w:r>
      <w:proofErr w:type="spellEnd"/>
      <w:r>
        <w:rPr>
          <w:rFonts w:ascii="Times New Roman" w:hAnsi="Times New Roman" w:cs="Times New Roman"/>
          <w:sz w:val="24"/>
          <w:szCs w:val="24"/>
        </w:rPr>
        <w:t>”</w:t>
      </w:r>
      <w:r w:rsidRPr="00046632">
        <w:rPr>
          <w:rFonts w:ascii="Times New Roman" w:hAnsi="Times New Roman" w:cs="Times New Roman"/>
          <w:sz w:val="24"/>
          <w:szCs w:val="24"/>
        </w:rPr>
        <w:t>: con lo stesso dono] di vita tra Cristo e il cristiano, ci ricorda san Paolo “</w:t>
      </w:r>
      <w:r w:rsidRPr="00046632">
        <w:rPr>
          <w:rFonts w:ascii="Times New Roman" w:hAnsi="Times New Roman" w:cs="Times New Roman"/>
          <w:b/>
          <w:i/>
          <w:sz w:val="24"/>
          <w:szCs w:val="24"/>
        </w:rPr>
        <w:t>i</w:t>
      </w:r>
      <w:r w:rsidRPr="00046632">
        <w:rPr>
          <w:rFonts w:ascii="Times New Roman" w:hAnsi="Times New Roman" w:cs="Times New Roman"/>
          <w:b/>
          <w:i/>
          <w:iCs/>
          <w:sz w:val="24"/>
          <w:szCs w:val="24"/>
        </w:rPr>
        <w:t>l calice della benedizione che noi benediciamo, non è forse comunione con il sangue di Cristo? E il pane che noi spezziamo, non è forse comunione con il corpo di Cristo?</w:t>
      </w:r>
      <w:r w:rsidRPr="00046632">
        <w:rPr>
          <w:rFonts w:ascii="Times New Roman" w:hAnsi="Times New Roman" w:cs="Times New Roman"/>
          <w:sz w:val="24"/>
          <w:szCs w:val="24"/>
        </w:rPr>
        <w:t xml:space="preserve">” (1 </w:t>
      </w:r>
      <w:proofErr w:type="spellStart"/>
      <w:r w:rsidRPr="00046632">
        <w:rPr>
          <w:rFonts w:ascii="Times New Roman" w:hAnsi="Times New Roman" w:cs="Times New Roman"/>
          <w:sz w:val="24"/>
          <w:szCs w:val="24"/>
        </w:rPr>
        <w:t>Cor</w:t>
      </w:r>
      <w:proofErr w:type="spellEnd"/>
      <w:r w:rsidRPr="00046632">
        <w:rPr>
          <w:rFonts w:ascii="Times New Roman" w:hAnsi="Times New Roman" w:cs="Times New Roman"/>
          <w:sz w:val="24"/>
          <w:szCs w:val="24"/>
        </w:rPr>
        <w:t xml:space="preserve"> 10,16). La comunione di vita che il Figlio ha con il Padre e condivisa a sua volta dallo Spirito, viene donata nell'Eucarestia al cristiano, che partecipa alla vita di Dio stesso. </w:t>
      </w:r>
      <w:r w:rsidRPr="00046632">
        <w:rPr>
          <w:rFonts w:ascii="Times New Roman" w:hAnsi="Times New Roman" w:cs="Times New Roman"/>
          <w:i/>
          <w:iCs/>
          <w:sz w:val="24"/>
          <w:szCs w:val="24"/>
        </w:rPr>
        <w:t>“</w:t>
      </w:r>
      <w:r w:rsidRPr="00046632">
        <w:rPr>
          <w:rFonts w:ascii="Times New Roman" w:hAnsi="Times New Roman" w:cs="Times New Roman"/>
          <w:b/>
          <w:i/>
          <w:iCs/>
          <w:sz w:val="24"/>
          <w:szCs w:val="24"/>
        </w:rPr>
        <w:t>Rimanete in me e io in voi. Come il tralcio non può portare frutto da se stesso se non rimane nella vite, così neanche voi se non rimanete in me. Io sono la vite, voi i tralci. Chi rimane in me, e io in lui, porta molto frutto, perché senza di me non potete far nulla</w:t>
      </w:r>
      <w:r w:rsidRPr="00046632">
        <w:rPr>
          <w:rFonts w:ascii="Times New Roman" w:hAnsi="Times New Roman" w:cs="Times New Roman"/>
          <w:sz w:val="24"/>
          <w:szCs w:val="24"/>
        </w:rPr>
        <w:t>”. (15,4-5); e nella preghiera sacerdotale il Figlio prega il Padre “</w:t>
      </w:r>
      <w:r w:rsidRPr="00046632">
        <w:rPr>
          <w:rFonts w:ascii="Times New Roman" w:hAnsi="Times New Roman" w:cs="Times New Roman"/>
          <w:b/>
          <w:i/>
          <w:iCs/>
          <w:sz w:val="24"/>
          <w:szCs w:val="24"/>
        </w:rPr>
        <w:t>perché tutti</w:t>
      </w:r>
      <w:r w:rsidRPr="00046632">
        <w:rPr>
          <w:rFonts w:ascii="Times New Roman" w:hAnsi="Times New Roman" w:cs="Times New Roman"/>
          <w:i/>
          <w:iCs/>
          <w:sz w:val="24"/>
          <w:szCs w:val="24"/>
        </w:rPr>
        <w:t xml:space="preserve"> </w:t>
      </w:r>
      <w:r w:rsidRPr="00046632">
        <w:rPr>
          <w:rFonts w:ascii="Times New Roman" w:hAnsi="Times New Roman" w:cs="Times New Roman"/>
          <w:sz w:val="24"/>
          <w:szCs w:val="24"/>
        </w:rPr>
        <w:t xml:space="preserve">(i presenti e quelli che crederanno in me mediante la loro parola) </w:t>
      </w:r>
      <w:r w:rsidRPr="00046632">
        <w:rPr>
          <w:rFonts w:ascii="Times New Roman" w:hAnsi="Times New Roman" w:cs="Times New Roman"/>
          <w:b/>
          <w:i/>
          <w:iCs/>
          <w:sz w:val="24"/>
          <w:szCs w:val="24"/>
        </w:rPr>
        <w:t>siano una sola cosa; come tu, Padre, sei in me e io in te, siano anch'essi in noi, perché il mondo creda che tu mi hai mandato</w:t>
      </w:r>
      <w:r w:rsidRPr="00046632">
        <w:rPr>
          <w:rFonts w:ascii="Times New Roman" w:hAnsi="Times New Roman" w:cs="Times New Roman"/>
          <w:i/>
          <w:iCs/>
          <w:sz w:val="24"/>
          <w:szCs w:val="24"/>
        </w:rPr>
        <w:t>.</w:t>
      </w:r>
      <w:r w:rsidRPr="00046632">
        <w:rPr>
          <w:rFonts w:ascii="Times New Roman" w:hAnsi="Times New Roman" w:cs="Times New Roman"/>
          <w:sz w:val="24"/>
          <w:szCs w:val="24"/>
        </w:rPr>
        <w:t>” (17,21). Il Padre, il Dio Vivente “</w:t>
      </w:r>
      <w:r w:rsidRPr="00046632">
        <w:rPr>
          <w:rFonts w:ascii="Times New Roman" w:hAnsi="Times New Roman" w:cs="Times New Roman"/>
          <w:b/>
          <w:i/>
          <w:iCs/>
          <w:sz w:val="24"/>
          <w:szCs w:val="24"/>
        </w:rPr>
        <w:t>ha tanto amato il mondo da dare il Figlio unigenito, perché chiunque crede in lui non vada perduto, ma abbia la vita eterna</w:t>
      </w:r>
      <w:r w:rsidRPr="00046632">
        <w:rPr>
          <w:rFonts w:ascii="Times New Roman" w:hAnsi="Times New Roman" w:cs="Times New Roman"/>
          <w:sz w:val="24"/>
          <w:szCs w:val="24"/>
        </w:rPr>
        <w:t xml:space="preserve">” (3,16), e </w:t>
      </w:r>
      <w:r w:rsidR="009433C0">
        <w:rPr>
          <w:rFonts w:ascii="Times New Roman" w:hAnsi="Times New Roman" w:cs="Times New Roman"/>
          <w:sz w:val="24"/>
          <w:szCs w:val="24"/>
        </w:rPr>
        <w:t>ha inviato</w:t>
      </w:r>
      <w:r w:rsidRPr="00046632">
        <w:rPr>
          <w:rFonts w:ascii="Times New Roman" w:hAnsi="Times New Roman" w:cs="Times New Roman"/>
          <w:sz w:val="24"/>
          <w:szCs w:val="24"/>
        </w:rPr>
        <w:t xml:space="preserve"> il Figlio nel mondo non “</w:t>
      </w:r>
      <w:r w:rsidRPr="00046632">
        <w:rPr>
          <w:rFonts w:ascii="Times New Roman" w:hAnsi="Times New Roman" w:cs="Times New Roman"/>
          <w:b/>
          <w:i/>
          <w:iCs/>
          <w:sz w:val="24"/>
          <w:szCs w:val="24"/>
        </w:rPr>
        <w:t>per condannare il mondo, ma perché il mondo sia salvato per mezzo di lui</w:t>
      </w:r>
      <w:r w:rsidRPr="00046632">
        <w:rPr>
          <w:rFonts w:ascii="Times New Roman" w:hAnsi="Times New Roman" w:cs="Times New Roman"/>
          <w:b/>
          <w:i/>
          <w:sz w:val="24"/>
          <w:szCs w:val="24"/>
        </w:rPr>
        <w:t>.</w:t>
      </w:r>
      <w:r w:rsidRPr="00046632">
        <w:rPr>
          <w:rFonts w:ascii="Times New Roman" w:hAnsi="Times New Roman" w:cs="Times New Roman"/>
          <w:sz w:val="24"/>
          <w:szCs w:val="24"/>
        </w:rPr>
        <w:t xml:space="preserve">” (3,17), e come il Figlio vive per il Padre e non per se stesso, così quanti mangeranno di Lui vivranno per Lui, e non più per se stessi. </w:t>
      </w:r>
    </w:p>
    <w:p w:rsidR="00046632" w:rsidRDefault="00046632" w:rsidP="00046632">
      <w:pPr>
        <w:jc w:val="both"/>
        <w:rPr>
          <w:rFonts w:ascii="Times New Roman" w:hAnsi="Times New Roman" w:cs="Times New Roman"/>
          <w:sz w:val="24"/>
          <w:szCs w:val="24"/>
        </w:rPr>
      </w:pPr>
    </w:p>
    <w:p w:rsidR="00094ACB" w:rsidRDefault="00046632" w:rsidP="00094ACB">
      <w:pPr>
        <w:jc w:val="both"/>
        <w:rPr>
          <w:rFonts w:ascii="Arial" w:hAnsi="Arial" w:cs="Arial"/>
          <w:sz w:val="23"/>
          <w:szCs w:val="23"/>
          <w:shd w:val="clear" w:color="auto" w:fill="FFFFFF"/>
        </w:rPr>
      </w:pPr>
      <w:r>
        <w:rPr>
          <w:rFonts w:ascii="Times New Roman" w:hAnsi="Times New Roman" w:cs="Times New Roman"/>
          <w:b/>
          <w:i/>
          <w:sz w:val="24"/>
          <w:szCs w:val="24"/>
        </w:rPr>
        <w:t xml:space="preserve">                                                           </w:t>
      </w:r>
      <w:r w:rsidRPr="00046632">
        <w:rPr>
          <w:rFonts w:ascii="Times New Roman" w:hAnsi="Times New Roman" w:cs="Times New Roman"/>
          <w:b/>
          <w:i/>
          <w:sz w:val="24"/>
          <w:szCs w:val="24"/>
        </w:rPr>
        <w:t>v.58 “Questo è il pane disceso dal cielo; non è come quello che mangiarono i padri e morirono. Chi mangia questo pane vivrà in eterno».”</w:t>
      </w:r>
      <w:r w:rsidR="00094ACB">
        <w:rPr>
          <w:rFonts w:ascii="Times New Roman" w:hAnsi="Times New Roman" w:cs="Times New Roman"/>
          <w:b/>
          <w:i/>
          <w:sz w:val="24"/>
          <w:szCs w:val="24"/>
        </w:rPr>
        <w:t xml:space="preserve"> </w:t>
      </w:r>
      <w:r w:rsidR="005A1547" w:rsidRPr="00094ACB">
        <w:rPr>
          <w:rFonts w:ascii="Times New Roman" w:hAnsi="Times New Roman" w:cs="Times New Roman"/>
          <w:sz w:val="24"/>
          <w:szCs w:val="24"/>
        </w:rPr>
        <w:t xml:space="preserve">Questo versetto incornicia tutto il discorso </w:t>
      </w:r>
      <w:r w:rsidR="009433C0">
        <w:rPr>
          <w:rFonts w:ascii="Times New Roman" w:hAnsi="Times New Roman" w:cs="Times New Roman"/>
          <w:sz w:val="24"/>
          <w:szCs w:val="24"/>
        </w:rPr>
        <w:t>s</w:t>
      </w:r>
      <w:r w:rsidR="005A1547" w:rsidRPr="00094ACB">
        <w:rPr>
          <w:rFonts w:ascii="Times New Roman" w:hAnsi="Times New Roman" w:cs="Times New Roman"/>
          <w:sz w:val="24"/>
          <w:szCs w:val="24"/>
        </w:rPr>
        <w:t xml:space="preserve"> pane di vita. Infatti già al v. 49 Gesù aveva ricordato i padri che avevano mangiato la manna nel deserto e che erano morti</w:t>
      </w:r>
      <w:r w:rsidR="009433C0">
        <w:rPr>
          <w:rFonts w:ascii="Times New Roman" w:hAnsi="Times New Roman" w:cs="Times New Roman"/>
          <w:sz w:val="24"/>
          <w:szCs w:val="24"/>
        </w:rPr>
        <w:t>,</w:t>
      </w:r>
      <w:r w:rsidR="005A1547" w:rsidRPr="00094ACB">
        <w:rPr>
          <w:rFonts w:ascii="Times New Roman" w:hAnsi="Times New Roman" w:cs="Times New Roman"/>
          <w:sz w:val="24"/>
          <w:szCs w:val="24"/>
        </w:rPr>
        <w:t xml:space="preserve"> </w:t>
      </w:r>
      <w:r w:rsidR="009433C0">
        <w:rPr>
          <w:rFonts w:ascii="Times New Roman" w:hAnsi="Times New Roman" w:cs="Times New Roman"/>
          <w:sz w:val="24"/>
          <w:szCs w:val="24"/>
        </w:rPr>
        <w:t>cioè</w:t>
      </w:r>
      <w:r w:rsidR="005A1547" w:rsidRPr="00094ACB">
        <w:rPr>
          <w:rFonts w:ascii="Times New Roman" w:hAnsi="Times New Roman" w:cs="Times New Roman"/>
          <w:sz w:val="24"/>
          <w:szCs w:val="24"/>
        </w:rPr>
        <w:t xml:space="preserve"> un evento passato che deve essere superato</w:t>
      </w:r>
      <w:r w:rsidR="009433C0">
        <w:rPr>
          <w:rFonts w:ascii="Times New Roman" w:hAnsi="Times New Roman" w:cs="Times New Roman"/>
          <w:sz w:val="24"/>
          <w:szCs w:val="24"/>
        </w:rPr>
        <w:t>,</w:t>
      </w:r>
      <w:r w:rsidR="005A1547" w:rsidRPr="00094ACB">
        <w:rPr>
          <w:rFonts w:ascii="Times New Roman" w:hAnsi="Times New Roman" w:cs="Times New Roman"/>
          <w:sz w:val="24"/>
          <w:szCs w:val="24"/>
        </w:rPr>
        <w:t xml:space="preserve"> </w:t>
      </w:r>
      <w:r w:rsidR="009433C0">
        <w:rPr>
          <w:rFonts w:ascii="Times New Roman" w:hAnsi="Times New Roman" w:cs="Times New Roman"/>
          <w:sz w:val="24"/>
          <w:szCs w:val="24"/>
        </w:rPr>
        <w:t>l</w:t>
      </w:r>
      <w:r w:rsidR="005A1547" w:rsidRPr="00094ACB">
        <w:rPr>
          <w:rFonts w:ascii="Times New Roman" w:hAnsi="Times New Roman" w:cs="Times New Roman"/>
          <w:sz w:val="24"/>
          <w:szCs w:val="24"/>
        </w:rPr>
        <w:t xml:space="preserve">a regola </w:t>
      </w:r>
      <w:r w:rsidR="009433C0">
        <w:rPr>
          <w:rFonts w:ascii="Times New Roman" w:hAnsi="Times New Roman" w:cs="Times New Roman"/>
          <w:sz w:val="24"/>
          <w:szCs w:val="24"/>
        </w:rPr>
        <w:t>nuova</w:t>
      </w:r>
      <w:r w:rsidR="005A1547" w:rsidRPr="00094ACB">
        <w:rPr>
          <w:rFonts w:ascii="Times New Roman" w:hAnsi="Times New Roman" w:cs="Times New Roman"/>
          <w:sz w:val="24"/>
          <w:szCs w:val="24"/>
        </w:rPr>
        <w:t xml:space="preserve"> è il versetto precedente</w:t>
      </w:r>
      <w:r w:rsidR="009433C0">
        <w:rPr>
          <w:rFonts w:ascii="Times New Roman" w:hAnsi="Times New Roman" w:cs="Times New Roman"/>
          <w:sz w:val="24"/>
          <w:szCs w:val="24"/>
        </w:rPr>
        <w:t xml:space="preserve"> (57), </w:t>
      </w:r>
      <w:r w:rsidR="00094ACB" w:rsidRPr="00094ACB">
        <w:rPr>
          <w:rFonts w:ascii="Times New Roman" w:hAnsi="Times New Roman" w:cs="Times New Roman"/>
          <w:sz w:val="24"/>
          <w:szCs w:val="24"/>
        </w:rPr>
        <w:t xml:space="preserve">è </w:t>
      </w:r>
      <w:r w:rsidR="005A1547" w:rsidRPr="00094ACB">
        <w:rPr>
          <w:rFonts w:ascii="Times New Roman" w:hAnsi="Times New Roman" w:cs="Times New Roman"/>
          <w:sz w:val="24"/>
          <w:szCs w:val="24"/>
        </w:rPr>
        <w:t>la relazione tra il discepolo e Gesù che dà nuova vita. La manna e la Legge date da Dio erano delle prefigurazioni del vero pane che è Gesù, dato da Dio e donatosi fino alla morte per compiere il nostro passaggio dalla morte alla vita</w:t>
      </w:r>
      <w:r w:rsidR="00094ACB" w:rsidRPr="00094ACB">
        <w:rPr>
          <w:rFonts w:ascii="Times New Roman" w:hAnsi="Times New Roman" w:cs="Times New Roman"/>
          <w:sz w:val="24"/>
          <w:szCs w:val="24"/>
        </w:rPr>
        <w:t xml:space="preserve"> perché che l’uomo non muoia. Viene ripreso il verbo «mangiare» e non in senso figurato, spirituale, ma </w:t>
      </w:r>
      <w:r w:rsidR="00094ACB" w:rsidRPr="00094ACB">
        <w:rPr>
          <w:rFonts w:ascii="Times New Roman" w:hAnsi="Times New Roman" w:cs="Times New Roman"/>
          <w:sz w:val="24"/>
          <w:szCs w:val="24"/>
          <w:shd w:val="clear" w:color="auto" w:fill="FFFFFF"/>
        </w:rPr>
        <w:t xml:space="preserve">nel suo senso letterale che significa: "stritolare", "lacerare"... "masticare". Allora è chiaro: Gesù vuole che lo si "mastichi", che lo si consumi nel senso più "crudo" della parola! E' evidente che il "luogo" in cui possiamo trarre un tale nutrimento è il Sacramento dell'Eucarestia, istituito da Gesù stesso durante l'Ultima Cena e perpetuato nel tempo dalla Chiesa. Gesù garantisce che chi si avvale del nutrimento eucaristico avrà in sé la vita e la salvezza per </w:t>
      </w:r>
      <w:bookmarkStart w:id="0" w:name="_GoBack"/>
      <w:bookmarkEnd w:id="0"/>
      <w:r w:rsidR="00094ACB" w:rsidRPr="00094ACB">
        <w:rPr>
          <w:rFonts w:ascii="Times New Roman" w:hAnsi="Times New Roman" w:cs="Times New Roman"/>
          <w:sz w:val="24"/>
          <w:szCs w:val="24"/>
          <w:shd w:val="clear" w:color="auto" w:fill="FFFFFF"/>
        </w:rPr>
        <w:t xml:space="preserve">la vita terrena e un pegno glorioso di eternità. Nell' Eucaristia Cristo realizza la propria comunione con noi, e con essa ci sostiene nelle vicende della vita. L'Eucarestia è quindi comunione con Dio e con il prossimo ed è per noi il Sacramento per eccellenza che sprona e motiva tutte le nostre attività e il nostro agire offrendo rinnovato vigore e slancio vitale </w:t>
      </w:r>
      <w:r w:rsidR="00094ACB" w:rsidRPr="00B032DF">
        <w:rPr>
          <w:rFonts w:ascii="Times New Roman" w:hAnsi="Times New Roman" w:cs="Times New Roman"/>
          <w:sz w:val="24"/>
          <w:szCs w:val="24"/>
          <w:shd w:val="clear" w:color="auto" w:fill="FFFFFF"/>
        </w:rPr>
        <w:t>incondizionato</w:t>
      </w:r>
      <w:r w:rsidR="00094ACB" w:rsidRPr="00B032DF">
        <w:rPr>
          <w:rFonts w:ascii="Arial" w:hAnsi="Arial" w:cs="Arial"/>
          <w:sz w:val="23"/>
          <w:szCs w:val="23"/>
          <w:shd w:val="clear" w:color="auto" w:fill="FFFFFF"/>
        </w:rPr>
        <w:t>.</w:t>
      </w:r>
    </w:p>
    <w:p w:rsidR="00B032DF" w:rsidRDefault="00B032DF" w:rsidP="00094ACB">
      <w:pPr>
        <w:jc w:val="both"/>
        <w:rPr>
          <w:rFonts w:ascii="Arial" w:hAnsi="Arial" w:cs="Arial"/>
          <w:sz w:val="23"/>
          <w:szCs w:val="23"/>
          <w:shd w:val="clear" w:color="auto" w:fill="FFFFFF"/>
        </w:rPr>
      </w:pPr>
    </w:p>
    <w:p w:rsidR="00B032DF" w:rsidRPr="00B032DF" w:rsidRDefault="00B032DF" w:rsidP="00B032DF">
      <w:pPr>
        <w:jc w:val="both"/>
        <w:rPr>
          <w:rFonts w:ascii="Times New Roman" w:hAnsi="Times New Roman" w:cs="Times New Roman"/>
          <w:b/>
          <w:sz w:val="24"/>
          <w:szCs w:val="24"/>
        </w:rPr>
      </w:pPr>
      <w:r w:rsidRPr="00B032DF">
        <w:rPr>
          <w:rFonts w:ascii="Times New Roman" w:hAnsi="Times New Roman" w:cs="Times New Roman"/>
          <w:b/>
          <w:sz w:val="24"/>
          <w:szCs w:val="24"/>
        </w:rPr>
        <w:t>Alcune domande per la riflessione personale</w:t>
      </w:r>
    </w:p>
    <w:p w:rsidR="00B032DF" w:rsidRDefault="00B032DF" w:rsidP="00B032DF">
      <w:pPr>
        <w:jc w:val="both"/>
        <w:rPr>
          <w:rFonts w:ascii="Times New Roman" w:hAnsi="Times New Roman" w:cs="Times New Roman"/>
          <w:sz w:val="24"/>
          <w:szCs w:val="24"/>
        </w:rPr>
      </w:pPr>
      <w:r w:rsidRPr="00B032DF">
        <w:rPr>
          <w:rFonts w:ascii="Times New Roman" w:hAnsi="Times New Roman" w:cs="Times New Roman"/>
          <w:sz w:val="24"/>
          <w:szCs w:val="24"/>
        </w:rPr>
        <w:t xml:space="preserve">Quante volte abbiamo cercato di costruire sulla nostra sapienza, come sono finite queste prove, questi tentativi? </w:t>
      </w:r>
    </w:p>
    <w:p w:rsidR="00B032DF" w:rsidRDefault="00B032DF" w:rsidP="00B032DF">
      <w:pPr>
        <w:jc w:val="both"/>
        <w:rPr>
          <w:rFonts w:ascii="Times New Roman" w:hAnsi="Times New Roman" w:cs="Times New Roman"/>
          <w:sz w:val="24"/>
          <w:szCs w:val="24"/>
        </w:rPr>
      </w:pPr>
      <w:r w:rsidRPr="00B032DF">
        <w:rPr>
          <w:rFonts w:ascii="Times New Roman" w:hAnsi="Times New Roman" w:cs="Times New Roman"/>
          <w:sz w:val="24"/>
          <w:szCs w:val="24"/>
        </w:rPr>
        <w:t>Che cosa abbiamo costruito?</w:t>
      </w:r>
    </w:p>
    <w:p w:rsidR="00B032DF" w:rsidRDefault="00B032DF" w:rsidP="00B032DF">
      <w:pPr>
        <w:jc w:val="both"/>
        <w:rPr>
          <w:rFonts w:ascii="Times New Roman" w:hAnsi="Times New Roman" w:cs="Times New Roman"/>
          <w:sz w:val="24"/>
          <w:szCs w:val="24"/>
        </w:rPr>
      </w:pPr>
      <w:r w:rsidRPr="00B032DF">
        <w:rPr>
          <w:rFonts w:ascii="Times New Roman" w:hAnsi="Times New Roman" w:cs="Times New Roman"/>
          <w:sz w:val="24"/>
          <w:szCs w:val="24"/>
        </w:rPr>
        <w:t>Obietto come i Giudei o cerco di assimilare Cristo Gesù nella mia vita?</w:t>
      </w:r>
    </w:p>
    <w:p w:rsidR="00B032DF" w:rsidRPr="00B032DF" w:rsidRDefault="00B032DF" w:rsidP="00B032DF">
      <w:pPr>
        <w:jc w:val="both"/>
        <w:rPr>
          <w:rFonts w:ascii="Times New Roman" w:hAnsi="Times New Roman" w:cs="Times New Roman"/>
          <w:sz w:val="24"/>
          <w:szCs w:val="24"/>
        </w:rPr>
      </w:pPr>
      <w:r w:rsidRPr="00B032DF">
        <w:rPr>
          <w:rFonts w:ascii="Times New Roman" w:hAnsi="Times New Roman" w:cs="Times New Roman"/>
          <w:sz w:val="24"/>
          <w:szCs w:val="24"/>
        </w:rPr>
        <w:t xml:space="preserve">Quanto è importante l'Eucarestia per me? Fino al punto di divenire pane per l'altro? </w:t>
      </w:r>
    </w:p>
    <w:p w:rsidR="00B032DF" w:rsidRPr="00B032DF" w:rsidRDefault="00B032DF" w:rsidP="00B032DF">
      <w:pPr>
        <w:jc w:val="both"/>
        <w:rPr>
          <w:rFonts w:ascii="Times New Roman" w:hAnsi="Times New Roman" w:cs="Times New Roman"/>
          <w:sz w:val="24"/>
          <w:szCs w:val="24"/>
        </w:rPr>
      </w:pPr>
      <w:r w:rsidRPr="00B032DF">
        <w:rPr>
          <w:rFonts w:ascii="Times New Roman" w:hAnsi="Times New Roman" w:cs="Times New Roman"/>
          <w:sz w:val="24"/>
          <w:szCs w:val="24"/>
        </w:rPr>
        <w:lastRenderedPageBreak/>
        <w:t xml:space="preserve">Di quale «pane» sto nutrendo la mia vita? Mi sta dando la vita o è un cibo di morte? </w:t>
      </w:r>
    </w:p>
    <w:p w:rsidR="00B032DF" w:rsidRPr="00B032DF" w:rsidRDefault="00B032DF" w:rsidP="00B032DF">
      <w:pPr>
        <w:jc w:val="both"/>
        <w:rPr>
          <w:rFonts w:ascii="Times New Roman" w:hAnsi="Times New Roman" w:cs="Times New Roman"/>
          <w:sz w:val="24"/>
          <w:szCs w:val="24"/>
        </w:rPr>
      </w:pPr>
      <w:r w:rsidRPr="00B032DF">
        <w:rPr>
          <w:rFonts w:ascii="Times New Roman" w:hAnsi="Times New Roman" w:cs="Times New Roman"/>
          <w:sz w:val="24"/>
          <w:szCs w:val="24"/>
        </w:rPr>
        <w:t xml:space="preserve">Quale importanza ha per me la morte e la risurrezione di Gesù? </w:t>
      </w:r>
    </w:p>
    <w:p w:rsidR="005A1547" w:rsidRPr="005A1547" w:rsidRDefault="00B032DF" w:rsidP="00B032DF">
      <w:pPr>
        <w:jc w:val="both"/>
        <w:rPr>
          <w:rFonts w:ascii="Times New Roman" w:hAnsi="Times New Roman" w:cs="Times New Roman"/>
          <w:sz w:val="24"/>
          <w:szCs w:val="24"/>
        </w:rPr>
      </w:pPr>
      <w:r w:rsidRPr="00B032DF">
        <w:rPr>
          <w:rFonts w:ascii="Times New Roman" w:hAnsi="Times New Roman" w:cs="Times New Roman"/>
          <w:sz w:val="24"/>
          <w:szCs w:val="24"/>
        </w:rPr>
        <w:t>Ho mai sentito che il Padre e il Figlio “dimorano” in me?</w:t>
      </w:r>
    </w:p>
    <w:p w:rsidR="00046632" w:rsidRDefault="00046632" w:rsidP="0069036F">
      <w:pPr>
        <w:jc w:val="both"/>
        <w:rPr>
          <w:rFonts w:ascii="Times New Roman" w:hAnsi="Times New Roman" w:cs="Times New Roman"/>
          <w:sz w:val="24"/>
          <w:szCs w:val="24"/>
        </w:rPr>
      </w:pPr>
    </w:p>
    <w:p w:rsidR="00B032DF" w:rsidRDefault="00B032DF" w:rsidP="00B032DF">
      <w:pPr>
        <w:jc w:val="both"/>
        <w:rPr>
          <w:rFonts w:ascii="Times New Roman" w:hAnsi="Times New Roman" w:cs="Times New Roman"/>
          <w:sz w:val="24"/>
          <w:szCs w:val="24"/>
        </w:rPr>
      </w:pPr>
      <w:r w:rsidRPr="00337211">
        <w:rPr>
          <w:rFonts w:ascii="Times New Roman" w:hAnsi="Times New Roman" w:cs="Times New Roman"/>
          <w:b/>
          <w:sz w:val="24"/>
          <w:szCs w:val="24"/>
        </w:rPr>
        <w:t>Il pensiero dei Padri</w:t>
      </w:r>
    </w:p>
    <w:p w:rsidR="00B032DF" w:rsidRDefault="00B032DF" w:rsidP="00B032DF">
      <w:pPr>
        <w:jc w:val="both"/>
        <w:rPr>
          <w:rFonts w:ascii="Times New Roman" w:hAnsi="Times New Roman" w:cs="Times New Roman"/>
          <w:sz w:val="24"/>
          <w:szCs w:val="24"/>
        </w:rPr>
      </w:pPr>
      <w:r>
        <w:rPr>
          <w:rFonts w:ascii="Times New Roman" w:hAnsi="Times New Roman" w:cs="Times New Roman"/>
          <w:sz w:val="24"/>
          <w:szCs w:val="24"/>
        </w:rPr>
        <w:t xml:space="preserve">Da </w:t>
      </w:r>
      <w:r w:rsidR="008B575E">
        <w:rPr>
          <w:rFonts w:ascii="Times New Roman" w:hAnsi="Times New Roman" w:cs="Times New Roman"/>
          <w:sz w:val="24"/>
          <w:szCs w:val="24"/>
        </w:rPr>
        <w:t>“</w:t>
      </w:r>
      <w:r w:rsidR="008B575E" w:rsidRPr="00B032DF">
        <w:rPr>
          <w:rFonts w:ascii="Times New Roman" w:hAnsi="Times New Roman" w:cs="Times New Roman"/>
          <w:i/>
          <w:iCs/>
          <w:sz w:val="24"/>
          <w:szCs w:val="24"/>
        </w:rPr>
        <w:t>La vita in Cristo</w:t>
      </w:r>
      <w:r w:rsidR="008B575E">
        <w:rPr>
          <w:rFonts w:ascii="Times New Roman" w:hAnsi="Times New Roman" w:cs="Times New Roman"/>
          <w:i/>
          <w:iCs/>
          <w:sz w:val="24"/>
          <w:szCs w:val="24"/>
        </w:rPr>
        <w:t xml:space="preserve">” </w:t>
      </w:r>
      <w:r w:rsidR="008B575E" w:rsidRPr="008B575E">
        <w:rPr>
          <w:rFonts w:ascii="Times New Roman" w:hAnsi="Times New Roman" w:cs="Times New Roman"/>
          <w:iCs/>
          <w:sz w:val="24"/>
          <w:szCs w:val="24"/>
        </w:rPr>
        <w:t xml:space="preserve">di Nicola </w:t>
      </w:r>
      <w:proofErr w:type="spellStart"/>
      <w:r w:rsidR="008B575E" w:rsidRPr="008B575E">
        <w:rPr>
          <w:rFonts w:ascii="Times New Roman" w:hAnsi="Times New Roman" w:cs="Times New Roman"/>
          <w:iCs/>
          <w:sz w:val="24"/>
          <w:szCs w:val="24"/>
        </w:rPr>
        <w:t>Cab</w:t>
      </w:r>
      <w:r w:rsidR="008B575E">
        <w:rPr>
          <w:rFonts w:ascii="Times New Roman" w:hAnsi="Times New Roman" w:cs="Times New Roman"/>
          <w:iCs/>
          <w:sz w:val="24"/>
          <w:szCs w:val="24"/>
        </w:rPr>
        <w:t>a</w:t>
      </w:r>
      <w:r w:rsidR="008B575E" w:rsidRPr="008B575E">
        <w:rPr>
          <w:rFonts w:ascii="Times New Roman" w:hAnsi="Times New Roman" w:cs="Times New Roman"/>
          <w:iCs/>
          <w:sz w:val="24"/>
          <w:szCs w:val="24"/>
        </w:rPr>
        <w:t>silias</w:t>
      </w:r>
      <w:proofErr w:type="spellEnd"/>
      <w:r w:rsidR="00BD57CE">
        <w:rPr>
          <w:rStyle w:val="Rimandonotaapidipagina"/>
          <w:rFonts w:ascii="Times New Roman" w:hAnsi="Times New Roman" w:cs="Times New Roman"/>
          <w:iCs/>
          <w:sz w:val="24"/>
          <w:szCs w:val="24"/>
        </w:rPr>
        <w:footnoteReference w:id="4"/>
      </w:r>
      <w:r w:rsidR="008B575E">
        <w:rPr>
          <w:rFonts w:ascii="Times New Roman" w:hAnsi="Times New Roman" w:cs="Times New Roman"/>
          <w:iCs/>
          <w:sz w:val="24"/>
          <w:szCs w:val="24"/>
        </w:rPr>
        <w:t xml:space="preserve">, </w:t>
      </w:r>
      <w:r w:rsidR="00BD57CE">
        <w:rPr>
          <w:rFonts w:ascii="Times New Roman" w:hAnsi="Times New Roman" w:cs="Times New Roman"/>
          <w:iCs/>
          <w:sz w:val="24"/>
          <w:szCs w:val="24"/>
        </w:rPr>
        <w:t>laico.</w:t>
      </w:r>
    </w:p>
    <w:p w:rsidR="00B032DF" w:rsidRPr="00B032DF" w:rsidRDefault="00B032DF" w:rsidP="00B032DF">
      <w:pPr>
        <w:jc w:val="both"/>
        <w:rPr>
          <w:rFonts w:ascii="Times New Roman" w:hAnsi="Times New Roman" w:cs="Times New Roman"/>
          <w:sz w:val="24"/>
          <w:szCs w:val="24"/>
        </w:rPr>
      </w:pPr>
      <w:r w:rsidRPr="00B032DF">
        <w:rPr>
          <w:rFonts w:ascii="Times New Roman" w:hAnsi="Times New Roman" w:cs="Times New Roman"/>
          <w:sz w:val="24"/>
          <w:szCs w:val="24"/>
        </w:rPr>
        <w:t xml:space="preserve">La mensa [eucaristica] non ci dà più soltanto la morte e il sepolcro e la partecipazione a una vita migliore [come gli altri sacramenti], ma lui stesso, il Risorto; non più i doni dello Spirito, per quanto grandi si possano ricevere, ma lo stesso Benefattore, il tempio stesso su cui è fondato tutto l’universo dei doni. Non accogliamo nell’anima un raggio o una luce, ma il Sole stesso, così da abitare in lui, essere inabitati da lui e divenire un solo spirito con lui (cfr 1 </w:t>
      </w:r>
      <w:proofErr w:type="spellStart"/>
      <w:r w:rsidRPr="00B032DF">
        <w:rPr>
          <w:rFonts w:ascii="Times New Roman" w:hAnsi="Times New Roman" w:cs="Times New Roman"/>
          <w:sz w:val="24"/>
          <w:szCs w:val="24"/>
        </w:rPr>
        <w:t>Cor</w:t>
      </w:r>
      <w:proofErr w:type="spellEnd"/>
      <w:r w:rsidRPr="00B032DF">
        <w:rPr>
          <w:rFonts w:ascii="Times New Roman" w:hAnsi="Times New Roman" w:cs="Times New Roman"/>
          <w:sz w:val="24"/>
          <w:szCs w:val="24"/>
        </w:rPr>
        <w:t xml:space="preserve"> 6,17). O sublimità dei misteri! Quanto è grande che la mente di Cristo si mescoli alla nostra mente, la volontà alla volontà, il corpo al corpo, e il sangue si fonda col </w:t>
      </w:r>
      <w:r w:rsidR="00BD57CE" w:rsidRPr="00B032DF">
        <w:rPr>
          <w:rFonts w:ascii="Times New Roman" w:hAnsi="Times New Roman" w:cs="Times New Roman"/>
          <w:sz w:val="24"/>
          <w:szCs w:val="24"/>
        </w:rPr>
        <w:t>sangue!</w:t>
      </w:r>
      <w:r w:rsidRPr="00B032DF">
        <w:rPr>
          <w:rFonts w:ascii="Times New Roman" w:hAnsi="Times New Roman" w:cs="Times New Roman"/>
          <w:sz w:val="24"/>
          <w:szCs w:val="24"/>
        </w:rPr>
        <w:t xml:space="preserve"> Così perfetto è il mistero della comunione, a preferenza di ogni altro sacramento, che conduce all’apice di tutti i beni: qui è l’ultimo termine di ogni umano desiderio, in esso conseguiamo Dio e Dio si congiunge a noi con l’unione più perfetta: quale unione infatti potrebbe essere più assoluta di questa, per cui diventiamo un solo spirito con Dio? E’ la potenza della sacra mensa che attira in noi la vita vera dal cuore beato di Cristo, dal quale pure ci viene di poter servire Dio puramente. Se questo è il culto puro di Dio: assoggettarsi, ubbidire e fare tutte le cose mossi da lui, non saprei quando potremmo meglio essere soggetti a Dio se non nel momento in cui diveniamo sue membra: a chi il capo potrà comandare qualunque cosa meglio che alle membra?</w:t>
      </w:r>
    </w:p>
    <w:p w:rsidR="00BD57CE" w:rsidRDefault="00BD57CE" w:rsidP="00BD57CE">
      <w:pPr>
        <w:jc w:val="both"/>
        <w:rPr>
          <w:rFonts w:ascii="Times New Roman" w:hAnsi="Times New Roman" w:cs="Times New Roman"/>
          <w:sz w:val="24"/>
          <w:szCs w:val="24"/>
        </w:rPr>
      </w:pPr>
    </w:p>
    <w:p w:rsidR="00BD57CE" w:rsidRDefault="00BD57CE" w:rsidP="00BD57CE">
      <w:pPr>
        <w:jc w:val="both"/>
        <w:rPr>
          <w:rFonts w:ascii="Times New Roman" w:hAnsi="Times New Roman" w:cs="Times New Roman"/>
          <w:sz w:val="24"/>
          <w:szCs w:val="24"/>
        </w:rPr>
      </w:pPr>
    </w:p>
    <w:p w:rsidR="00BD57CE" w:rsidRPr="00BD57CE" w:rsidRDefault="00BD57CE" w:rsidP="00BD57CE">
      <w:pPr>
        <w:jc w:val="both"/>
        <w:rPr>
          <w:rFonts w:ascii="Times New Roman" w:hAnsi="Times New Roman" w:cs="Times New Roman"/>
          <w:sz w:val="24"/>
          <w:szCs w:val="24"/>
        </w:rPr>
      </w:pPr>
      <w:r w:rsidRPr="00BD57CE">
        <w:rPr>
          <w:rFonts w:ascii="Times New Roman" w:hAnsi="Times New Roman" w:cs="Times New Roman"/>
          <w:sz w:val="24"/>
          <w:szCs w:val="24"/>
        </w:rPr>
        <w:t xml:space="preserve">ESORTAZIONE APOSTOLICA POSTSINODALE </w:t>
      </w:r>
      <w:r w:rsidRPr="00BD57CE">
        <w:rPr>
          <w:rFonts w:ascii="Times New Roman" w:hAnsi="Times New Roman" w:cs="Times New Roman"/>
          <w:i/>
          <w:iCs/>
          <w:sz w:val="24"/>
          <w:szCs w:val="24"/>
        </w:rPr>
        <w:t xml:space="preserve">SACRAMENTUM CARITATIS </w:t>
      </w:r>
      <w:r w:rsidRPr="00BD57CE">
        <w:rPr>
          <w:rFonts w:ascii="Times New Roman" w:hAnsi="Times New Roman" w:cs="Times New Roman"/>
          <w:sz w:val="24"/>
          <w:szCs w:val="24"/>
        </w:rPr>
        <w:t xml:space="preserve">DEL SANTO PADRE BENEDETTO XVI </w:t>
      </w:r>
    </w:p>
    <w:p w:rsidR="00BD57CE" w:rsidRPr="00BD57CE" w:rsidRDefault="00BD57CE" w:rsidP="00BD57CE">
      <w:pPr>
        <w:jc w:val="both"/>
        <w:rPr>
          <w:rFonts w:ascii="Times New Roman" w:hAnsi="Times New Roman" w:cs="Times New Roman"/>
          <w:sz w:val="24"/>
          <w:szCs w:val="24"/>
        </w:rPr>
      </w:pPr>
      <w:r w:rsidRPr="00BD57CE">
        <w:rPr>
          <w:rFonts w:ascii="Times New Roman" w:hAnsi="Times New Roman" w:cs="Times New Roman"/>
          <w:b/>
          <w:bCs/>
          <w:sz w:val="24"/>
          <w:szCs w:val="24"/>
        </w:rPr>
        <w:t>6</w:t>
      </w:r>
      <w:r w:rsidRPr="00BD57CE">
        <w:rPr>
          <w:rFonts w:ascii="Times New Roman" w:hAnsi="Times New Roman" w:cs="Times New Roman"/>
          <w:sz w:val="24"/>
          <w:szCs w:val="24"/>
        </w:rPr>
        <w:t>. «</w:t>
      </w:r>
      <w:r w:rsidRPr="00BD57CE">
        <w:rPr>
          <w:rFonts w:ascii="Times New Roman" w:hAnsi="Times New Roman" w:cs="Times New Roman"/>
          <w:i/>
          <w:iCs/>
          <w:sz w:val="24"/>
          <w:szCs w:val="24"/>
        </w:rPr>
        <w:t>Mistero della fede!</w:t>
      </w:r>
      <w:r w:rsidRPr="00BD57CE">
        <w:rPr>
          <w:rFonts w:ascii="Times New Roman" w:hAnsi="Times New Roman" w:cs="Times New Roman"/>
          <w:sz w:val="24"/>
          <w:szCs w:val="24"/>
        </w:rPr>
        <w:t xml:space="preserve">». Con questa espressione pronunciata immediatamente dopo le parole della consacrazione, il sacerdote proclama il mistero celebrato e manifesta il suo stupore di fronte alla conversione sostanziale del pane e del vino nel corpo e nel sangue del Signore Gesù, una realtà che supera ogni comprensione umana. In effetti, l'Eucaristia è per eccellenza </w:t>
      </w:r>
      <w:proofErr w:type="gramStart"/>
      <w:r w:rsidRPr="00BD57CE">
        <w:rPr>
          <w:rFonts w:ascii="Times New Roman" w:hAnsi="Times New Roman" w:cs="Times New Roman"/>
          <w:sz w:val="24"/>
          <w:szCs w:val="24"/>
        </w:rPr>
        <w:t>« mistero</w:t>
      </w:r>
      <w:proofErr w:type="gramEnd"/>
      <w:r w:rsidRPr="00BD57CE">
        <w:rPr>
          <w:rFonts w:ascii="Times New Roman" w:hAnsi="Times New Roman" w:cs="Times New Roman"/>
          <w:sz w:val="24"/>
          <w:szCs w:val="24"/>
        </w:rPr>
        <w:t xml:space="preserve"> della fede»: « è il compendio e la somma della nostra fede ». La fede della Chiesa è essenzialmente fede eucaristica e si alimenta in modo particolare alla mensa dell'Eucaristia. [...] Quanto più viva è la fede eucaristica nel Popolo di Dio, tanto più profonda è la sua partecipazione alla vita ecclesiale mediante la convinta adesione alla missione che Cristo ha affidato ai suoi discepoli. </w:t>
      </w:r>
    </w:p>
    <w:p w:rsidR="00BD57CE" w:rsidRPr="00BD57CE" w:rsidRDefault="00BD57CE" w:rsidP="00BD57CE">
      <w:pPr>
        <w:jc w:val="both"/>
        <w:rPr>
          <w:rFonts w:ascii="Times New Roman" w:hAnsi="Times New Roman" w:cs="Times New Roman"/>
          <w:sz w:val="24"/>
          <w:szCs w:val="24"/>
        </w:rPr>
      </w:pPr>
    </w:p>
    <w:p w:rsidR="00BD57CE" w:rsidRPr="00BD57CE" w:rsidRDefault="00BD57CE" w:rsidP="00BD57CE">
      <w:pPr>
        <w:jc w:val="both"/>
        <w:rPr>
          <w:rFonts w:ascii="Times New Roman" w:hAnsi="Times New Roman" w:cs="Times New Roman"/>
          <w:sz w:val="24"/>
          <w:szCs w:val="24"/>
        </w:rPr>
      </w:pPr>
      <w:r w:rsidRPr="00BD57CE">
        <w:rPr>
          <w:rFonts w:ascii="Times New Roman" w:hAnsi="Times New Roman" w:cs="Times New Roman"/>
          <w:b/>
          <w:bCs/>
          <w:i/>
          <w:iCs/>
          <w:sz w:val="24"/>
          <w:szCs w:val="24"/>
        </w:rPr>
        <w:t>Eucaristia principio causale della Chiesa</w:t>
      </w:r>
    </w:p>
    <w:p w:rsidR="00BD57CE" w:rsidRPr="00BD57CE" w:rsidRDefault="00BD57CE" w:rsidP="00BD57CE">
      <w:pPr>
        <w:jc w:val="both"/>
        <w:rPr>
          <w:rFonts w:ascii="Times New Roman" w:hAnsi="Times New Roman" w:cs="Times New Roman"/>
          <w:sz w:val="24"/>
          <w:szCs w:val="24"/>
        </w:rPr>
      </w:pPr>
      <w:r w:rsidRPr="00BD57CE">
        <w:rPr>
          <w:rFonts w:ascii="Times New Roman" w:hAnsi="Times New Roman" w:cs="Times New Roman"/>
          <w:sz w:val="24"/>
          <w:szCs w:val="24"/>
        </w:rPr>
        <w:t xml:space="preserve">14. [...] Cristo stesso nel sacrificio della croce ha generato la Chiesa come sua sposa e suo corpo. I Padri della Chiesa hanno lungamente meditato sulla relazione tra l'origine di Eva dal fianco di Adamo dormiente (cfr </w:t>
      </w:r>
      <w:r w:rsidRPr="00BD57CE">
        <w:rPr>
          <w:rFonts w:ascii="Times New Roman" w:hAnsi="Times New Roman" w:cs="Times New Roman"/>
          <w:i/>
          <w:iCs/>
          <w:sz w:val="24"/>
          <w:szCs w:val="24"/>
        </w:rPr>
        <w:t>Gn</w:t>
      </w:r>
      <w:r w:rsidRPr="00BD57CE">
        <w:rPr>
          <w:rFonts w:ascii="Times New Roman" w:hAnsi="Times New Roman" w:cs="Times New Roman"/>
          <w:sz w:val="24"/>
          <w:szCs w:val="24"/>
        </w:rPr>
        <w:t xml:space="preserve">2,21-23) e della nuova Eva, la Chiesa, dal fianco aperto di Cristo, immerso nel sonno della morte: dal costato trafitto, racconta Giovanni, uscì sangue ed acqua (cfr </w:t>
      </w:r>
      <w:r w:rsidRPr="00BD57CE">
        <w:rPr>
          <w:rFonts w:ascii="Times New Roman" w:hAnsi="Times New Roman" w:cs="Times New Roman"/>
          <w:i/>
          <w:iCs/>
          <w:sz w:val="24"/>
          <w:szCs w:val="24"/>
        </w:rPr>
        <w:t xml:space="preserve">Gv </w:t>
      </w:r>
      <w:r w:rsidRPr="00BD57CE">
        <w:rPr>
          <w:rFonts w:ascii="Times New Roman" w:hAnsi="Times New Roman" w:cs="Times New Roman"/>
          <w:sz w:val="24"/>
          <w:szCs w:val="24"/>
        </w:rPr>
        <w:t xml:space="preserve">19,34), </w:t>
      </w:r>
      <w:r w:rsidRPr="00BD57CE">
        <w:rPr>
          <w:rFonts w:ascii="Times New Roman" w:hAnsi="Times New Roman" w:cs="Times New Roman"/>
          <w:sz w:val="24"/>
          <w:szCs w:val="24"/>
        </w:rPr>
        <w:lastRenderedPageBreak/>
        <w:t>simbolo dei sacramenti. [...] L'Eucaristia è Cristo che si dona a noi, edificandoci continuamente come suo corpo. Pertanto, nella suggestiva circolarità tra Eucaristia che edifica la Chiesa e Chiesa stessa che fa l'Eucaristia, la causalità primaria è quella espressa nella prima formula: la Chiesa può celebrare e adorare il mistero di Cristo presente nell'Eucaristia proprio perché Cristo stesso si è donato per primo ad essa nel sacrificio della Croce. La possibilità per la Chiesa di «</w:t>
      </w:r>
      <w:proofErr w:type="gramStart"/>
      <w:r w:rsidRPr="00BD57CE">
        <w:rPr>
          <w:rFonts w:ascii="Times New Roman" w:hAnsi="Times New Roman" w:cs="Times New Roman"/>
          <w:sz w:val="24"/>
          <w:szCs w:val="24"/>
        </w:rPr>
        <w:t>fare »</w:t>
      </w:r>
      <w:proofErr w:type="gramEnd"/>
      <w:r w:rsidRPr="00BD57CE">
        <w:rPr>
          <w:rFonts w:ascii="Times New Roman" w:hAnsi="Times New Roman" w:cs="Times New Roman"/>
          <w:sz w:val="24"/>
          <w:szCs w:val="24"/>
        </w:rPr>
        <w:t xml:space="preserve"> l'Eucaristia è tutta radicata nella donazione che Cristo le ha fatto di se stesso.</w:t>
      </w:r>
    </w:p>
    <w:p w:rsidR="00BD57CE" w:rsidRPr="00BD57CE" w:rsidRDefault="00BD57CE" w:rsidP="00BD57CE">
      <w:pPr>
        <w:jc w:val="both"/>
        <w:rPr>
          <w:rFonts w:ascii="Times New Roman" w:hAnsi="Times New Roman" w:cs="Times New Roman"/>
          <w:sz w:val="24"/>
          <w:szCs w:val="24"/>
        </w:rPr>
      </w:pPr>
      <w:r w:rsidRPr="00BD57CE">
        <w:rPr>
          <w:rFonts w:ascii="Times New Roman" w:hAnsi="Times New Roman" w:cs="Times New Roman"/>
          <w:b/>
          <w:bCs/>
          <w:i/>
          <w:iCs/>
          <w:sz w:val="24"/>
          <w:szCs w:val="24"/>
        </w:rPr>
        <w:t>Eucaristia e comunione ecclesiale</w:t>
      </w:r>
    </w:p>
    <w:p w:rsidR="00BD57CE" w:rsidRPr="00BD57CE" w:rsidRDefault="00BD57CE" w:rsidP="00BD57CE">
      <w:pPr>
        <w:jc w:val="both"/>
        <w:rPr>
          <w:rFonts w:ascii="Times New Roman" w:hAnsi="Times New Roman" w:cs="Times New Roman"/>
          <w:sz w:val="24"/>
          <w:szCs w:val="24"/>
        </w:rPr>
      </w:pPr>
      <w:r w:rsidRPr="00BD57CE">
        <w:rPr>
          <w:rFonts w:ascii="Times New Roman" w:hAnsi="Times New Roman" w:cs="Times New Roman"/>
          <w:sz w:val="24"/>
          <w:szCs w:val="24"/>
        </w:rPr>
        <w:t xml:space="preserve">15. L'Eucaristia, dunque, è costitutiva dell'essere e dell'agire della Chiesa. Per questo l'antichità cristiana designava con le stesse parole </w:t>
      </w:r>
      <w:r w:rsidRPr="00BD57CE">
        <w:rPr>
          <w:rFonts w:ascii="Times New Roman" w:hAnsi="Times New Roman" w:cs="Times New Roman"/>
          <w:i/>
          <w:iCs/>
          <w:sz w:val="24"/>
          <w:szCs w:val="24"/>
        </w:rPr>
        <w:t xml:space="preserve">Corpus </w:t>
      </w:r>
      <w:proofErr w:type="spellStart"/>
      <w:r w:rsidRPr="00BD57CE">
        <w:rPr>
          <w:rFonts w:ascii="Times New Roman" w:hAnsi="Times New Roman" w:cs="Times New Roman"/>
          <w:i/>
          <w:iCs/>
          <w:sz w:val="24"/>
          <w:szCs w:val="24"/>
        </w:rPr>
        <w:t>Christi</w:t>
      </w:r>
      <w:proofErr w:type="spellEnd"/>
      <w:r w:rsidRPr="00BD57CE">
        <w:rPr>
          <w:rFonts w:ascii="Times New Roman" w:hAnsi="Times New Roman" w:cs="Times New Roman"/>
          <w:i/>
          <w:iCs/>
          <w:sz w:val="24"/>
          <w:szCs w:val="24"/>
        </w:rPr>
        <w:t xml:space="preserve"> </w:t>
      </w:r>
      <w:r w:rsidRPr="00BD57CE">
        <w:rPr>
          <w:rFonts w:ascii="Times New Roman" w:hAnsi="Times New Roman" w:cs="Times New Roman"/>
          <w:sz w:val="24"/>
          <w:szCs w:val="24"/>
        </w:rPr>
        <w:t>il Corpo nato dalla Vergine Maria, il Corpo eucaristico e il Corpo ecclesiale di Cristo (la Chiesa). Questo dato ben presente nella tradizione ci aiuta ad accrescere in noi la consapevolezza dell'inseparabilità tra Cristo e la Chiesa. […] È significativo che la seconda preghiera eucaristica, invocando il Paraclito, formuli in questo modo la preghiera per l'unità della Chiesa: «</w:t>
      </w:r>
      <w:r w:rsidRPr="00BD57CE">
        <w:rPr>
          <w:rFonts w:ascii="Times New Roman" w:hAnsi="Times New Roman" w:cs="Times New Roman"/>
          <w:i/>
          <w:iCs/>
          <w:sz w:val="24"/>
          <w:szCs w:val="24"/>
        </w:rPr>
        <w:t>per la comunione al corpo e al sangue di Cristo lo Spirito Santo ci riunisca in un solo corpo</w:t>
      </w:r>
      <w:r w:rsidRPr="00BD57CE">
        <w:rPr>
          <w:rFonts w:ascii="Times New Roman" w:hAnsi="Times New Roman" w:cs="Times New Roman"/>
          <w:sz w:val="24"/>
          <w:szCs w:val="24"/>
        </w:rPr>
        <w:t xml:space="preserve">». [...] L'Eucaristia si mostra così alla radice della Chiesa come mistero di comunione. [...] Infatti, «l’unicità e indivisibilità del Corpo eucaristico del Signore implica l'unicità del suo Corpo mistico, che è la Chiesa una e indivisibile. </w:t>
      </w:r>
    </w:p>
    <w:p w:rsidR="00BD57CE" w:rsidRPr="00BD57CE" w:rsidRDefault="00BD57CE" w:rsidP="00BD57CE">
      <w:pPr>
        <w:jc w:val="both"/>
        <w:rPr>
          <w:rFonts w:ascii="Times New Roman" w:hAnsi="Times New Roman" w:cs="Times New Roman"/>
          <w:sz w:val="24"/>
          <w:szCs w:val="24"/>
        </w:rPr>
      </w:pPr>
    </w:p>
    <w:p w:rsidR="00BD57CE" w:rsidRPr="007D56DA" w:rsidRDefault="00BD57CE" w:rsidP="00BD57CE">
      <w:pPr>
        <w:spacing w:before="100" w:after="100" w:line="240" w:lineRule="auto"/>
        <w:jc w:val="both"/>
        <w:rPr>
          <w:rFonts w:ascii="Times New Roman" w:eastAsia="Times New Roman" w:hAnsi="Times New Roman" w:cs="Times New Roman"/>
          <w:sz w:val="24"/>
          <w:lang w:eastAsia="it-IT"/>
        </w:rPr>
      </w:pPr>
      <w:r w:rsidRPr="007D56DA">
        <w:rPr>
          <w:rFonts w:ascii="Times New Roman" w:eastAsia="Times New Roman" w:hAnsi="Times New Roman" w:cs="Times New Roman"/>
          <w:sz w:val="24"/>
          <w:szCs w:val="24"/>
          <w:lang w:eastAsia="it-IT"/>
        </w:rPr>
        <w:t>PREGHIAMO</w:t>
      </w:r>
    </w:p>
    <w:p w:rsidR="00BD57CE" w:rsidRPr="007D56DA" w:rsidRDefault="00BD57CE" w:rsidP="00BD57CE">
      <w:pPr>
        <w:jc w:val="both"/>
        <w:rPr>
          <w:rFonts w:ascii="Times New Roman" w:hAnsi="Times New Roman" w:cs="Times New Roman"/>
          <w:sz w:val="24"/>
          <w:szCs w:val="24"/>
        </w:rPr>
      </w:pPr>
      <w:r w:rsidRPr="00BD57CE">
        <w:rPr>
          <w:rFonts w:ascii="Times New Roman" w:hAnsi="Times New Roman" w:cs="Times New Roman"/>
          <w:sz w:val="24"/>
          <w:szCs w:val="24"/>
        </w:rPr>
        <w:t xml:space="preserve">Dio fedele, che nutri il tuo popolo con amore di Padre, ravviva in noi il desiderio di te, fonte inesauribile di ogni bene: fa' che, sostenuti dal sacramento del Corpo e Sangue di Cristo, compiamo il viaggio della nostra vita, fino ad entrare nella gioia dei santi, tuoi convitati alla mensa del regno. Per il nostro Signore Gesù Cristo </w:t>
      </w:r>
      <w:r>
        <w:rPr>
          <w:rFonts w:ascii="Times New Roman" w:hAnsi="Times New Roman" w:cs="Times New Roman"/>
          <w:sz w:val="24"/>
          <w:szCs w:val="24"/>
        </w:rPr>
        <w:t xml:space="preserve">tuo figlio che è Dio e </w:t>
      </w:r>
      <w:r w:rsidRPr="009C1C16">
        <w:rPr>
          <w:rFonts w:ascii="Times New Roman" w:hAnsi="Times New Roman" w:cs="Times New Roman"/>
          <w:sz w:val="24"/>
          <w:szCs w:val="24"/>
        </w:rPr>
        <w:t>vive e regna con te, nell'unità dello Spirito Santo, per tutti i secoli dei secoli. Amen</w:t>
      </w:r>
    </w:p>
    <w:p w:rsidR="00BD57CE" w:rsidRPr="00BD57CE" w:rsidRDefault="00BD57CE" w:rsidP="00BD57CE">
      <w:pPr>
        <w:jc w:val="both"/>
        <w:rPr>
          <w:rFonts w:ascii="Times New Roman" w:hAnsi="Times New Roman" w:cs="Times New Roman"/>
          <w:b/>
          <w:sz w:val="24"/>
          <w:szCs w:val="24"/>
        </w:rPr>
      </w:pPr>
    </w:p>
    <w:p w:rsidR="00B032DF" w:rsidRPr="00B032DF" w:rsidRDefault="00B032DF" w:rsidP="0069036F">
      <w:pPr>
        <w:jc w:val="both"/>
        <w:rPr>
          <w:rFonts w:ascii="Times New Roman" w:hAnsi="Times New Roman" w:cs="Times New Roman"/>
          <w:sz w:val="24"/>
          <w:szCs w:val="24"/>
        </w:rPr>
      </w:pPr>
    </w:p>
    <w:p w:rsidR="0069036F" w:rsidRPr="00046632" w:rsidRDefault="0069036F" w:rsidP="0069036F">
      <w:pPr>
        <w:jc w:val="both"/>
        <w:rPr>
          <w:rFonts w:ascii="Times New Roman" w:hAnsi="Times New Roman" w:cs="Times New Roman"/>
          <w:b/>
          <w:i/>
          <w:sz w:val="24"/>
          <w:szCs w:val="24"/>
        </w:rPr>
      </w:pPr>
    </w:p>
    <w:p w:rsidR="0069036F" w:rsidRPr="00046632" w:rsidRDefault="0069036F" w:rsidP="0069036F">
      <w:pPr>
        <w:jc w:val="both"/>
        <w:rPr>
          <w:rFonts w:ascii="Times New Roman" w:hAnsi="Times New Roman" w:cs="Times New Roman"/>
          <w:b/>
          <w:i/>
          <w:sz w:val="24"/>
          <w:szCs w:val="24"/>
        </w:rPr>
      </w:pPr>
    </w:p>
    <w:p w:rsidR="0069036F" w:rsidRPr="00046632" w:rsidRDefault="0069036F" w:rsidP="0069036F">
      <w:pPr>
        <w:jc w:val="both"/>
        <w:rPr>
          <w:rFonts w:ascii="Times New Roman" w:hAnsi="Times New Roman" w:cs="Times New Roman"/>
          <w:b/>
          <w:i/>
          <w:sz w:val="24"/>
          <w:szCs w:val="24"/>
        </w:rPr>
      </w:pPr>
    </w:p>
    <w:p w:rsidR="0069036F" w:rsidRPr="0069036F" w:rsidRDefault="0069036F" w:rsidP="00CE0DBA">
      <w:pPr>
        <w:jc w:val="both"/>
        <w:rPr>
          <w:rFonts w:ascii="Times New Roman" w:hAnsi="Times New Roman" w:cs="Times New Roman"/>
          <w:sz w:val="24"/>
          <w:szCs w:val="24"/>
        </w:rPr>
      </w:pPr>
    </w:p>
    <w:p w:rsidR="00CE0DBA" w:rsidRPr="001B4A75" w:rsidRDefault="00CE0DBA" w:rsidP="001B4A75">
      <w:pPr>
        <w:jc w:val="both"/>
        <w:rPr>
          <w:rFonts w:ascii="Times New Roman" w:hAnsi="Times New Roman" w:cs="Times New Roman"/>
          <w:b/>
          <w:sz w:val="24"/>
          <w:szCs w:val="24"/>
        </w:rPr>
      </w:pPr>
    </w:p>
    <w:p w:rsidR="001B4A75" w:rsidRDefault="001B4A75" w:rsidP="00A34399">
      <w:pPr>
        <w:jc w:val="both"/>
        <w:rPr>
          <w:rFonts w:ascii="Arial" w:hAnsi="Arial" w:cs="Arial"/>
          <w:color w:val="333333"/>
          <w:sz w:val="23"/>
          <w:szCs w:val="23"/>
        </w:rPr>
      </w:pPr>
    </w:p>
    <w:sectPr w:rsidR="001B4A7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6FD" w:rsidRDefault="00A136FD" w:rsidP="00CC5272">
      <w:pPr>
        <w:spacing w:after="0" w:line="240" w:lineRule="auto"/>
      </w:pPr>
      <w:r>
        <w:separator/>
      </w:r>
    </w:p>
  </w:endnote>
  <w:endnote w:type="continuationSeparator" w:id="0">
    <w:p w:rsidR="00A136FD" w:rsidRDefault="00A136FD" w:rsidP="00CC5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041657"/>
      <w:docPartObj>
        <w:docPartGallery w:val="Page Numbers (Bottom of Page)"/>
        <w:docPartUnique/>
      </w:docPartObj>
    </w:sdtPr>
    <w:sdtEndPr/>
    <w:sdtContent>
      <w:p w:rsidR="00C14524" w:rsidRDefault="00C14524">
        <w:pPr>
          <w:pStyle w:val="Pidipagina"/>
        </w:pPr>
        <w:r>
          <w:fldChar w:fldCharType="begin"/>
        </w:r>
        <w:r>
          <w:instrText>PAGE   \* MERGEFORMAT</w:instrText>
        </w:r>
        <w:r>
          <w:fldChar w:fldCharType="separate"/>
        </w:r>
        <w:r w:rsidR="009433C0">
          <w:rPr>
            <w:noProof/>
          </w:rPr>
          <w:t>6</w:t>
        </w:r>
        <w:r>
          <w:fldChar w:fldCharType="end"/>
        </w:r>
      </w:p>
    </w:sdtContent>
  </w:sdt>
  <w:p w:rsidR="00C14524" w:rsidRDefault="00C145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6FD" w:rsidRDefault="00A136FD" w:rsidP="00CC5272">
      <w:pPr>
        <w:spacing w:after="0" w:line="240" w:lineRule="auto"/>
      </w:pPr>
      <w:r>
        <w:separator/>
      </w:r>
    </w:p>
  </w:footnote>
  <w:footnote w:type="continuationSeparator" w:id="0">
    <w:p w:rsidR="00A136FD" w:rsidRDefault="00A136FD" w:rsidP="00CC5272">
      <w:pPr>
        <w:spacing w:after="0" w:line="240" w:lineRule="auto"/>
      </w:pPr>
      <w:r>
        <w:continuationSeparator/>
      </w:r>
    </w:p>
  </w:footnote>
  <w:footnote w:id="1">
    <w:p w:rsidR="00C14524" w:rsidRDefault="00C14524" w:rsidP="00C14524">
      <w:pPr>
        <w:pStyle w:val="Testonotaapidipagina"/>
        <w:jc w:val="both"/>
      </w:pPr>
      <w:r>
        <w:rPr>
          <w:rStyle w:val="Rimandonotaapidipagina"/>
        </w:rPr>
        <w:footnoteRef/>
      </w:r>
      <w:r>
        <w:t xml:space="preserve"> </w:t>
      </w:r>
      <w:r w:rsidRPr="00060C44">
        <w:t>La festa denominata “Corpus Domini”</w:t>
      </w:r>
      <w:r>
        <w:t xml:space="preserve">, nacque nel 1247 nella diocesi di Liegi in Belgio per celebrare la presenza reale di Cristo nell’Eucaristia, in reazioni alle tesi di Berengario di Tour (998-1088) secondo il quale la presenza di Cristo non era reale, ma simbolica. </w:t>
      </w:r>
      <w:r w:rsidRPr="00060C44">
        <w:t>Fu estesa a tutta la Chiesa dal Papa Urbano IV (in seguito al miracolo eucaristico di Bolsena - 1263) con la Bolla "</w:t>
      </w:r>
      <w:proofErr w:type="spellStart"/>
      <w:r w:rsidRPr="00060C44">
        <w:t>Transiturus</w:t>
      </w:r>
      <w:proofErr w:type="spellEnd"/>
      <w:r w:rsidRPr="00060C44">
        <w:t>" del'11 Agosto 1264. Ebbe subito una grande popolarità che si accrebbe col Concilio di Trento</w:t>
      </w:r>
      <w:r>
        <w:t xml:space="preserve">, in polemica antiluterana si rafforzò il culto del Santissimo Sacramento al di fuori della Messa e </w:t>
      </w:r>
      <w:r w:rsidRPr="00060C44">
        <w:t>si diffusero le processioni eucaristiche</w:t>
      </w:r>
      <w:r>
        <w:t>.</w:t>
      </w:r>
      <w:r w:rsidRPr="00060C44">
        <w:t xml:space="preserve"> </w:t>
      </w:r>
    </w:p>
  </w:footnote>
  <w:footnote w:id="2">
    <w:p w:rsidR="0069036F" w:rsidRDefault="0069036F" w:rsidP="0069036F">
      <w:pPr>
        <w:pStyle w:val="Testonotaapidipagina"/>
        <w:jc w:val="both"/>
      </w:pPr>
      <w:r>
        <w:rPr>
          <w:rStyle w:val="Rimandonotaapidipagina"/>
        </w:rPr>
        <w:footnoteRef/>
      </w:r>
      <w:r>
        <w:t xml:space="preserve"> </w:t>
      </w:r>
      <w:r w:rsidRPr="0069036F">
        <w:t>Nei sinottici compare 69 volte e 12 in Giovanni.</w:t>
      </w:r>
    </w:p>
  </w:footnote>
  <w:footnote w:id="3">
    <w:p w:rsidR="0069036F" w:rsidRDefault="0069036F" w:rsidP="0069036F">
      <w:pPr>
        <w:pStyle w:val="Testonotaapidipagina"/>
        <w:jc w:val="both"/>
      </w:pPr>
      <w:r>
        <w:rPr>
          <w:rStyle w:val="Rimandonotaapidipagina"/>
        </w:rPr>
        <w:footnoteRef/>
      </w:r>
      <w:r>
        <w:t xml:space="preserve"> </w:t>
      </w:r>
      <w:proofErr w:type="gramStart"/>
      <w:r w:rsidRPr="0069036F">
        <w:t>cfr</w:t>
      </w:r>
      <w:proofErr w:type="gramEnd"/>
      <w:r w:rsidRPr="0069036F">
        <w:t xml:space="preserve"> Lc 10, 31,32</w:t>
      </w:r>
      <w:r>
        <w:t>.</w:t>
      </w:r>
    </w:p>
  </w:footnote>
  <w:footnote w:id="4">
    <w:p w:rsidR="00BD57CE" w:rsidRDefault="00BD57CE" w:rsidP="00BD57CE">
      <w:pPr>
        <w:pStyle w:val="Testonotaapidipagina"/>
        <w:jc w:val="both"/>
      </w:pPr>
      <w:r>
        <w:rPr>
          <w:rStyle w:val="Rimandonotaapidipagina"/>
        </w:rPr>
        <w:footnoteRef/>
      </w:r>
      <w:r>
        <w:t xml:space="preserve"> </w:t>
      </w:r>
      <w:r w:rsidRPr="00BD57CE">
        <w:t xml:space="preserve">Nicola </w:t>
      </w:r>
      <w:proofErr w:type="spellStart"/>
      <w:r w:rsidRPr="00BD57CE">
        <w:t>Cabasilas</w:t>
      </w:r>
      <w:proofErr w:type="spellEnd"/>
      <w:r w:rsidRPr="00BD57CE">
        <w:t xml:space="preserve"> (1322-1391/97), santo della Chiesa bizantina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822180"/>
      <w:docPartObj>
        <w:docPartGallery w:val="Page Numbers (Top of Page)"/>
        <w:docPartUnique/>
      </w:docPartObj>
    </w:sdtPr>
    <w:sdtEndPr/>
    <w:sdtContent>
      <w:p w:rsidR="00CC5272" w:rsidRDefault="00CC5272">
        <w:pPr>
          <w:pStyle w:val="Intestazione"/>
        </w:pPr>
        <w:r>
          <w:fldChar w:fldCharType="begin"/>
        </w:r>
        <w:r>
          <w:instrText>PAGE   \* MERGEFORMAT</w:instrText>
        </w:r>
        <w:r>
          <w:fldChar w:fldCharType="separate"/>
        </w:r>
        <w:r w:rsidR="009433C0">
          <w:rPr>
            <w:noProof/>
          </w:rPr>
          <w:t>6</w:t>
        </w:r>
        <w:r>
          <w:fldChar w:fldCharType="end"/>
        </w:r>
      </w:p>
    </w:sdtContent>
  </w:sdt>
  <w:p w:rsidR="00CC5272" w:rsidRDefault="00CC527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58"/>
    <w:rsid w:val="00046632"/>
    <w:rsid w:val="00094ACB"/>
    <w:rsid w:val="001820C8"/>
    <w:rsid w:val="001B4A75"/>
    <w:rsid w:val="002431BF"/>
    <w:rsid w:val="0030587F"/>
    <w:rsid w:val="003C5B6F"/>
    <w:rsid w:val="003F3D1E"/>
    <w:rsid w:val="0049246B"/>
    <w:rsid w:val="005A1547"/>
    <w:rsid w:val="0069036F"/>
    <w:rsid w:val="00796658"/>
    <w:rsid w:val="008A20AB"/>
    <w:rsid w:val="008B387B"/>
    <w:rsid w:val="008B575E"/>
    <w:rsid w:val="009433C0"/>
    <w:rsid w:val="009E38C2"/>
    <w:rsid w:val="00A136FD"/>
    <w:rsid w:val="00A34399"/>
    <w:rsid w:val="00AB0C18"/>
    <w:rsid w:val="00B032DF"/>
    <w:rsid w:val="00BD57CE"/>
    <w:rsid w:val="00BF605B"/>
    <w:rsid w:val="00C14524"/>
    <w:rsid w:val="00CC5272"/>
    <w:rsid w:val="00CE0DBA"/>
    <w:rsid w:val="00ED39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923D4-B822-4BA8-BF06-54D1DAC8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C5272"/>
  </w:style>
  <w:style w:type="paragraph" w:styleId="Intestazione">
    <w:name w:val="header"/>
    <w:basedOn w:val="Normale"/>
    <w:link w:val="IntestazioneCarattere"/>
    <w:uiPriority w:val="99"/>
    <w:unhideWhenUsed/>
    <w:rsid w:val="00CC52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5272"/>
  </w:style>
  <w:style w:type="paragraph" w:styleId="Pidipagina">
    <w:name w:val="footer"/>
    <w:basedOn w:val="Normale"/>
    <w:link w:val="PidipaginaCarattere"/>
    <w:uiPriority w:val="99"/>
    <w:unhideWhenUsed/>
    <w:rsid w:val="00CC52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5272"/>
  </w:style>
  <w:style w:type="paragraph" w:styleId="Testonotaapidipagina">
    <w:name w:val="footnote text"/>
    <w:basedOn w:val="Normale"/>
    <w:link w:val="TestonotaapidipaginaCarattere"/>
    <w:uiPriority w:val="99"/>
    <w:semiHidden/>
    <w:unhideWhenUsed/>
    <w:rsid w:val="00C1452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14524"/>
    <w:rPr>
      <w:sz w:val="20"/>
      <w:szCs w:val="20"/>
    </w:rPr>
  </w:style>
  <w:style w:type="character" w:styleId="Rimandonotaapidipagina">
    <w:name w:val="footnote reference"/>
    <w:basedOn w:val="Carpredefinitoparagrafo"/>
    <w:uiPriority w:val="99"/>
    <w:semiHidden/>
    <w:unhideWhenUsed/>
    <w:rsid w:val="00C14524"/>
    <w:rPr>
      <w:vertAlign w:val="superscript"/>
    </w:rPr>
  </w:style>
  <w:style w:type="character" w:styleId="Collegamentoipertestuale">
    <w:name w:val="Hyperlink"/>
    <w:basedOn w:val="Carpredefinitoparagrafo"/>
    <w:uiPriority w:val="99"/>
    <w:unhideWhenUsed/>
    <w:rsid w:val="00C14524"/>
    <w:rPr>
      <w:color w:val="0563C1" w:themeColor="hyperlink"/>
      <w:u w:val="single"/>
    </w:rPr>
  </w:style>
  <w:style w:type="paragraph" w:styleId="NormaleWeb">
    <w:name w:val="Normal (Web)"/>
    <w:basedOn w:val="Normale"/>
    <w:uiPriority w:val="99"/>
    <w:unhideWhenUsed/>
    <w:rsid w:val="008A20AB"/>
    <w:pPr>
      <w:spacing w:before="100" w:beforeAutospacing="1" w:after="119"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1B4A75"/>
    <w:rPr>
      <w:sz w:val="16"/>
      <w:szCs w:val="16"/>
    </w:rPr>
  </w:style>
  <w:style w:type="paragraph" w:styleId="Testocommento">
    <w:name w:val="annotation text"/>
    <w:basedOn w:val="Normale"/>
    <w:link w:val="TestocommentoCarattere"/>
    <w:uiPriority w:val="99"/>
    <w:semiHidden/>
    <w:unhideWhenUsed/>
    <w:rsid w:val="001B4A7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4A75"/>
    <w:rPr>
      <w:sz w:val="20"/>
      <w:szCs w:val="20"/>
    </w:rPr>
  </w:style>
  <w:style w:type="paragraph" w:styleId="Soggettocommento">
    <w:name w:val="annotation subject"/>
    <w:basedOn w:val="Testocommento"/>
    <w:next w:val="Testocommento"/>
    <w:link w:val="SoggettocommentoCarattere"/>
    <w:uiPriority w:val="99"/>
    <w:semiHidden/>
    <w:unhideWhenUsed/>
    <w:rsid w:val="001B4A75"/>
    <w:rPr>
      <w:b/>
      <w:bCs/>
    </w:rPr>
  </w:style>
  <w:style w:type="character" w:customStyle="1" w:styleId="SoggettocommentoCarattere">
    <w:name w:val="Soggetto commento Carattere"/>
    <w:basedOn w:val="TestocommentoCarattere"/>
    <w:link w:val="Soggettocommento"/>
    <w:uiPriority w:val="99"/>
    <w:semiHidden/>
    <w:rsid w:val="001B4A75"/>
    <w:rPr>
      <w:b/>
      <w:bCs/>
      <w:sz w:val="20"/>
      <w:szCs w:val="20"/>
    </w:rPr>
  </w:style>
  <w:style w:type="paragraph" w:styleId="Testofumetto">
    <w:name w:val="Balloon Text"/>
    <w:basedOn w:val="Normale"/>
    <w:link w:val="TestofumettoCarattere"/>
    <w:uiPriority w:val="99"/>
    <w:semiHidden/>
    <w:unhideWhenUsed/>
    <w:rsid w:val="001B4A7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4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7391">
      <w:bodyDiv w:val="1"/>
      <w:marLeft w:val="0"/>
      <w:marRight w:val="0"/>
      <w:marTop w:val="0"/>
      <w:marBottom w:val="0"/>
      <w:divBdr>
        <w:top w:val="none" w:sz="0" w:space="0" w:color="auto"/>
        <w:left w:val="none" w:sz="0" w:space="0" w:color="auto"/>
        <w:bottom w:val="none" w:sz="0" w:space="0" w:color="auto"/>
        <w:right w:val="none" w:sz="0" w:space="0" w:color="auto"/>
      </w:divBdr>
    </w:div>
    <w:div w:id="151876510">
      <w:bodyDiv w:val="1"/>
      <w:marLeft w:val="0"/>
      <w:marRight w:val="0"/>
      <w:marTop w:val="0"/>
      <w:marBottom w:val="0"/>
      <w:divBdr>
        <w:top w:val="none" w:sz="0" w:space="0" w:color="auto"/>
        <w:left w:val="none" w:sz="0" w:space="0" w:color="auto"/>
        <w:bottom w:val="none" w:sz="0" w:space="0" w:color="auto"/>
        <w:right w:val="none" w:sz="0" w:space="0" w:color="auto"/>
      </w:divBdr>
    </w:div>
    <w:div w:id="319115014">
      <w:bodyDiv w:val="1"/>
      <w:marLeft w:val="0"/>
      <w:marRight w:val="0"/>
      <w:marTop w:val="0"/>
      <w:marBottom w:val="0"/>
      <w:divBdr>
        <w:top w:val="none" w:sz="0" w:space="0" w:color="auto"/>
        <w:left w:val="none" w:sz="0" w:space="0" w:color="auto"/>
        <w:bottom w:val="none" w:sz="0" w:space="0" w:color="auto"/>
        <w:right w:val="none" w:sz="0" w:space="0" w:color="auto"/>
      </w:divBdr>
      <w:divsChild>
        <w:div w:id="1159149469">
          <w:marLeft w:val="0"/>
          <w:marRight w:val="0"/>
          <w:marTop w:val="0"/>
          <w:marBottom w:val="0"/>
          <w:divBdr>
            <w:top w:val="none" w:sz="0" w:space="0" w:color="auto"/>
            <w:left w:val="none" w:sz="0" w:space="0" w:color="auto"/>
            <w:bottom w:val="none" w:sz="0" w:space="0" w:color="auto"/>
            <w:right w:val="none" w:sz="0" w:space="0" w:color="auto"/>
          </w:divBdr>
        </w:div>
      </w:divsChild>
    </w:div>
    <w:div w:id="382363682">
      <w:bodyDiv w:val="1"/>
      <w:marLeft w:val="0"/>
      <w:marRight w:val="0"/>
      <w:marTop w:val="0"/>
      <w:marBottom w:val="0"/>
      <w:divBdr>
        <w:top w:val="none" w:sz="0" w:space="0" w:color="auto"/>
        <w:left w:val="none" w:sz="0" w:space="0" w:color="auto"/>
        <w:bottom w:val="none" w:sz="0" w:space="0" w:color="auto"/>
        <w:right w:val="none" w:sz="0" w:space="0" w:color="auto"/>
      </w:divBdr>
    </w:div>
    <w:div w:id="398595895">
      <w:bodyDiv w:val="1"/>
      <w:marLeft w:val="0"/>
      <w:marRight w:val="0"/>
      <w:marTop w:val="0"/>
      <w:marBottom w:val="0"/>
      <w:divBdr>
        <w:top w:val="none" w:sz="0" w:space="0" w:color="auto"/>
        <w:left w:val="none" w:sz="0" w:space="0" w:color="auto"/>
        <w:bottom w:val="none" w:sz="0" w:space="0" w:color="auto"/>
        <w:right w:val="none" w:sz="0" w:space="0" w:color="auto"/>
      </w:divBdr>
    </w:div>
    <w:div w:id="704990433">
      <w:bodyDiv w:val="1"/>
      <w:marLeft w:val="0"/>
      <w:marRight w:val="0"/>
      <w:marTop w:val="0"/>
      <w:marBottom w:val="0"/>
      <w:divBdr>
        <w:top w:val="none" w:sz="0" w:space="0" w:color="auto"/>
        <w:left w:val="none" w:sz="0" w:space="0" w:color="auto"/>
        <w:bottom w:val="none" w:sz="0" w:space="0" w:color="auto"/>
        <w:right w:val="none" w:sz="0" w:space="0" w:color="auto"/>
      </w:divBdr>
    </w:div>
    <w:div w:id="1401830617">
      <w:bodyDiv w:val="1"/>
      <w:marLeft w:val="0"/>
      <w:marRight w:val="0"/>
      <w:marTop w:val="0"/>
      <w:marBottom w:val="0"/>
      <w:divBdr>
        <w:top w:val="none" w:sz="0" w:space="0" w:color="auto"/>
        <w:left w:val="none" w:sz="0" w:space="0" w:color="auto"/>
        <w:bottom w:val="none" w:sz="0" w:space="0" w:color="auto"/>
        <w:right w:val="none" w:sz="0" w:space="0" w:color="auto"/>
      </w:divBdr>
    </w:div>
    <w:div w:id="1451972551">
      <w:bodyDiv w:val="1"/>
      <w:marLeft w:val="0"/>
      <w:marRight w:val="0"/>
      <w:marTop w:val="0"/>
      <w:marBottom w:val="0"/>
      <w:divBdr>
        <w:top w:val="none" w:sz="0" w:space="0" w:color="auto"/>
        <w:left w:val="none" w:sz="0" w:space="0" w:color="auto"/>
        <w:bottom w:val="none" w:sz="0" w:space="0" w:color="auto"/>
        <w:right w:val="none" w:sz="0" w:space="0" w:color="auto"/>
      </w:divBdr>
      <w:divsChild>
        <w:div w:id="1714041328">
          <w:marLeft w:val="0"/>
          <w:marRight w:val="0"/>
          <w:marTop w:val="0"/>
          <w:marBottom w:val="0"/>
          <w:divBdr>
            <w:top w:val="none" w:sz="0" w:space="0" w:color="auto"/>
            <w:left w:val="none" w:sz="0" w:space="0" w:color="auto"/>
            <w:bottom w:val="none" w:sz="0" w:space="0" w:color="auto"/>
            <w:right w:val="none" w:sz="0" w:space="0" w:color="auto"/>
          </w:divBdr>
        </w:div>
      </w:divsChild>
    </w:div>
    <w:div w:id="1471362097">
      <w:bodyDiv w:val="1"/>
      <w:marLeft w:val="0"/>
      <w:marRight w:val="0"/>
      <w:marTop w:val="0"/>
      <w:marBottom w:val="0"/>
      <w:divBdr>
        <w:top w:val="none" w:sz="0" w:space="0" w:color="auto"/>
        <w:left w:val="none" w:sz="0" w:space="0" w:color="auto"/>
        <w:bottom w:val="none" w:sz="0" w:space="0" w:color="auto"/>
        <w:right w:val="none" w:sz="0" w:space="0" w:color="auto"/>
      </w:divBdr>
      <w:divsChild>
        <w:div w:id="2113433124">
          <w:marLeft w:val="0"/>
          <w:marRight w:val="0"/>
          <w:marTop w:val="0"/>
          <w:marBottom w:val="0"/>
          <w:divBdr>
            <w:top w:val="none" w:sz="0" w:space="0" w:color="auto"/>
            <w:left w:val="none" w:sz="0" w:space="0" w:color="auto"/>
            <w:bottom w:val="none" w:sz="0" w:space="0" w:color="auto"/>
            <w:right w:val="none" w:sz="0" w:space="0" w:color="auto"/>
          </w:divBdr>
        </w:div>
        <w:div w:id="43717138">
          <w:marLeft w:val="0"/>
          <w:marRight w:val="0"/>
          <w:marTop w:val="0"/>
          <w:marBottom w:val="0"/>
          <w:divBdr>
            <w:top w:val="none" w:sz="0" w:space="0" w:color="auto"/>
            <w:left w:val="none" w:sz="0" w:space="0" w:color="auto"/>
            <w:bottom w:val="none" w:sz="0" w:space="0" w:color="auto"/>
            <w:right w:val="none" w:sz="0" w:space="0" w:color="auto"/>
          </w:divBdr>
        </w:div>
        <w:div w:id="930283662">
          <w:marLeft w:val="0"/>
          <w:marRight w:val="0"/>
          <w:marTop w:val="0"/>
          <w:marBottom w:val="0"/>
          <w:divBdr>
            <w:top w:val="none" w:sz="0" w:space="0" w:color="auto"/>
            <w:left w:val="none" w:sz="0" w:space="0" w:color="auto"/>
            <w:bottom w:val="none" w:sz="0" w:space="0" w:color="auto"/>
            <w:right w:val="none" w:sz="0" w:space="0" w:color="auto"/>
          </w:divBdr>
        </w:div>
      </w:divsChild>
    </w:div>
    <w:div w:id="1591697884">
      <w:bodyDiv w:val="1"/>
      <w:marLeft w:val="0"/>
      <w:marRight w:val="0"/>
      <w:marTop w:val="0"/>
      <w:marBottom w:val="0"/>
      <w:divBdr>
        <w:top w:val="none" w:sz="0" w:space="0" w:color="auto"/>
        <w:left w:val="none" w:sz="0" w:space="0" w:color="auto"/>
        <w:bottom w:val="none" w:sz="0" w:space="0" w:color="auto"/>
        <w:right w:val="none" w:sz="0" w:space="0" w:color="auto"/>
      </w:divBdr>
    </w:div>
    <w:div w:id="1892955554">
      <w:bodyDiv w:val="1"/>
      <w:marLeft w:val="0"/>
      <w:marRight w:val="0"/>
      <w:marTop w:val="0"/>
      <w:marBottom w:val="0"/>
      <w:divBdr>
        <w:top w:val="none" w:sz="0" w:space="0" w:color="auto"/>
        <w:left w:val="none" w:sz="0" w:space="0" w:color="auto"/>
        <w:bottom w:val="none" w:sz="0" w:space="0" w:color="auto"/>
        <w:right w:val="none" w:sz="0" w:space="0" w:color="auto"/>
      </w:divBdr>
      <w:divsChild>
        <w:div w:id="1528789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7A39-EA86-4B67-A9ED-47EFA599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2806</Words>
  <Characters>16000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5</cp:revision>
  <dcterms:created xsi:type="dcterms:W3CDTF">2014-05-16T10:52:00Z</dcterms:created>
  <dcterms:modified xsi:type="dcterms:W3CDTF">2014-06-16T16:27:00Z</dcterms:modified>
</cp:coreProperties>
</file>