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B99" w:rsidRPr="00DA27C8" w:rsidRDefault="00ED0B99" w:rsidP="00ED0B99">
      <w:pPr>
        <w:jc w:val="center"/>
        <w:rPr>
          <w:rFonts w:ascii="Times New Roman" w:hAnsi="Times New Roman" w:cs="Times New Roman"/>
          <w:sz w:val="24"/>
          <w:szCs w:val="24"/>
        </w:rPr>
      </w:pPr>
      <w:r w:rsidRPr="00DA27C8">
        <w:rPr>
          <w:rFonts w:ascii="Times New Roman" w:hAnsi="Times New Roman" w:cs="Times New Roman"/>
          <w:sz w:val="24"/>
          <w:szCs w:val="24"/>
        </w:rPr>
        <w:t>7 dicembre 2014</w:t>
      </w:r>
    </w:p>
    <w:p w:rsidR="00843EE2" w:rsidRPr="00DA27C8" w:rsidRDefault="00ED120E" w:rsidP="00ED0B99">
      <w:pPr>
        <w:jc w:val="center"/>
        <w:rPr>
          <w:rFonts w:ascii="Times New Roman" w:hAnsi="Times New Roman" w:cs="Times New Roman"/>
          <w:sz w:val="24"/>
          <w:szCs w:val="24"/>
        </w:rPr>
      </w:pPr>
      <w:r w:rsidRPr="00DA27C8">
        <w:rPr>
          <w:rFonts w:ascii="Times New Roman" w:hAnsi="Times New Roman" w:cs="Times New Roman"/>
          <w:sz w:val="24"/>
          <w:szCs w:val="24"/>
        </w:rPr>
        <w:t>II domenica</w:t>
      </w:r>
      <w:r w:rsidR="00ED0B99" w:rsidRPr="00DA27C8">
        <w:rPr>
          <w:rFonts w:ascii="Times New Roman" w:hAnsi="Times New Roman" w:cs="Times New Roman"/>
          <w:sz w:val="24"/>
          <w:szCs w:val="24"/>
        </w:rPr>
        <w:t xml:space="preserve"> di Avvento</w:t>
      </w:r>
    </w:p>
    <w:p w:rsidR="001B0419" w:rsidRPr="00DA27C8" w:rsidRDefault="00364D8A" w:rsidP="001B0419">
      <w:pPr>
        <w:jc w:val="both"/>
        <w:rPr>
          <w:rFonts w:ascii="Times New Roman" w:hAnsi="Times New Roman" w:cs="Times New Roman"/>
          <w:i/>
          <w:sz w:val="24"/>
          <w:szCs w:val="24"/>
        </w:rPr>
      </w:pPr>
      <w:r>
        <w:rPr>
          <w:rFonts w:ascii="Times New Roman" w:hAnsi="Times New Roman" w:cs="Times New Roman"/>
          <w:i/>
          <w:sz w:val="24"/>
          <w:szCs w:val="24"/>
        </w:rPr>
        <w:t>N</w:t>
      </w:r>
      <w:r w:rsidR="001B0419" w:rsidRPr="00DA27C8">
        <w:rPr>
          <w:rFonts w:ascii="Times New Roman" w:hAnsi="Times New Roman" w:cs="Times New Roman"/>
          <w:i/>
          <w:sz w:val="24"/>
          <w:szCs w:val="24"/>
        </w:rPr>
        <w:t xml:space="preserve">elle letture di questa domenica </w:t>
      </w:r>
      <w:r>
        <w:rPr>
          <w:rFonts w:ascii="Times New Roman" w:hAnsi="Times New Roman" w:cs="Times New Roman"/>
          <w:i/>
          <w:sz w:val="24"/>
          <w:szCs w:val="24"/>
        </w:rPr>
        <w:t xml:space="preserve">c’è </w:t>
      </w:r>
      <w:r w:rsidR="001B0419" w:rsidRPr="00DA27C8">
        <w:rPr>
          <w:rFonts w:ascii="Times New Roman" w:hAnsi="Times New Roman" w:cs="Times New Roman"/>
          <w:i/>
          <w:sz w:val="24"/>
          <w:szCs w:val="24"/>
        </w:rPr>
        <w:t xml:space="preserve">un senso di attesa gioiosa e trepidante, </w:t>
      </w:r>
      <w:r>
        <w:rPr>
          <w:rFonts w:ascii="Times New Roman" w:hAnsi="Times New Roman" w:cs="Times New Roman"/>
          <w:i/>
          <w:sz w:val="24"/>
          <w:szCs w:val="24"/>
        </w:rPr>
        <w:t>perché</w:t>
      </w:r>
      <w:r w:rsidR="001B0419" w:rsidRPr="00DA27C8">
        <w:rPr>
          <w:rFonts w:ascii="Times New Roman" w:hAnsi="Times New Roman" w:cs="Times New Roman"/>
          <w:i/>
          <w:sz w:val="24"/>
          <w:szCs w:val="24"/>
        </w:rPr>
        <w:t xml:space="preserve"> qualcuno deve venire e le parol</w:t>
      </w:r>
      <w:r w:rsidR="004C731D">
        <w:rPr>
          <w:rFonts w:ascii="Times New Roman" w:hAnsi="Times New Roman" w:cs="Times New Roman"/>
          <w:i/>
          <w:sz w:val="24"/>
          <w:szCs w:val="24"/>
        </w:rPr>
        <w:t>e</w:t>
      </w:r>
      <w:r w:rsidR="001B0419" w:rsidRPr="00DA27C8">
        <w:rPr>
          <w:rFonts w:ascii="Times New Roman" w:hAnsi="Times New Roman" w:cs="Times New Roman"/>
          <w:i/>
          <w:sz w:val="24"/>
          <w:szCs w:val="24"/>
        </w:rPr>
        <w:t xml:space="preserve"> di Giovanni Battista non bastano per far capare chiaramente chi </w:t>
      </w:r>
      <w:r>
        <w:rPr>
          <w:rFonts w:ascii="Times New Roman" w:hAnsi="Times New Roman" w:cs="Times New Roman"/>
          <w:i/>
          <w:sz w:val="24"/>
          <w:szCs w:val="24"/>
        </w:rPr>
        <w:t>sia</w:t>
      </w:r>
      <w:r w:rsidR="001B0419" w:rsidRPr="00DA27C8">
        <w:rPr>
          <w:rFonts w:ascii="Times New Roman" w:hAnsi="Times New Roman" w:cs="Times New Roman"/>
          <w:i/>
          <w:sz w:val="24"/>
          <w:szCs w:val="24"/>
        </w:rPr>
        <w:t>.</w:t>
      </w:r>
    </w:p>
    <w:p w:rsidR="00ED120E" w:rsidRPr="00DA27C8" w:rsidRDefault="00ED120E" w:rsidP="00843EE2">
      <w:pPr>
        <w:jc w:val="both"/>
        <w:rPr>
          <w:rFonts w:ascii="Times New Roman" w:hAnsi="Times New Roman" w:cs="Times New Roman"/>
          <w:i/>
          <w:sz w:val="24"/>
          <w:szCs w:val="24"/>
        </w:rPr>
      </w:pPr>
    </w:p>
    <w:p w:rsidR="00843EE2" w:rsidRPr="00ED120E" w:rsidRDefault="00843EE2" w:rsidP="00843EE2">
      <w:pPr>
        <w:jc w:val="both"/>
        <w:rPr>
          <w:rFonts w:ascii="Times New Roman" w:hAnsi="Times New Roman" w:cs="Times New Roman"/>
          <w:sz w:val="24"/>
          <w:szCs w:val="24"/>
        </w:rPr>
      </w:pPr>
      <w:r w:rsidRPr="00ED120E">
        <w:rPr>
          <w:rFonts w:ascii="Times New Roman" w:hAnsi="Times New Roman" w:cs="Times New Roman"/>
          <w:i/>
          <w:sz w:val="24"/>
          <w:szCs w:val="24"/>
        </w:rPr>
        <w:t>Is 40,1-5.9-11</w:t>
      </w:r>
      <w:r w:rsidRPr="00ED120E">
        <w:rPr>
          <w:rFonts w:ascii="Times New Roman" w:hAnsi="Times New Roman" w:cs="Times New Roman"/>
          <w:sz w:val="24"/>
          <w:szCs w:val="24"/>
        </w:rPr>
        <w:t xml:space="preserve">. Agli Ebrei del VI secolo deportati a Babilonia, la parola del profeta ridà speranza e invita alla fiducia: Dio viene, e cammina alla testa del suo popolo per riportarlo, libero, dal paese di schiavitù verso la propria terra. Salvezza, gioia, amore, verità, giustizia, costituiscono il corteo del Signore Dio </w:t>
      </w:r>
      <w:r w:rsidR="004C731D">
        <w:rPr>
          <w:rFonts w:ascii="Times New Roman" w:hAnsi="Times New Roman" w:cs="Times New Roman"/>
          <w:sz w:val="24"/>
          <w:szCs w:val="24"/>
        </w:rPr>
        <w:t>ch</w:t>
      </w:r>
      <w:r w:rsidRPr="00ED120E">
        <w:rPr>
          <w:rFonts w:ascii="Times New Roman" w:hAnsi="Times New Roman" w:cs="Times New Roman"/>
          <w:sz w:val="24"/>
          <w:szCs w:val="24"/>
        </w:rPr>
        <w:t xml:space="preserve">e come un pastore buono, ha cura di chi è debole e piccolo. </w:t>
      </w:r>
    </w:p>
    <w:p w:rsidR="00843EE2" w:rsidRPr="00ED120E" w:rsidRDefault="00843EE2" w:rsidP="00843EE2">
      <w:pPr>
        <w:jc w:val="both"/>
        <w:rPr>
          <w:rFonts w:ascii="Times New Roman" w:hAnsi="Times New Roman" w:cs="Times New Roman"/>
          <w:sz w:val="24"/>
          <w:szCs w:val="24"/>
        </w:rPr>
      </w:pPr>
      <w:r w:rsidRPr="00ED120E">
        <w:rPr>
          <w:rFonts w:ascii="Times New Roman" w:hAnsi="Times New Roman" w:cs="Times New Roman"/>
          <w:i/>
          <w:sz w:val="24"/>
          <w:szCs w:val="24"/>
        </w:rPr>
        <w:t>Pt 3,8-14</w:t>
      </w:r>
      <w:r w:rsidRPr="00ED120E">
        <w:rPr>
          <w:rFonts w:ascii="Times New Roman" w:hAnsi="Times New Roman" w:cs="Times New Roman"/>
          <w:sz w:val="24"/>
          <w:szCs w:val="24"/>
        </w:rPr>
        <w:t xml:space="preserve">. Rispondendo alle obiezioni di certi </w:t>
      </w:r>
      <w:r w:rsidR="004C731D">
        <w:rPr>
          <w:rFonts w:ascii="Times New Roman" w:hAnsi="Times New Roman" w:cs="Times New Roman"/>
          <w:sz w:val="24"/>
          <w:szCs w:val="24"/>
        </w:rPr>
        <w:t>credenti</w:t>
      </w:r>
      <w:r w:rsidRPr="00ED120E">
        <w:rPr>
          <w:rFonts w:ascii="Times New Roman" w:hAnsi="Times New Roman" w:cs="Times New Roman"/>
          <w:sz w:val="24"/>
          <w:szCs w:val="24"/>
        </w:rPr>
        <w:t xml:space="preserve"> sul ritorno del Signore, Pietro afferma: Dio ha una nozione del tempo diversa dalla nostra; e aggiunge: Dio è paziente e attende che il maggior numero possibile di peccatori si converta</w:t>
      </w:r>
      <w:r w:rsidRPr="00ED120E">
        <w:rPr>
          <w:rStyle w:val="apple-converted-space"/>
          <w:rFonts w:ascii="Times New Roman" w:hAnsi="Times New Roman" w:cs="Times New Roman"/>
          <w:sz w:val="24"/>
          <w:szCs w:val="24"/>
        </w:rPr>
        <w:t> e i</w:t>
      </w:r>
      <w:r w:rsidRPr="00ED120E">
        <w:rPr>
          <w:rFonts w:ascii="Times New Roman" w:hAnsi="Times New Roman" w:cs="Times New Roman"/>
          <w:sz w:val="24"/>
          <w:szCs w:val="24"/>
        </w:rPr>
        <w:t xml:space="preserve">n un mondo votato al cambiamento ed alla attesa del «giorno di Dio» </w:t>
      </w:r>
      <w:r w:rsidR="004C731D">
        <w:rPr>
          <w:rFonts w:ascii="Times New Roman" w:hAnsi="Times New Roman" w:cs="Times New Roman"/>
          <w:sz w:val="24"/>
          <w:szCs w:val="24"/>
        </w:rPr>
        <w:t>quando si avranno</w:t>
      </w:r>
      <w:r w:rsidRPr="00ED120E">
        <w:rPr>
          <w:rFonts w:ascii="Times New Roman" w:hAnsi="Times New Roman" w:cs="Times New Roman"/>
          <w:sz w:val="24"/>
          <w:szCs w:val="24"/>
        </w:rPr>
        <w:t xml:space="preserve"> </w:t>
      </w:r>
      <w:r w:rsidR="00ED120E" w:rsidRPr="00ED120E">
        <w:rPr>
          <w:rFonts w:ascii="Times New Roman" w:hAnsi="Times New Roman" w:cs="Times New Roman"/>
          <w:sz w:val="24"/>
          <w:szCs w:val="24"/>
        </w:rPr>
        <w:t>«nuovi</w:t>
      </w:r>
      <w:r w:rsidRPr="00ED120E">
        <w:rPr>
          <w:rFonts w:ascii="Times New Roman" w:hAnsi="Times New Roman" w:cs="Times New Roman"/>
          <w:sz w:val="24"/>
          <w:szCs w:val="24"/>
        </w:rPr>
        <w:t xml:space="preserve"> cieli e una terra </w:t>
      </w:r>
      <w:r w:rsidR="00ED120E" w:rsidRPr="00ED120E">
        <w:rPr>
          <w:rFonts w:ascii="Times New Roman" w:hAnsi="Times New Roman" w:cs="Times New Roman"/>
          <w:sz w:val="24"/>
          <w:szCs w:val="24"/>
        </w:rPr>
        <w:t>nuova»</w:t>
      </w:r>
      <w:r w:rsidRPr="00ED120E">
        <w:rPr>
          <w:rFonts w:ascii="Times New Roman" w:hAnsi="Times New Roman" w:cs="Times New Roman"/>
          <w:sz w:val="24"/>
          <w:szCs w:val="24"/>
        </w:rPr>
        <w:t>, la «santità della vita» e la «pietà» da</w:t>
      </w:r>
      <w:r w:rsidR="004C731D">
        <w:rPr>
          <w:rFonts w:ascii="Times New Roman" w:hAnsi="Times New Roman" w:cs="Times New Roman"/>
          <w:sz w:val="24"/>
          <w:szCs w:val="24"/>
        </w:rPr>
        <w:t>ra</w:t>
      </w:r>
      <w:r w:rsidRPr="00ED120E">
        <w:rPr>
          <w:rFonts w:ascii="Times New Roman" w:hAnsi="Times New Roman" w:cs="Times New Roman"/>
          <w:sz w:val="24"/>
          <w:szCs w:val="24"/>
        </w:rPr>
        <w:t>nno sicurezza e tranquillità di fronte agli elementi che si «dissolvono» e si «fondono»</w:t>
      </w:r>
      <w:r w:rsidR="00ED120E" w:rsidRPr="00ED120E">
        <w:rPr>
          <w:rFonts w:ascii="Times New Roman" w:hAnsi="Times New Roman" w:cs="Times New Roman"/>
          <w:sz w:val="24"/>
          <w:szCs w:val="24"/>
        </w:rPr>
        <w:t>.</w:t>
      </w:r>
    </w:p>
    <w:p w:rsidR="00843EE2" w:rsidRPr="00ED120E" w:rsidRDefault="00843EE2" w:rsidP="00843EE2">
      <w:pPr>
        <w:jc w:val="both"/>
        <w:rPr>
          <w:rFonts w:ascii="Times New Roman" w:hAnsi="Times New Roman" w:cs="Times New Roman"/>
          <w:sz w:val="24"/>
          <w:szCs w:val="24"/>
        </w:rPr>
      </w:pPr>
      <w:r w:rsidRPr="00ED120E">
        <w:rPr>
          <w:rStyle w:val="apple-converted-space"/>
          <w:rFonts w:ascii="Times New Roman" w:hAnsi="Times New Roman" w:cs="Times New Roman"/>
          <w:sz w:val="24"/>
          <w:szCs w:val="24"/>
        </w:rPr>
        <w:t> </w:t>
      </w:r>
      <w:r w:rsidRPr="00ED120E">
        <w:rPr>
          <w:rFonts w:ascii="Times New Roman" w:hAnsi="Times New Roman" w:cs="Times New Roman"/>
          <w:i/>
          <w:sz w:val="24"/>
          <w:szCs w:val="24"/>
        </w:rPr>
        <w:t>Mc 1,1-8</w:t>
      </w:r>
      <w:r w:rsidR="00ED120E" w:rsidRPr="00ED120E">
        <w:rPr>
          <w:rFonts w:ascii="Times New Roman" w:hAnsi="Times New Roman" w:cs="Times New Roman"/>
          <w:sz w:val="24"/>
          <w:szCs w:val="24"/>
        </w:rPr>
        <w:t>. Giovanni il Battista nel compiersi del tempo messianico, invita ad esprimere, attraverso un segno, un bagno, che non è soltanto cerimoniale, la volontà di conversione e la speranza di tempi nuovi, caratterizzati dall’effusione dello Spirito Santo. Questi tempi nuovi, per noi sono già cominciati, anche se non ancora del tutto realizzati. L’invito alla conversione sfocia necessariamente in gesti significativi, nel sacramento della penitenza, momento privilegiato d’incontro con il Dio che salva e che perdona, ma anche in atteggiamenti concreti della comunità e dei singoli (condividere, perdonare, accogliere...) ecco che cosa può significare per noi l’immagine del «preparare la strada».</w:t>
      </w:r>
      <w:r w:rsidR="00ED120E" w:rsidRPr="00ED120E">
        <w:rPr>
          <w:rStyle w:val="apple-converted-space"/>
          <w:rFonts w:ascii="Times New Roman" w:hAnsi="Times New Roman" w:cs="Times New Roman"/>
          <w:sz w:val="24"/>
          <w:szCs w:val="24"/>
        </w:rPr>
        <w:t> </w:t>
      </w:r>
    </w:p>
    <w:p w:rsidR="00843EE2" w:rsidRPr="00ED120E" w:rsidRDefault="00843EE2" w:rsidP="00843EE2">
      <w:pPr>
        <w:jc w:val="both"/>
        <w:rPr>
          <w:rFonts w:ascii="Times New Roman" w:hAnsi="Times New Roman" w:cs="Times New Roman"/>
          <w:sz w:val="24"/>
          <w:szCs w:val="24"/>
        </w:rPr>
      </w:pPr>
    </w:p>
    <w:p w:rsidR="00481EE7" w:rsidRPr="00481EE7" w:rsidRDefault="00481EE7" w:rsidP="00481EE7">
      <w:pPr>
        <w:jc w:val="both"/>
        <w:rPr>
          <w:rFonts w:ascii="Times New Roman" w:hAnsi="Times New Roman" w:cs="Times New Roman"/>
          <w:b/>
          <w:iCs/>
          <w:sz w:val="24"/>
          <w:szCs w:val="24"/>
        </w:rPr>
      </w:pPr>
      <w:r w:rsidRPr="00481EE7">
        <w:rPr>
          <w:rFonts w:ascii="Times New Roman" w:hAnsi="Times New Roman" w:cs="Times New Roman"/>
          <w:b/>
          <w:iCs/>
          <w:sz w:val="24"/>
          <w:szCs w:val="24"/>
          <w:vertAlign w:val="superscript"/>
        </w:rPr>
        <w:t>1</w:t>
      </w:r>
      <w:r w:rsidRPr="00481EE7">
        <w:rPr>
          <w:rFonts w:ascii="Times New Roman" w:hAnsi="Times New Roman" w:cs="Times New Roman"/>
          <w:b/>
          <w:iCs/>
          <w:sz w:val="24"/>
          <w:szCs w:val="24"/>
        </w:rPr>
        <w:t> Inizio del vangelo di Gesù, Cristo, Figlio di Dio.</w:t>
      </w:r>
      <w:r w:rsidRPr="00481EE7">
        <w:rPr>
          <w:rFonts w:ascii="Times New Roman" w:hAnsi="Times New Roman" w:cs="Times New Roman"/>
          <w:b/>
          <w:i/>
          <w:iCs/>
          <w:sz w:val="24"/>
          <w:szCs w:val="24"/>
        </w:rPr>
        <w:t> </w:t>
      </w:r>
      <w:r w:rsidRPr="00481EE7">
        <w:rPr>
          <w:rFonts w:ascii="Times New Roman" w:hAnsi="Times New Roman" w:cs="Times New Roman"/>
          <w:b/>
          <w:sz w:val="24"/>
          <w:szCs w:val="24"/>
          <w:vertAlign w:val="superscript"/>
        </w:rPr>
        <w:t>2</w:t>
      </w:r>
      <w:r w:rsidRPr="00481EE7">
        <w:rPr>
          <w:rFonts w:ascii="Times New Roman" w:hAnsi="Times New Roman" w:cs="Times New Roman"/>
          <w:b/>
          <w:sz w:val="24"/>
          <w:szCs w:val="24"/>
        </w:rPr>
        <w:t>Come sta scritto nel profeta Isaia:</w:t>
      </w:r>
      <w:r w:rsidRPr="00481EE7">
        <w:rPr>
          <w:rFonts w:ascii="Times New Roman" w:hAnsi="Times New Roman" w:cs="Times New Roman"/>
          <w:b/>
          <w:i/>
          <w:iCs/>
          <w:sz w:val="24"/>
          <w:szCs w:val="24"/>
        </w:rPr>
        <w:t xml:space="preserve"> Ecco, dinanzi a te io mando il mio messaggero: egli preparerà la</w:t>
      </w:r>
      <w:r>
        <w:rPr>
          <w:rFonts w:ascii="Times New Roman" w:hAnsi="Times New Roman" w:cs="Times New Roman"/>
          <w:b/>
          <w:i/>
          <w:iCs/>
          <w:sz w:val="24"/>
          <w:szCs w:val="24"/>
        </w:rPr>
        <w:t xml:space="preserve"> </w:t>
      </w:r>
      <w:r w:rsidRPr="00481EE7">
        <w:rPr>
          <w:rFonts w:ascii="Times New Roman" w:hAnsi="Times New Roman" w:cs="Times New Roman"/>
          <w:b/>
          <w:i/>
          <w:iCs/>
          <w:sz w:val="24"/>
          <w:szCs w:val="24"/>
        </w:rPr>
        <w:t>tua</w:t>
      </w:r>
      <w:r w:rsidR="007A1030">
        <w:rPr>
          <w:rFonts w:ascii="Times New Roman" w:hAnsi="Times New Roman" w:cs="Times New Roman"/>
          <w:b/>
          <w:i/>
          <w:iCs/>
          <w:sz w:val="24"/>
          <w:szCs w:val="24"/>
        </w:rPr>
        <w:t xml:space="preserve"> </w:t>
      </w:r>
      <w:r w:rsidRPr="00481EE7">
        <w:rPr>
          <w:rFonts w:ascii="Times New Roman" w:hAnsi="Times New Roman" w:cs="Times New Roman"/>
          <w:b/>
          <w:i/>
          <w:iCs/>
          <w:sz w:val="24"/>
          <w:szCs w:val="24"/>
        </w:rPr>
        <w:t>via.</w:t>
      </w:r>
      <w:r w:rsidRPr="00481EE7">
        <w:rPr>
          <w:rFonts w:ascii="Times New Roman" w:hAnsi="Times New Roman" w:cs="Times New Roman"/>
          <w:b/>
          <w:i/>
          <w:iCs/>
          <w:sz w:val="24"/>
          <w:szCs w:val="24"/>
          <w:vertAlign w:val="superscript"/>
        </w:rPr>
        <w:t>3</w:t>
      </w:r>
      <w:r w:rsidRPr="00481EE7">
        <w:rPr>
          <w:rFonts w:ascii="Times New Roman" w:hAnsi="Times New Roman" w:cs="Times New Roman"/>
          <w:b/>
          <w:i/>
          <w:iCs/>
          <w:sz w:val="24"/>
          <w:szCs w:val="24"/>
        </w:rPr>
        <w:t>Voce di uno che grida nel deserto: Preparate la via del Signore,</w:t>
      </w:r>
      <w:r>
        <w:rPr>
          <w:rFonts w:ascii="Times New Roman" w:hAnsi="Times New Roman" w:cs="Times New Roman"/>
          <w:b/>
          <w:i/>
          <w:iCs/>
          <w:sz w:val="24"/>
          <w:szCs w:val="24"/>
        </w:rPr>
        <w:t xml:space="preserve"> </w:t>
      </w:r>
      <w:r w:rsidRPr="00481EE7">
        <w:rPr>
          <w:rFonts w:ascii="Times New Roman" w:hAnsi="Times New Roman" w:cs="Times New Roman"/>
          <w:b/>
          <w:i/>
          <w:iCs/>
          <w:sz w:val="24"/>
          <w:szCs w:val="24"/>
        </w:rPr>
        <w:t>raddrizzate i</w:t>
      </w:r>
      <w:r>
        <w:rPr>
          <w:rFonts w:ascii="Times New Roman" w:hAnsi="Times New Roman" w:cs="Times New Roman"/>
          <w:b/>
          <w:i/>
          <w:iCs/>
          <w:sz w:val="24"/>
          <w:szCs w:val="24"/>
        </w:rPr>
        <w:t xml:space="preserve"> </w:t>
      </w:r>
      <w:r w:rsidRPr="00481EE7">
        <w:rPr>
          <w:rFonts w:ascii="Times New Roman" w:hAnsi="Times New Roman" w:cs="Times New Roman"/>
          <w:b/>
          <w:i/>
          <w:iCs/>
          <w:sz w:val="24"/>
          <w:szCs w:val="24"/>
        </w:rPr>
        <w:t>suoi</w:t>
      </w:r>
      <w:r>
        <w:rPr>
          <w:rFonts w:ascii="Times New Roman" w:hAnsi="Times New Roman" w:cs="Times New Roman"/>
          <w:b/>
          <w:i/>
          <w:iCs/>
          <w:sz w:val="24"/>
          <w:szCs w:val="24"/>
        </w:rPr>
        <w:t xml:space="preserve"> </w:t>
      </w:r>
      <w:r w:rsidRPr="00481EE7">
        <w:rPr>
          <w:rFonts w:ascii="Times New Roman" w:hAnsi="Times New Roman" w:cs="Times New Roman"/>
          <w:b/>
          <w:i/>
          <w:iCs/>
          <w:sz w:val="24"/>
          <w:szCs w:val="24"/>
        </w:rPr>
        <w:t>sentieri,</w:t>
      </w:r>
      <w:r w:rsidRPr="007A1030">
        <w:rPr>
          <w:rFonts w:ascii="Times New Roman" w:hAnsi="Times New Roman" w:cs="Times New Roman"/>
          <w:b/>
          <w:iCs/>
          <w:sz w:val="24"/>
          <w:szCs w:val="24"/>
          <w:vertAlign w:val="superscript"/>
        </w:rPr>
        <w:t>4</w:t>
      </w:r>
      <w:r w:rsidRPr="007A1030">
        <w:rPr>
          <w:rFonts w:ascii="Times New Roman" w:hAnsi="Times New Roman" w:cs="Times New Roman"/>
          <w:b/>
          <w:iCs/>
          <w:sz w:val="24"/>
          <w:szCs w:val="24"/>
        </w:rPr>
        <w:t>vi fu Giovanni, che battezzava nel deserto e proclamava un battesimo di conversione per il perdono dei peccati</w:t>
      </w:r>
      <w:r w:rsidRPr="00481EE7">
        <w:rPr>
          <w:rFonts w:ascii="Times New Roman" w:hAnsi="Times New Roman" w:cs="Times New Roman"/>
          <w:b/>
          <w:i/>
          <w:iCs/>
          <w:sz w:val="24"/>
          <w:szCs w:val="24"/>
        </w:rPr>
        <w:t>.</w:t>
      </w:r>
      <w:r w:rsidRPr="00481EE7">
        <w:rPr>
          <w:rFonts w:ascii="Times New Roman" w:hAnsi="Times New Roman" w:cs="Times New Roman"/>
          <w:b/>
          <w:iCs/>
          <w:sz w:val="24"/>
          <w:szCs w:val="24"/>
          <w:vertAlign w:val="superscript"/>
        </w:rPr>
        <w:t>5</w:t>
      </w:r>
      <w:r w:rsidRPr="00481EE7">
        <w:rPr>
          <w:rFonts w:ascii="Times New Roman" w:hAnsi="Times New Roman" w:cs="Times New Roman"/>
          <w:b/>
          <w:iCs/>
          <w:sz w:val="24"/>
          <w:szCs w:val="24"/>
        </w:rPr>
        <w:t>Accorrevano a lui tutta la regione della Giudea e tutti gli abitanti di Gerusalemme. E si facevano battezzare da lui nel fiume Giordano, confessando i loro peccati. </w:t>
      </w:r>
      <w:r w:rsidRPr="00481EE7">
        <w:rPr>
          <w:rFonts w:ascii="Times New Roman" w:hAnsi="Times New Roman" w:cs="Times New Roman"/>
          <w:b/>
          <w:iCs/>
          <w:sz w:val="24"/>
          <w:szCs w:val="24"/>
          <w:vertAlign w:val="superscript"/>
        </w:rPr>
        <w:t>6</w:t>
      </w:r>
      <w:r w:rsidRPr="00481EE7">
        <w:rPr>
          <w:rFonts w:ascii="Times New Roman" w:hAnsi="Times New Roman" w:cs="Times New Roman"/>
          <w:b/>
          <w:iCs/>
          <w:sz w:val="24"/>
          <w:szCs w:val="24"/>
        </w:rPr>
        <w:t>Giovanni era vestito di peli di cammello, con una cintura di pelle attorno ai fianchi, e mangiava cavallette e miele selvatico. </w:t>
      </w:r>
      <w:r w:rsidRPr="00481EE7">
        <w:rPr>
          <w:rFonts w:ascii="Times New Roman" w:hAnsi="Times New Roman" w:cs="Times New Roman"/>
          <w:b/>
          <w:iCs/>
          <w:sz w:val="24"/>
          <w:szCs w:val="24"/>
          <w:vertAlign w:val="superscript"/>
        </w:rPr>
        <w:t>7</w:t>
      </w:r>
      <w:r w:rsidRPr="00481EE7">
        <w:rPr>
          <w:rFonts w:ascii="Times New Roman" w:hAnsi="Times New Roman" w:cs="Times New Roman"/>
          <w:b/>
          <w:iCs/>
          <w:sz w:val="24"/>
          <w:szCs w:val="24"/>
        </w:rPr>
        <w:t>E proclamava: «Viene dopo di me colui che è più forte di me: io non sono degno di chinarmi per slegare i lacci dei suoi sandali. </w:t>
      </w:r>
      <w:r w:rsidRPr="00481EE7">
        <w:rPr>
          <w:rFonts w:ascii="Times New Roman" w:hAnsi="Times New Roman" w:cs="Times New Roman"/>
          <w:b/>
          <w:iCs/>
          <w:sz w:val="24"/>
          <w:szCs w:val="24"/>
          <w:vertAlign w:val="superscript"/>
        </w:rPr>
        <w:t>8</w:t>
      </w:r>
      <w:r w:rsidRPr="00481EE7">
        <w:rPr>
          <w:rFonts w:ascii="Times New Roman" w:hAnsi="Times New Roman" w:cs="Times New Roman"/>
          <w:b/>
          <w:iCs/>
          <w:sz w:val="24"/>
          <w:szCs w:val="24"/>
        </w:rPr>
        <w:t>Io vi ho battezzato con acqua, ma egli vi battezzerà in Spirito Santo».</w:t>
      </w:r>
    </w:p>
    <w:p w:rsidR="00A71363" w:rsidRPr="00A71363" w:rsidRDefault="005E70D6" w:rsidP="00481EE7">
      <w:pPr>
        <w:jc w:val="both"/>
        <w:rPr>
          <w:rFonts w:ascii="Times New Roman" w:hAnsi="Times New Roman" w:cs="Times New Roman"/>
          <w:sz w:val="24"/>
          <w:szCs w:val="24"/>
        </w:rPr>
      </w:pPr>
      <w:r>
        <w:rPr>
          <w:rFonts w:ascii="Times New Roman" w:hAnsi="Times New Roman" w:cs="Times New Roman"/>
          <w:sz w:val="24"/>
          <w:szCs w:val="24"/>
        </w:rPr>
        <w:t>Brani paralleli</w:t>
      </w:r>
      <w:r w:rsidR="00A71363">
        <w:rPr>
          <w:rFonts w:ascii="Times New Roman" w:hAnsi="Times New Roman" w:cs="Times New Roman"/>
          <w:sz w:val="24"/>
          <w:szCs w:val="24"/>
        </w:rPr>
        <w:t xml:space="preserve">: Mt </w:t>
      </w:r>
      <w:r w:rsidR="00A71363" w:rsidRPr="00A71363">
        <w:rPr>
          <w:rFonts w:ascii="Times New Roman" w:hAnsi="Times New Roman" w:cs="Times New Roman"/>
          <w:sz w:val="24"/>
          <w:szCs w:val="24"/>
        </w:rPr>
        <w:t>3, 1-12</w:t>
      </w:r>
      <w:r w:rsidR="00A71363">
        <w:rPr>
          <w:rFonts w:ascii="Times New Roman" w:hAnsi="Times New Roman" w:cs="Times New Roman"/>
          <w:sz w:val="24"/>
          <w:szCs w:val="24"/>
        </w:rPr>
        <w:t>; Lc</w:t>
      </w:r>
      <w:r w:rsidR="00A71363" w:rsidRPr="00A71363">
        <w:rPr>
          <w:rFonts w:ascii="Times New Roman" w:hAnsi="Times New Roman" w:cs="Times New Roman"/>
          <w:sz w:val="24"/>
          <w:szCs w:val="24"/>
        </w:rPr>
        <w:t>3, 1-5</w:t>
      </w:r>
      <w:r w:rsidR="00A71363">
        <w:rPr>
          <w:rFonts w:ascii="Times New Roman" w:hAnsi="Times New Roman" w:cs="Times New Roman"/>
          <w:sz w:val="24"/>
          <w:szCs w:val="24"/>
        </w:rPr>
        <w:t>.</w:t>
      </w:r>
    </w:p>
    <w:p w:rsidR="00481EE7" w:rsidRDefault="005E70D6" w:rsidP="005E70D6">
      <w:pPr>
        <w:jc w:val="both"/>
        <w:rPr>
          <w:rFonts w:ascii="Times New Roman" w:hAnsi="Times New Roman" w:cs="Times New Roman"/>
          <w:i/>
          <w:color w:val="000000"/>
          <w:sz w:val="24"/>
          <w:szCs w:val="24"/>
        </w:rPr>
      </w:pPr>
      <w:r w:rsidRPr="005E70D6">
        <w:rPr>
          <w:rFonts w:ascii="Times New Roman" w:hAnsi="Times New Roman" w:cs="Times New Roman"/>
          <w:i/>
          <w:sz w:val="24"/>
          <w:szCs w:val="24"/>
        </w:rPr>
        <w:t>Marco si present</w:t>
      </w:r>
      <w:r>
        <w:rPr>
          <w:rFonts w:ascii="Times New Roman" w:hAnsi="Times New Roman" w:cs="Times New Roman"/>
          <w:i/>
          <w:sz w:val="24"/>
          <w:szCs w:val="24"/>
        </w:rPr>
        <w:t xml:space="preserve">a subito come il predicatore di </w:t>
      </w:r>
      <w:r w:rsidRPr="005E70D6">
        <w:rPr>
          <w:rFonts w:ascii="Times New Roman" w:hAnsi="Times New Roman" w:cs="Times New Roman"/>
          <w:i/>
          <w:sz w:val="24"/>
          <w:szCs w:val="24"/>
        </w:rPr>
        <w:t>Cristo e non come un biografo</w:t>
      </w:r>
      <w:r>
        <w:rPr>
          <w:rFonts w:ascii="Times New Roman" w:hAnsi="Times New Roman" w:cs="Times New Roman"/>
          <w:i/>
          <w:sz w:val="24"/>
          <w:szCs w:val="24"/>
        </w:rPr>
        <w:t xml:space="preserve"> e</w:t>
      </w:r>
      <w:r w:rsidR="00481EE7" w:rsidRPr="00A71363">
        <w:rPr>
          <w:rFonts w:ascii="Times New Roman" w:hAnsi="Times New Roman" w:cs="Times New Roman"/>
          <w:i/>
          <w:sz w:val="24"/>
          <w:szCs w:val="24"/>
        </w:rPr>
        <w:t xml:space="preserve"> inizia il suo Vangelo in forma grandiosa, </w:t>
      </w:r>
      <w:r w:rsidR="00A71363" w:rsidRPr="00A71363">
        <w:rPr>
          <w:rFonts w:ascii="Times New Roman" w:hAnsi="Times New Roman" w:cs="Times New Roman"/>
          <w:i/>
          <w:sz w:val="24"/>
          <w:szCs w:val="24"/>
        </w:rPr>
        <w:t xml:space="preserve">in </w:t>
      </w:r>
      <w:r w:rsidR="00A71363" w:rsidRPr="00A71363">
        <w:rPr>
          <w:rFonts w:ascii="Times New Roman" w:hAnsi="Times New Roman" w:cs="Times New Roman"/>
          <w:i/>
          <w:color w:val="000000"/>
          <w:sz w:val="24"/>
          <w:szCs w:val="24"/>
        </w:rPr>
        <w:t>maniera</w:t>
      </w:r>
      <w:r w:rsidR="00481EE7" w:rsidRPr="00A71363">
        <w:rPr>
          <w:rFonts w:ascii="Times New Roman" w:hAnsi="Times New Roman" w:cs="Times New Roman"/>
          <w:i/>
          <w:sz w:val="24"/>
          <w:szCs w:val="24"/>
        </w:rPr>
        <w:t xml:space="preserve"> trionfale, a differenza di Matteo e Luca che usano un tono più dimesso. Marco mette come prima parola </w:t>
      </w:r>
      <w:r w:rsidR="00481EE7" w:rsidRPr="00A71363">
        <w:rPr>
          <w:rFonts w:ascii="Times New Roman" w:hAnsi="Times New Roman" w:cs="Times New Roman"/>
          <w:i/>
          <w:iCs/>
          <w:sz w:val="24"/>
          <w:szCs w:val="24"/>
        </w:rPr>
        <w:t>“inizio”</w:t>
      </w:r>
      <w:r w:rsidR="00481EE7" w:rsidRPr="00A71363">
        <w:rPr>
          <w:rFonts w:ascii="Times New Roman" w:hAnsi="Times New Roman" w:cs="Times New Roman"/>
          <w:i/>
          <w:sz w:val="24"/>
          <w:szCs w:val="24"/>
        </w:rPr>
        <w:t> che sarebbe meglio tradurre con </w:t>
      </w:r>
      <w:r>
        <w:rPr>
          <w:rFonts w:ascii="Times New Roman" w:hAnsi="Times New Roman" w:cs="Times New Roman"/>
          <w:i/>
          <w:sz w:val="24"/>
          <w:szCs w:val="24"/>
        </w:rPr>
        <w:t>“p</w:t>
      </w:r>
      <w:r w:rsidR="00481EE7" w:rsidRPr="00A71363">
        <w:rPr>
          <w:rFonts w:ascii="Times New Roman" w:hAnsi="Times New Roman" w:cs="Times New Roman"/>
          <w:i/>
          <w:iCs/>
          <w:sz w:val="24"/>
          <w:szCs w:val="24"/>
        </w:rPr>
        <w:t>rincipio di tutto</w:t>
      </w:r>
      <w:r>
        <w:rPr>
          <w:rFonts w:ascii="Times New Roman" w:hAnsi="Times New Roman" w:cs="Times New Roman"/>
          <w:i/>
          <w:iCs/>
          <w:sz w:val="24"/>
          <w:szCs w:val="24"/>
        </w:rPr>
        <w:t>”</w:t>
      </w:r>
      <w:r w:rsidR="00481EE7" w:rsidRPr="00A71363">
        <w:rPr>
          <w:rFonts w:ascii="Times New Roman" w:hAnsi="Times New Roman" w:cs="Times New Roman"/>
          <w:i/>
          <w:iCs/>
          <w:sz w:val="24"/>
          <w:szCs w:val="24"/>
        </w:rPr>
        <w:t xml:space="preserve">, </w:t>
      </w:r>
      <w:r w:rsidR="00A71363" w:rsidRPr="00A71363">
        <w:rPr>
          <w:rFonts w:ascii="Times New Roman" w:hAnsi="Times New Roman" w:cs="Times New Roman"/>
          <w:i/>
          <w:iCs/>
          <w:sz w:val="24"/>
          <w:szCs w:val="24"/>
        </w:rPr>
        <w:t>“</w:t>
      </w:r>
      <w:r w:rsidR="00481EE7" w:rsidRPr="00A71363">
        <w:rPr>
          <w:rFonts w:ascii="Times New Roman" w:hAnsi="Times New Roman" w:cs="Times New Roman"/>
          <w:i/>
          <w:iCs/>
          <w:sz w:val="24"/>
          <w:szCs w:val="24"/>
        </w:rPr>
        <w:t>fondamento di ogni cosa”. </w:t>
      </w:r>
      <w:r w:rsidR="00481EE7" w:rsidRPr="00A71363">
        <w:rPr>
          <w:rFonts w:ascii="Times New Roman" w:hAnsi="Times New Roman" w:cs="Times New Roman"/>
          <w:i/>
          <w:sz w:val="24"/>
          <w:szCs w:val="24"/>
        </w:rPr>
        <w:t>Allo stesso modo inizia il libro della Genesi; ugualmente l’evangelista Giovanni inizierà così, dicendo: </w:t>
      </w:r>
      <w:r w:rsidR="00A71363" w:rsidRPr="00A71363">
        <w:rPr>
          <w:rFonts w:ascii="Times New Roman" w:hAnsi="Times New Roman" w:cs="Times New Roman"/>
          <w:b/>
          <w:i/>
          <w:sz w:val="24"/>
          <w:szCs w:val="24"/>
        </w:rPr>
        <w:t>“</w:t>
      </w:r>
      <w:r w:rsidR="00481EE7" w:rsidRPr="00A71363">
        <w:rPr>
          <w:rFonts w:ascii="Times New Roman" w:hAnsi="Times New Roman" w:cs="Times New Roman"/>
          <w:b/>
          <w:bCs/>
          <w:i/>
          <w:sz w:val="24"/>
          <w:szCs w:val="24"/>
        </w:rPr>
        <w:t>en arché</w:t>
      </w:r>
      <w:r w:rsidR="00A71363" w:rsidRPr="00A71363">
        <w:rPr>
          <w:rFonts w:ascii="Times New Roman" w:hAnsi="Times New Roman" w:cs="Times New Roman"/>
          <w:b/>
          <w:bCs/>
          <w:i/>
          <w:sz w:val="24"/>
          <w:szCs w:val="24"/>
        </w:rPr>
        <w:t>”</w:t>
      </w:r>
      <w:r w:rsidR="00481EE7" w:rsidRPr="00A71363">
        <w:rPr>
          <w:rFonts w:ascii="Times New Roman" w:hAnsi="Times New Roman" w:cs="Times New Roman"/>
          <w:b/>
          <w:bCs/>
          <w:i/>
          <w:sz w:val="24"/>
          <w:szCs w:val="24"/>
        </w:rPr>
        <w:t> </w:t>
      </w:r>
      <w:r w:rsidR="00481EE7" w:rsidRPr="00A71363">
        <w:rPr>
          <w:rFonts w:ascii="Times New Roman" w:hAnsi="Times New Roman" w:cs="Times New Roman"/>
          <w:i/>
          <w:iCs/>
          <w:sz w:val="24"/>
          <w:szCs w:val="24"/>
        </w:rPr>
        <w:t>in principio.</w:t>
      </w:r>
      <w:r w:rsidR="00A71363" w:rsidRPr="00A71363">
        <w:rPr>
          <w:rFonts w:ascii="Times New Roman" w:hAnsi="Times New Roman" w:cs="Times New Roman"/>
          <w:i/>
          <w:color w:val="000000"/>
          <w:sz w:val="24"/>
          <w:szCs w:val="24"/>
        </w:rPr>
        <w:t xml:space="preserve">  Marco vuole indicare subito quello che per lui è ormai il principio, il fondamento di tutto: Gesù. San Paolo non si esprime in maniera dissimile e dice in Colossesi 1, 18:</w:t>
      </w:r>
      <w:r w:rsidR="00A71363" w:rsidRPr="00A71363">
        <w:rPr>
          <w:rStyle w:val="apple-converted-space"/>
          <w:rFonts w:ascii="Times New Roman" w:hAnsi="Times New Roman" w:cs="Times New Roman"/>
          <w:i/>
          <w:color w:val="000000"/>
          <w:sz w:val="24"/>
          <w:szCs w:val="24"/>
        </w:rPr>
        <w:t> </w:t>
      </w:r>
      <w:r w:rsidR="00A71363" w:rsidRPr="00A71363">
        <w:rPr>
          <w:rFonts w:ascii="Times New Roman" w:hAnsi="Times New Roman" w:cs="Times New Roman"/>
          <w:i/>
          <w:iCs/>
          <w:color w:val="000000"/>
          <w:sz w:val="24"/>
          <w:szCs w:val="24"/>
        </w:rPr>
        <w:t>“</w:t>
      </w:r>
      <w:r w:rsidR="00A71363" w:rsidRPr="00A71363">
        <w:rPr>
          <w:rFonts w:ascii="Times New Roman" w:hAnsi="Times New Roman" w:cs="Times New Roman"/>
          <w:iCs/>
          <w:color w:val="000000"/>
          <w:sz w:val="24"/>
          <w:szCs w:val="24"/>
        </w:rPr>
        <w:t>Gesù è il principio</w:t>
      </w:r>
      <w:r w:rsidR="00A71363" w:rsidRPr="00A71363">
        <w:rPr>
          <w:rFonts w:ascii="Times New Roman" w:hAnsi="Times New Roman" w:cs="Times New Roman"/>
          <w:i/>
          <w:iCs/>
          <w:color w:val="000000"/>
          <w:sz w:val="24"/>
          <w:szCs w:val="24"/>
        </w:rPr>
        <w:t>”;</w:t>
      </w:r>
      <w:r w:rsidR="00A71363" w:rsidRPr="00A71363">
        <w:rPr>
          <w:rStyle w:val="apple-converted-space"/>
          <w:rFonts w:ascii="Times New Roman" w:hAnsi="Times New Roman" w:cs="Times New Roman"/>
          <w:i/>
          <w:iCs/>
          <w:color w:val="000000"/>
          <w:sz w:val="24"/>
          <w:szCs w:val="24"/>
        </w:rPr>
        <w:t> </w:t>
      </w:r>
      <w:r w:rsidR="00A71363" w:rsidRPr="00A71363">
        <w:rPr>
          <w:rFonts w:ascii="Times New Roman" w:hAnsi="Times New Roman" w:cs="Times New Roman"/>
          <w:i/>
          <w:color w:val="000000"/>
          <w:sz w:val="24"/>
          <w:szCs w:val="24"/>
        </w:rPr>
        <w:t>ciò da cui ha preso l’avvio ogni cosa creata come si esprime l’Apocalisse 3, 14: “</w:t>
      </w:r>
      <w:r w:rsidR="00A71363" w:rsidRPr="00A71363">
        <w:rPr>
          <w:rFonts w:ascii="Times New Roman" w:hAnsi="Times New Roman" w:cs="Times New Roman"/>
          <w:color w:val="000000"/>
          <w:sz w:val="24"/>
          <w:szCs w:val="24"/>
        </w:rPr>
        <w:t>Così parla l'Amen, il Testimone degno di fede e veritiero, il Principio della creazione di Dio.</w:t>
      </w:r>
      <w:r w:rsidR="00A71363" w:rsidRPr="00A71363">
        <w:rPr>
          <w:rFonts w:ascii="Times New Roman" w:hAnsi="Times New Roman" w:cs="Times New Roman"/>
          <w:i/>
          <w:color w:val="000000"/>
          <w:sz w:val="24"/>
          <w:szCs w:val="24"/>
        </w:rPr>
        <w:t xml:space="preserve">” Allora questo inizio maestoso ci dice che Gesù Cristo, </w:t>
      </w:r>
      <w:r w:rsidR="00A71363" w:rsidRPr="00A71363">
        <w:rPr>
          <w:rFonts w:ascii="Times New Roman" w:hAnsi="Times New Roman" w:cs="Times New Roman"/>
          <w:i/>
          <w:color w:val="000000"/>
          <w:sz w:val="24"/>
          <w:szCs w:val="24"/>
        </w:rPr>
        <w:lastRenderedPageBreak/>
        <w:t xml:space="preserve">il Figlio di Dio è il principio, il fondamento di tutto. Egli è la buona notizia, l’evangelo che va annunziato ad ogni </w:t>
      </w:r>
      <w:r w:rsidR="007A1030" w:rsidRPr="00A71363">
        <w:rPr>
          <w:rFonts w:ascii="Times New Roman" w:hAnsi="Times New Roman" w:cs="Times New Roman"/>
          <w:i/>
          <w:color w:val="000000"/>
          <w:sz w:val="24"/>
          <w:szCs w:val="24"/>
        </w:rPr>
        <w:t>creatura</w:t>
      </w:r>
      <w:r w:rsidR="007A1030">
        <w:rPr>
          <w:rFonts w:ascii="Times New Roman" w:hAnsi="Times New Roman" w:cs="Times New Roman"/>
          <w:i/>
          <w:color w:val="000000"/>
          <w:sz w:val="24"/>
          <w:szCs w:val="24"/>
        </w:rPr>
        <w:t>.</w:t>
      </w:r>
      <w:r w:rsidR="007A1030" w:rsidRPr="005E70D6">
        <w:rPr>
          <w:rFonts w:ascii="Times New Roman" w:hAnsi="Times New Roman" w:cs="Times New Roman"/>
          <w:i/>
          <w:color w:val="000000"/>
          <w:sz w:val="24"/>
          <w:szCs w:val="24"/>
        </w:rPr>
        <w:t>..</w:t>
      </w:r>
    </w:p>
    <w:p w:rsidR="00E04589" w:rsidRDefault="001B0419" w:rsidP="005E70D6">
      <w:pPr>
        <w:jc w:val="both"/>
        <w:rPr>
          <w:rFonts w:ascii="Times New Roman" w:hAnsi="Times New Roman" w:cs="Times New Roman"/>
          <w:sz w:val="24"/>
          <w:szCs w:val="24"/>
        </w:rPr>
      </w:pPr>
      <w:r>
        <w:rPr>
          <w:rFonts w:ascii="Times New Roman" w:hAnsi="Times New Roman" w:cs="Times New Roman"/>
          <w:b/>
          <w:i/>
          <w:color w:val="000000"/>
          <w:sz w:val="24"/>
          <w:szCs w:val="24"/>
        </w:rPr>
        <w:t xml:space="preserve">                                                           </w:t>
      </w:r>
      <w:r w:rsidR="00E04589" w:rsidRPr="001B0419">
        <w:rPr>
          <w:rFonts w:ascii="Times New Roman" w:hAnsi="Times New Roman" w:cs="Times New Roman"/>
          <w:b/>
          <w:i/>
          <w:color w:val="000000"/>
          <w:sz w:val="24"/>
          <w:szCs w:val="24"/>
        </w:rPr>
        <w:t>v. 1 “</w:t>
      </w:r>
      <w:r w:rsidR="00E04589" w:rsidRPr="001B0419">
        <w:rPr>
          <w:rFonts w:ascii="Times New Roman" w:hAnsi="Times New Roman" w:cs="Times New Roman"/>
          <w:b/>
          <w:i/>
          <w:iCs/>
          <w:sz w:val="24"/>
          <w:szCs w:val="24"/>
        </w:rPr>
        <w:t>Inizio del vangelo di Gesù, Cristo, Figlio di Dio.”</w:t>
      </w:r>
      <w:r w:rsidR="00E04589" w:rsidRPr="00F060B6">
        <w:rPr>
          <w:rFonts w:ascii="Times New Roman" w:hAnsi="Times New Roman" w:cs="Times New Roman"/>
          <w:b/>
          <w:iCs/>
          <w:sz w:val="24"/>
          <w:szCs w:val="24"/>
        </w:rPr>
        <w:t> </w:t>
      </w:r>
      <w:r w:rsidR="00F060B6" w:rsidRPr="00F060B6">
        <w:rPr>
          <w:b/>
          <w:iCs/>
          <w:color w:val="FF0000"/>
        </w:rPr>
        <w:t xml:space="preserve"> </w:t>
      </w:r>
      <w:r w:rsidR="00731802" w:rsidRPr="007A1030">
        <w:rPr>
          <w:rFonts w:ascii="Times New Roman" w:hAnsi="Times New Roman" w:cs="Times New Roman"/>
          <w:iCs/>
          <w:sz w:val="24"/>
          <w:szCs w:val="24"/>
        </w:rPr>
        <w:t>La</w:t>
      </w:r>
      <w:r w:rsidR="00F060B6" w:rsidRPr="007A1030">
        <w:rPr>
          <w:rFonts w:ascii="Times New Roman" w:hAnsi="Times New Roman" w:cs="Times New Roman"/>
          <w:iCs/>
          <w:sz w:val="24"/>
          <w:szCs w:val="24"/>
        </w:rPr>
        <w:t xml:space="preserve"> parola “</w:t>
      </w:r>
      <w:r w:rsidR="00F060B6" w:rsidRPr="007A1030">
        <w:rPr>
          <w:rFonts w:ascii="Times New Roman" w:hAnsi="Times New Roman" w:cs="Times New Roman"/>
          <w:b/>
          <w:i/>
          <w:iCs/>
          <w:sz w:val="24"/>
          <w:szCs w:val="24"/>
        </w:rPr>
        <w:t>vangelo</w:t>
      </w:r>
      <w:r w:rsidR="00F060B6" w:rsidRPr="007A1030">
        <w:rPr>
          <w:rFonts w:ascii="Times New Roman" w:hAnsi="Times New Roman" w:cs="Times New Roman"/>
          <w:iCs/>
          <w:sz w:val="24"/>
          <w:szCs w:val="24"/>
        </w:rPr>
        <w:t>” (</w:t>
      </w:r>
      <w:r w:rsidR="00F060B6" w:rsidRPr="007A1030">
        <w:rPr>
          <w:rFonts w:ascii="Times New Roman" w:hAnsi="Times New Roman" w:cs="Times New Roman"/>
          <w:bCs/>
          <w:iCs/>
          <w:sz w:val="24"/>
          <w:szCs w:val="24"/>
        </w:rPr>
        <w:t>euanghélion) </w:t>
      </w:r>
      <w:r w:rsidR="00F060B6" w:rsidRPr="007A1030">
        <w:rPr>
          <w:rFonts w:ascii="Times New Roman" w:hAnsi="Times New Roman" w:cs="Times New Roman"/>
          <w:iCs/>
          <w:sz w:val="24"/>
          <w:szCs w:val="24"/>
        </w:rPr>
        <w:t xml:space="preserve">al tempo in cui scrive Marco, è molto </w:t>
      </w:r>
      <w:r w:rsidR="007A1030">
        <w:rPr>
          <w:rFonts w:ascii="Times New Roman" w:hAnsi="Times New Roman" w:cs="Times New Roman"/>
          <w:iCs/>
          <w:sz w:val="24"/>
          <w:szCs w:val="24"/>
        </w:rPr>
        <w:t xml:space="preserve">conosciuta e </w:t>
      </w:r>
      <w:r w:rsidR="00914EA7" w:rsidRPr="007A1030">
        <w:rPr>
          <w:rFonts w:ascii="Times New Roman" w:hAnsi="Times New Roman" w:cs="Times New Roman"/>
          <w:iCs/>
          <w:sz w:val="24"/>
          <w:szCs w:val="24"/>
        </w:rPr>
        <w:t>usata</w:t>
      </w:r>
      <w:r w:rsidR="00F060B6" w:rsidRPr="007A1030">
        <w:rPr>
          <w:rFonts w:ascii="Times New Roman" w:hAnsi="Times New Roman" w:cs="Times New Roman"/>
          <w:iCs/>
          <w:sz w:val="24"/>
          <w:szCs w:val="24"/>
        </w:rPr>
        <w:t xml:space="preserve">: </w:t>
      </w:r>
      <w:r w:rsidR="00F060B6" w:rsidRPr="007A1030">
        <w:rPr>
          <w:rFonts w:ascii="Times New Roman" w:hAnsi="Times New Roman" w:cs="Times New Roman"/>
          <w:sz w:val="24"/>
          <w:szCs w:val="24"/>
        </w:rPr>
        <w:t>non ha, il significato di «libro», o scritto intorno alla vita e all'insegnamento di Cristo (significato che assumerà soltanto più tardi, quando si sarà formato il canone del</w:t>
      </w:r>
      <w:r w:rsidR="00731802" w:rsidRPr="007A1030">
        <w:rPr>
          <w:rFonts w:ascii="Times New Roman" w:hAnsi="Times New Roman" w:cs="Times New Roman"/>
          <w:sz w:val="24"/>
          <w:szCs w:val="24"/>
        </w:rPr>
        <w:t xml:space="preserve"> </w:t>
      </w:r>
      <w:r w:rsidR="00F060B6" w:rsidRPr="007A1030">
        <w:rPr>
          <w:rFonts w:ascii="Times New Roman" w:hAnsi="Times New Roman" w:cs="Times New Roman"/>
          <w:sz w:val="24"/>
          <w:szCs w:val="24"/>
        </w:rPr>
        <w:t xml:space="preserve">NT), bensì quello etimologico </w:t>
      </w:r>
      <w:r w:rsidR="00914EA7" w:rsidRPr="007A1030">
        <w:rPr>
          <w:rFonts w:ascii="Times New Roman" w:hAnsi="Times New Roman" w:cs="Times New Roman"/>
          <w:sz w:val="24"/>
          <w:szCs w:val="24"/>
        </w:rPr>
        <w:t>di un annuncio fatto a viva voce, l’</w:t>
      </w:r>
      <w:r w:rsidR="00F060B6" w:rsidRPr="007A1030">
        <w:rPr>
          <w:rFonts w:ascii="Times New Roman" w:hAnsi="Times New Roman" w:cs="Times New Roman"/>
          <w:sz w:val="24"/>
          <w:szCs w:val="24"/>
        </w:rPr>
        <w:t>annunciare una «</w:t>
      </w:r>
      <w:r w:rsidR="00F060B6" w:rsidRPr="007A1030">
        <w:rPr>
          <w:rFonts w:ascii="Times New Roman" w:hAnsi="Times New Roman" w:cs="Times New Roman"/>
          <w:b/>
          <w:sz w:val="24"/>
          <w:szCs w:val="24"/>
        </w:rPr>
        <w:t>buona notizia</w:t>
      </w:r>
      <w:r w:rsidR="00F060B6" w:rsidRPr="007A1030">
        <w:rPr>
          <w:rFonts w:ascii="Times New Roman" w:hAnsi="Times New Roman" w:cs="Times New Roman"/>
          <w:sz w:val="24"/>
          <w:szCs w:val="24"/>
        </w:rPr>
        <w:t>»</w:t>
      </w:r>
      <w:r w:rsidR="00731802" w:rsidRPr="007A1030">
        <w:rPr>
          <w:rFonts w:ascii="Times New Roman" w:hAnsi="Times New Roman" w:cs="Times New Roman"/>
          <w:sz w:val="24"/>
          <w:szCs w:val="24"/>
        </w:rPr>
        <w:t xml:space="preserve"> e</w:t>
      </w:r>
      <w:r w:rsidR="00F060B6" w:rsidRPr="007A1030">
        <w:rPr>
          <w:rFonts w:ascii="Times New Roman" w:hAnsi="Times New Roman" w:cs="Times New Roman"/>
          <w:sz w:val="24"/>
          <w:szCs w:val="24"/>
        </w:rPr>
        <w:t xml:space="preserve"> </w:t>
      </w:r>
      <w:r w:rsidR="00731802" w:rsidRPr="007A1030">
        <w:rPr>
          <w:rFonts w:ascii="Times New Roman" w:hAnsi="Times New Roman" w:cs="Times New Roman"/>
          <w:iCs/>
          <w:sz w:val="24"/>
          <w:szCs w:val="24"/>
        </w:rPr>
        <w:t>si usava il termine vangelo per</w:t>
      </w:r>
      <w:r w:rsidR="00F060B6" w:rsidRPr="007A1030">
        <w:rPr>
          <w:rFonts w:ascii="Times New Roman" w:hAnsi="Times New Roman" w:cs="Times New Roman"/>
          <w:iCs/>
          <w:sz w:val="24"/>
          <w:szCs w:val="24"/>
        </w:rPr>
        <w:t xml:space="preserve"> tutte le cose belle e importanti che l’imperatore romano compiva. Secondo la mentalità di allora, lui era </w:t>
      </w:r>
      <w:r w:rsidR="00F060B6" w:rsidRPr="007A1030">
        <w:rPr>
          <w:rFonts w:ascii="Times New Roman" w:hAnsi="Times New Roman" w:cs="Times New Roman"/>
          <w:bCs/>
          <w:iCs/>
          <w:sz w:val="24"/>
          <w:szCs w:val="24"/>
        </w:rPr>
        <w:t>il salvatore</w:t>
      </w:r>
      <w:r w:rsidR="00F060B6" w:rsidRPr="007A1030">
        <w:rPr>
          <w:rFonts w:ascii="Times New Roman" w:hAnsi="Times New Roman" w:cs="Times New Roman"/>
          <w:iCs/>
          <w:sz w:val="24"/>
          <w:szCs w:val="24"/>
        </w:rPr>
        <w:t>, era</w:t>
      </w:r>
      <w:r w:rsidR="00F060B6" w:rsidRPr="007A1030">
        <w:rPr>
          <w:rFonts w:ascii="Times New Roman" w:hAnsi="Times New Roman" w:cs="Times New Roman"/>
          <w:bCs/>
          <w:iCs/>
          <w:sz w:val="24"/>
          <w:szCs w:val="24"/>
        </w:rPr>
        <w:t> dio, </w:t>
      </w:r>
      <w:r w:rsidR="00F060B6" w:rsidRPr="007A1030">
        <w:rPr>
          <w:rFonts w:ascii="Times New Roman" w:hAnsi="Times New Roman" w:cs="Times New Roman"/>
          <w:iCs/>
          <w:sz w:val="24"/>
          <w:szCs w:val="24"/>
        </w:rPr>
        <w:t>era </w:t>
      </w:r>
      <w:r w:rsidR="00F060B6" w:rsidRPr="007A1030">
        <w:rPr>
          <w:rFonts w:ascii="Times New Roman" w:hAnsi="Times New Roman" w:cs="Times New Roman"/>
          <w:bCs/>
          <w:iCs/>
          <w:sz w:val="24"/>
          <w:szCs w:val="24"/>
        </w:rPr>
        <w:t>il benefattore. </w:t>
      </w:r>
      <w:r w:rsidR="00F060B6" w:rsidRPr="007A1030">
        <w:rPr>
          <w:rFonts w:ascii="Times New Roman" w:hAnsi="Times New Roman" w:cs="Times New Roman"/>
          <w:iCs/>
          <w:sz w:val="24"/>
          <w:szCs w:val="24"/>
        </w:rPr>
        <w:t>Per cui, l’evangelista Marco usando la parola vangelo intende dire che tra i tanti vangeli che nel suo tempo circolavano circa l’imperatore romano, tra le tante buone notizie; solo quella riguardante Gesù il Messia, il Figlio di Dio risulta essere il fondamento, il principio, la base e perciò la gioia suprema per ogni essere vivente. Le altre buone notizie che circolavano allora</w:t>
      </w:r>
      <w:r w:rsidR="007A1030" w:rsidRPr="007A1030">
        <w:rPr>
          <w:rFonts w:ascii="Times New Roman" w:hAnsi="Times New Roman" w:cs="Times New Roman"/>
          <w:iCs/>
          <w:sz w:val="24"/>
          <w:szCs w:val="24"/>
        </w:rPr>
        <w:t xml:space="preserve"> e circolano ancora oggi si </w:t>
      </w:r>
      <w:r w:rsidR="00F060B6" w:rsidRPr="007A1030">
        <w:rPr>
          <w:rFonts w:ascii="Times New Roman" w:hAnsi="Times New Roman" w:cs="Times New Roman"/>
          <w:iCs/>
          <w:sz w:val="24"/>
          <w:szCs w:val="24"/>
        </w:rPr>
        <w:t>oscurano davanti alla sua</w:t>
      </w:r>
      <w:r w:rsidR="007A1030">
        <w:rPr>
          <w:rFonts w:ascii="Times New Roman" w:hAnsi="Times New Roman" w:cs="Times New Roman"/>
          <w:iCs/>
          <w:sz w:val="24"/>
          <w:szCs w:val="24"/>
        </w:rPr>
        <w:t>,</w:t>
      </w:r>
      <w:r w:rsidR="00F060B6" w:rsidRPr="007A1030">
        <w:rPr>
          <w:rFonts w:ascii="Times New Roman" w:hAnsi="Times New Roman" w:cs="Times New Roman"/>
          <w:iCs/>
          <w:sz w:val="24"/>
          <w:szCs w:val="24"/>
        </w:rPr>
        <w:t xml:space="preserve"> che è</w:t>
      </w:r>
      <w:r w:rsidR="00F060B6" w:rsidRPr="007A1030">
        <w:rPr>
          <w:rFonts w:ascii="Times New Roman" w:hAnsi="Times New Roman" w:cs="Times New Roman"/>
          <w:bCs/>
          <w:iCs/>
          <w:sz w:val="24"/>
          <w:szCs w:val="24"/>
        </w:rPr>
        <w:t> </w:t>
      </w:r>
      <w:r w:rsidR="00F060B6" w:rsidRPr="007A1030">
        <w:rPr>
          <w:rFonts w:ascii="Times New Roman" w:hAnsi="Times New Roman" w:cs="Times New Roman"/>
          <w:iCs/>
          <w:sz w:val="24"/>
          <w:szCs w:val="24"/>
        </w:rPr>
        <w:t>il fondamento e la ragione di tutto.</w:t>
      </w:r>
      <w:r w:rsidR="00731802" w:rsidRPr="007A1030">
        <w:rPr>
          <w:rFonts w:ascii="Times New Roman" w:hAnsi="Times New Roman" w:cs="Times New Roman"/>
          <w:sz w:val="24"/>
          <w:szCs w:val="24"/>
        </w:rPr>
        <w:t xml:space="preserve"> “</w:t>
      </w:r>
      <w:r w:rsidR="00731802" w:rsidRPr="007A1030">
        <w:rPr>
          <w:rFonts w:ascii="Times New Roman" w:hAnsi="Times New Roman" w:cs="Times New Roman"/>
          <w:b/>
          <w:i/>
          <w:sz w:val="24"/>
          <w:szCs w:val="24"/>
        </w:rPr>
        <w:t>Gesù Cristo</w:t>
      </w:r>
      <w:r w:rsidR="00731802" w:rsidRPr="007A1030">
        <w:rPr>
          <w:rFonts w:ascii="Times New Roman" w:hAnsi="Times New Roman" w:cs="Times New Roman"/>
          <w:sz w:val="24"/>
          <w:szCs w:val="24"/>
        </w:rPr>
        <w:t xml:space="preserve">”: Gesù (Jahweh salva) è il nome </w:t>
      </w:r>
      <w:r w:rsidR="007A1030" w:rsidRPr="007A1030">
        <w:rPr>
          <w:rFonts w:ascii="Times New Roman" w:hAnsi="Times New Roman" w:cs="Times New Roman"/>
          <w:sz w:val="24"/>
          <w:szCs w:val="24"/>
        </w:rPr>
        <w:t>proprio, Cristo</w:t>
      </w:r>
      <w:r w:rsidR="00731802" w:rsidRPr="007A1030">
        <w:rPr>
          <w:rFonts w:ascii="Times New Roman" w:hAnsi="Times New Roman" w:cs="Times New Roman"/>
          <w:sz w:val="24"/>
          <w:szCs w:val="24"/>
        </w:rPr>
        <w:t xml:space="preserve"> è la traduzione greca (christos) del termine ebraico mashiah (Messia) che significa «unto». I due termini ricorrono accoppiati qui per l’unica volta. Marco ci dice che Gesù di Nazareth è il Messia o unto per eccellenza, atteso dagli Ebrei</w:t>
      </w:r>
      <w:r w:rsidR="009962B1" w:rsidRPr="007A1030">
        <w:rPr>
          <w:rFonts w:ascii="Times New Roman" w:hAnsi="Times New Roman" w:cs="Times New Roman"/>
          <w:sz w:val="24"/>
          <w:szCs w:val="24"/>
        </w:rPr>
        <w:t xml:space="preserve"> </w:t>
      </w:r>
      <w:r w:rsidR="00731802" w:rsidRPr="007A1030">
        <w:rPr>
          <w:rFonts w:ascii="Times New Roman" w:hAnsi="Times New Roman" w:cs="Times New Roman"/>
          <w:sz w:val="24"/>
          <w:szCs w:val="24"/>
        </w:rPr>
        <w:t>come salvatore. “</w:t>
      </w:r>
      <w:r w:rsidR="00731802" w:rsidRPr="007A1030">
        <w:rPr>
          <w:rFonts w:ascii="Times New Roman" w:hAnsi="Times New Roman" w:cs="Times New Roman"/>
          <w:b/>
          <w:i/>
          <w:sz w:val="24"/>
          <w:szCs w:val="24"/>
        </w:rPr>
        <w:t>Figlio di Dio</w:t>
      </w:r>
      <w:r w:rsidR="00731802" w:rsidRPr="007A1030">
        <w:rPr>
          <w:rFonts w:ascii="Times New Roman" w:hAnsi="Times New Roman" w:cs="Times New Roman"/>
          <w:sz w:val="24"/>
          <w:szCs w:val="24"/>
        </w:rPr>
        <w:t xml:space="preserve">”: </w:t>
      </w:r>
      <w:r w:rsidR="00914EA7" w:rsidRPr="007A1030">
        <w:rPr>
          <w:rFonts w:ascii="Times New Roman" w:hAnsi="Times New Roman" w:cs="Times New Roman"/>
          <w:sz w:val="24"/>
          <w:szCs w:val="24"/>
        </w:rPr>
        <w:t>n</w:t>
      </w:r>
      <w:r w:rsidR="00731802" w:rsidRPr="007A1030">
        <w:rPr>
          <w:rFonts w:ascii="Times New Roman" w:hAnsi="Times New Roman" w:cs="Times New Roman"/>
          <w:sz w:val="24"/>
          <w:szCs w:val="24"/>
        </w:rPr>
        <w:t xml:space="preserve">on è da intendersi in modo generico, come per tutti i membri del popolo fedele, ma </w:t>
      </w:r>
      <w:r w:rsidR="00914EA7" w:rsidRPr="007A1030">
        <w:rPr>
          <w:rFonts w:ascii="Times New Roman" w:hAnsi="Times New Roman" w:cs="Times New Roman"/>
          <w:sz w:val="24"/>
          <w:szCs w:val="24"/>
        </w:rPr>
        <w:t>in senso</w:t>
      </w:r>
      <w:r w:rsidR="00731802" w:rsidRPr="007A1030">
        <w:rPr>
          <w:rFonts w:ascii="Times New Roman" w:hAnsi="Times New Roman" w:cs="Times New Roman"/>
          <w:sz w:val="24"/>
          <w:szCs w:val="24"/>
        </w:rPr>
        <w:t xml:space="preserve"> vero, come era inteso dalla prima comunità cristiana (cfr. 3,11</w:t>
      </w:r>
      <w:r w:rsidR="00731802" w:rsidRPr="007A1030">
        <w:rPr>
          <w:rStyle w:val="Rimandonotaapidipagina"/>
          <w:rFonts w:ascii="Times New Roman" w:hAnsi="Times New Roman" w:cs="Times New Roman"/>
          <w:sz w:val="24"/>
          <w:szCs w:val="24"/>
        </w:rPr>
        <w:footnoteReference w:id="1"/>
      </w:r>
      <w:r w:rsidR="00731802" w:rsidRPr="007A1030">
        <w:rPr>
          <w:rFonts w:ascii="Times New Roman" w:hAnsi="Times New Roman" w:cs="Times New Roman"/>
          <w:sz w:val="24"/>
          <w:szCs w:val="24"/>
        </w:rPr>
        <w:t>; 5,7</w:t>
      </w:r>
      <w:r w:rsidR="00731802" w:rsidRPr="007A1030">
        <w:rPr>
          <w:rStyle w:val="Rimandonotaapidipagina"/>
          <w:rFonts w:ascii="Times New Roman" w:hAnsi="Times New Roman" w:cs="Times New Roman"/>
          <w:sz w:val="24"/>
          <w:szCs w:val="24"/>
        </w:rPr>
        <w:footnoteReference w:id="2"/>
      </w:r>
      <w:r w:rsidR="00731802" w:rsidRPr="007A1030">
        <w:rPr>
          <w:rFonts w:ascii="Times New Roman" w:hAnsi="Times New Roman" w:cs="Times New Roman"/>
          <w:sz w:val="24"/>
          <w:szCs w:val="24"/>
        </w:rPr>
        <w:t>; 9,7</w:t>
      </w:r>
      <w:r w:rsidR="005E03C7" w:rsidRPr="007A1030">
        <w:rPr>
          <w:rStyle w:val="Rimandonotaapidipagina"/>
          <w:rFonts w:ascii="Times New Roman" w:hAnsi="Times New Roman" w:cs="Times New Roman"/>
          <w:sz w:val="24"/>
          <w:szCs w:val="24"/>
        </w:rPr>
        <w:footnoteReference w:id="3"/>
      </w:r>
      <w:r w:rsidR="009962B1" w:rsidRPr="007A1030">
        <w:rPr>
          <w:rFonts w:ascii="Times New Roman" w:hAnsi="Times New Roman" w:cs="Times New Roman"/>
          <w:sz w:val="24"/>
          <w:szCs w:val="24"/>
        </w:rPr>
        <w:t xml:space="preserve">, ecc.). </w:t>
      </w:r>
      <w:r w:rsidR="00F060B6" w:rsidRPr="007A1030">
        <w:rPr>
          <w:rFonts w:ascii="Times New Roman" w:hAnsi="Times New Roman" w:cs="Times New Roman"/>
          <w:sz w:val="24"/>
          <w:szCs w:val="24"/>
        </w:rPr>
        <w:t xml:space="preserve">Al termine </w:t>
      </w:r>
      <w:r w:rsidR="00A213BC">
        <w:rPr>
          <w:rFonts w:ascii="Times New Roman" w:hAnsi="Times New Roman" w:cs="Times New Roman"/>
          <w:sz w:val="24"/>
          <w:szCs w:val="24"/>
        </w:rPr>
        <w:t>dell’opera d</w:t>
      </w:r>
      <w:r w:rsidR="004C731D">
        <w:rPr>
          <w:rFonts w:ascii="Times New Roman" w:hAnsi="Times New Roman" w:cs="Times New Roman"/>
          <w:sz w:val="24"/>
          <w:szCs w:val="24"/>
        </w:rPr>
        <w:t>i</w:t>
      </w:r>
      <w:r w:rsidR="00A213BC">
        <w:rPr>
          <w:rFonts w:ascii="Times New Roman" w:hAnsi="Times New Roman" w:cs="Times New Roman"/>
          <w:sz w:val="24"/>
          <w:szCs w:val="24"/>
        </w:rPr>
        <w:t xml:space="preserve"> Marco</w:t>
      </w:r>
      <w:r w:rsidR="00F060B6" w:rsidRPr="007A1030">
        <w:rPr>
          <w:rFonts w:ascii="Times New Roman" w:hAnsi="Times New Roman" w:cs="Times New Roman"/>
          <w:sz w:val="24"/>
          <w:szCs w:val="24"/>
        </w:rPr>
        <w:t xml:space="preserve">, nel momento della morte di Gesù, un soldato romano esclama: </w:t>
      </w:r>
      <w:r w:rsidR="009737E0" w:rsidRPr="007A1030">
        <w:rPr>
          <w:rFonts w:ascii="Times New Roman" w:hAnsi="Times New Roman" w:cs="Times New Roman"/>
          <w:sz w:val="24"/>
          <w:szCs w:val="24"/>
        </w:rPr>
        <w:t>“</w:t>
      </w:r>
      <w:r w:rsidR="009737E0" w:rsidRPr="007A1030">
        <w:rPr>
          <w:rFonts w:ascii="Times New Roman" w:hAnsi="Times New Roman" w:cs="Times New Roman"/>
          <w:b/>
          <w:i/>
          <w:sz w:val="24"/>
          <w:szCs w:val="24"/>
        </w:rPr>
        <w:t>v</w:t>
      </w:r>
      <w:r w:rsidR="00F060B6" w:rsidRPr="007A1030">
        <w:rPr>
          <w:rFonts w:ascii="Times New Roman" w:hAnsi="Times New Roman" w:cs="Times New Roman"/>
          <w:b/>
          <w:i/>
          <w:sz w:val="24"/>
          <w:szCs w:val="24"/>
        </w:rPr>
        <w:t>eramente, quest'uomo era Figlio di Dio</w:t>
      </w:r>
      <w:r w:rsidR="009737E0" w:rsidRPr="007A1030">
        <w:rPr>
          <w:rFonts w:ascii="Times New Roman" w:hAnsi="Times New Roman" w:cs="Times New Roman"/>
          <w:sz w:val="24"/>
          <w:szCs w:val="24"/>
        </w:rPr>
        <w:t>”</w:t>
      </w:r>
      <w:r w:rsidR="00F060B6" w:rsidRPr="007A1030">
        <w:rPr>
          <w:rFonts w:ascii="Times New Roman" w:hAnsi="Times New Roman" w:cs="Times New Roman"/>
          <w:sz w:val="24"/>
          <w:szCs w:val="24"/>
        </w:rPr>
        <w:t xml:space="preserve"> (15,39). All'inizio ed alla fine, c'è questo titolo </w:t>
      </w:r>
      <w:r w:rsidR="00A213BC">
        <w:rPr>
          <w:rFonts w:ascii="Times New Roman" w:hAnsi="Times New Roman" w:cs="Times New Roman"/>
          <w:sz w:val="24"/>
          <w:szCs w:val="24"/>
        </w:rPr>
        <w:t>“</w:t>
      </w:r>
      <w:r w:rsidR="00F060B6" w:rsidRPr="00A213BC">
        <w:rPr>
          <w:rFonts w:ascii="Times New Roman" w:hAnsi="Times New Roman" w:cs="Times New Roman"/>
          <w:b/>
          <w:i/>
          <w:sz w:val="24"/>
          <w:szCs w:val="24"/>
        </w:rPr>
        <w:t>Figlio di Dio</w:t>
      </w:r>
      <w:r w:rsidR="00A213BC">
        <w:rPr>
          <w:rFonts w:ascii="Times New Roman" w:hAnsi="Times New Roman" w:cs="Times New Roman"/>
          <w:sz w:val="24"/>
          <w:szCs w:val="24"/>
        </w:rPr>
        <w:t>”</w:t>
      </w:r>
      <w:r w:rsidR="00F060B6" w:rsidRPr="007A1030">
        <w:rPr>
          <w:rFonts w:ascii="Times New Roman" w:hAnsi="Times New Roman" w:cs="Times New Roman"/>
          <w:sz w:val="24"/>
          <w:szCs w:val="24"/>
        </w:rPr>
        <w:t>. Tra l'inizio e la fine, lungo le pagine del suo vangelo, Marco chiarisce come deve essere intesa ed annunciata questa verità centrale della nostra fede: Gesù è il Figlio di Dio.</w:t>
      </w:r>
    </w:p>
    <w:p w:rsidR="0074533D" w:rsidRDefault="00FD3656" w:rsidP="00FD3656">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7A1030" w:rsidRPr="007A1030">
        <w:rPr>
          <w:rFonts w:ascii="Times New Roman" w:hAnsi="Times New Roman" w:cs="Times New Roman"/>
          <w:b/>
          <w:i/>
          <w:sz w:val="24"/>
          <w:szCs w:val="24"/>
        </w:rPr>
        <w:t>vv.2-</w:t>
      </w:r>
      <w:r w:rsidR="004D69B9">
        <w:rPr>
          <w:rFonts w:ascii="Times New Roman" w:hAnsi="Times New Roman" w:cs="Times New Roman"/>
          <w:b/>
          <w:i/>
          <w:sz w:val="24"/>
          <w:szCs w:val="24"/>
        </w:rPr>
        <w:t>4</w:t>
      </w:r>
      <w:r w:rsidR="007A1030" w:rsidRPr="007A1030">
        <w:rPr>
          <w:rFonts w:ascii="Times New Roman" w:hAnsi="Times New Roman" w:cs="Times New Roman"/>
          <w:b/>
          <w:i/>
          <w:sz w:val="24"/>
          <w:szCs w:val="24"/>
        </w:rPr>
        <w:t xml:space="preserve"> “Come sta scritto nel profeta Isaia:</w:t>
      </w:r>
      <w:r w:rsidR="007A1030" w:rsidRPr="007A1030">
        <w:rPr>
          <w:rFonts w:ascii="Times New Roman" w:hAnsi="Times New Roman" w:cs="Times New Roman"/>
          <w:b/>
          <w:i/>
          <w:iCs/>
          <w:sz w:val="24"/>
          <w:szCs w:val="24"/>
        </w:rPr>
        <w:t xml:space="preserve"> Ecco, dinanzi a te io mando il mio messaggero: egli preparerà la tua via. Voce di uno che grida nel deserto: Preparate la via del Signore, raddrizzate i suoi sentieri</w:t>
      </w:r>
      <w:r w:rsidR="009856CC">
        <w:rPr>
          <w:rFonts w:ascii="Times New Roman" w:hAnsi="Times New Roman" w:cs="Times New Roman"/>
          <w:b/>
          <w:i/>
          <w:iCs/>
          <w:sz w:val="24"/>
          <w:szCs w:val="24"/>
        </w:rPr>
        <w:t>,</w:t>
      </w:r>
      <w:r w:rsidR="004D69B9" w:rsidRPr="004D69B9">
        <w:rPr>
          <w:rFonts w:ascii="Times New Roman" w:hAnsi="Times New Roman" w:cs="Times New Roman"/>
          <w:b/>
          <w:iCs/>
          <w:sz w:val="24"/>
          <w:szCs w:val="24"/>
          <w:vertAlign w:val="superscript"/>
        </w:rPr>
        <w:t xml:space="preserve"> </w:t>
      </w:r>
      <w:r w:rsidR="004D69B9" w:rsidRPr="004D69B9">
        <w:rPr>
          <w:rFonts w:ascii="Times New Roman" w:hAnsi="Times New Roman" w:cs="Times New Roman"/>
          <w:b/>
          <w:i/>
          <w:iCs/>
          <w:sz w:val="24"/>
          <w:szCs w:val="24"/>
        </w:rPr>
        <w:t xml:space="preserve">vi fu Giovanni, che battezzava nel deserto e proclamava un battesimo di conversione per il perdono dei </w:t>
      </w:r>
      <w:r w:rsidRPr="004D69B9">
        <w:rPr>
          <w:rFonts w:ascii="Times New Roman" w:hAnsi="Times New Roman" w:cs="Times New Roman"/>
          <w:b/>
          <w:i/>
          <w:iCs/>
          <w:sz w:val="24"/>
          <w:szCs w:val="24"/>
        </w:rPr>
        <w:t>peccati</w:t>
      </w:r>
      <w:r w:rsidRPr="007A1030">
        <w:rPr>
          <w:rFonts w:ascii="Times New Roman" w:hAnsi="Times New Roman" w:cs="Times New Roman"/>
          <w:b/>
          <w:i/>
          <w:iCs/>
          <w:sz w:val="24"/>
          <w:szCs w:val="24"/>
        </w:rPr>
        <w:t>”</w:t>
      </w:r>
      <w:r w:rsidRPr="00FD3656">
        <w:rPr>
          <w:rFonts w:ascii="Book Antiqua" w:hAnsi="Book Antiqua"/>
          <w:sz w:val="27"/>
          <w:szCs w:val="27"/>
        </w:rPr>
        <w:t>.</w:t>
      </w:r>
      <w:r w:rsidRPr="007A1030">
        <w:rPr>
          <w:rFonts w:ascii="Times New Roman" w:hAnsi="Times New Roman" w:cs="Times New Roman"/>
          <w:b/>
          <w:i/>
          <w:sz w:val="24"/>
          <w:szCs w:val="24"/>
        </w:rPr>
        <w:t xml:space="preserve"> “Come</w:t>
      </w:r>
      <w:r w:rsidR="004D69B9" w:rsidRPr="007A1030">
        <w:rPr>
          <w:rFonts w:ascii="Times New Roman" w:hAnsi="Times New Roman" w:cs="Times New Roman"/>
          <w:b/>
          <w:i/>
          <w:sz w:val="24"/>
          <w:szCs w:val="24"/>
        </w:rPr>
        <w:t xml:space="preserve"> sta scritto</w:t>
      </w:r>
      <w:r w:rsidR="004D69B9">
        <w:rPr>
          <w:rFonts w:ascii="Times New Roman" w:hAnsi="Times New Roman" w:cs="Times New Roman"/>
          <w:b/>
          <w:sz w:val="24"/>
          <w:szCs w:val="24"/>
        </w:rPr>
        <w:t xml:space="preserve">” </w:t>
      </w:r>
      <w:r w:rsidR="004D69B9" w:rsidRPr="004D69B9">
        <w:rPr>
          <w:rFonts w:ascii="Times New Roman" w:hAnsi="Times New Roman" w:cs="Times New Roman"/>
          <w:sz w:val="24"/>
          <w:szCs w:val="24"/>
        </w:rPr>
        <w:t>formula che introduce con autorevolezza la Parola di Dio racchiusa nel VT</w:t>
      </w:r>
      <w:r w:rsidR="004D69B9">
        <w:rPr>
          <w:rFonts w:ascii="Times New Roman" w:hAnsi="Times New Roman" w:cs="Times New Roman"/>
          <w:sz w:val="24"/>
          <w:szCs w:val="24"/>
        </w:rPr>
        <w:t xml:space="preserve">. Marco cita insieme </w:t>
      </w:r>
      <w:r w:rsidR="00A213BC">
        <w:rPr>
          <w:rFonts w:ascii="Times New Roman" w:hAnsi="Times New Roman" w:cs="Times New Roman"/>
          <w:sz w:val="24"/>
          <w:szCs w:val="24"/>
        </w:rPr>
        <w:t>due testi profetici uno di</w:t>
      </w:r>
      <w:r w:rsidR="007A1030" w:rsidRPr="007A1030">
        <w:rPr>
          <w:rFonts w:ascii="Book Antiqua" w:hAnsi="Book Antiqua"/>
          <w:color w:val="C00000"/>
          <w:sz w:val="27"/>
          <w:szCs w:val="27"/>
        </w:rPr>
        <w:t xml:space="preserve"> </w:t>
      </w:r>
      <w:r w:rsidR="007A1030" w:rsidRPr="00FD3656">
        <w:rPr>
          <w:rFonts w:ascii="Times New Roman" w:hAnsi="Times New Roman" w:cs="Times New Roman"/>
          <w:sz w:val="24"/>
          <w:szCs w:val="24"/>
        </w:rPr>
        <w:t xml:space="preserve">Malachia, </w:t>
      </w:r>
      <w:r w:rsidR="004D69B9" w:rsidRPr="00FD3656">
        <w:rPr>
          <w:rFonts w:ascii="Times New Roman" w:hAnsi="Times New Roman" w:cs="Times New Roman"/>
          <w:sz w:val="24"/>
          <w:szCs w:val="24"/>
        </w:rPr>
        <w:t>che parla di s</w:t>
      </w:r>
      <w:r w:rsidR="007A1030" w:rsidRPr="00FD3656">
        <w:rPr>
          <w:rFonts w:ascii="Times New Roman" w:hAnsi="Times New Roman" w:cs="Times New Roman"/>
          <w:sz w:val="24"/>
          <w:szCs w:val="24"/>
        </w:rPr>
        <w:t xml:space="preserve">peranza </w:t>
      </w:r>
      <w:r w:rsidR="004D69B9" w:rsidRPr="00FD3656">
        <w:rPr>
          <w:rFonts w:ascii="Times New Roman" w:hAnsi="Times New Roman" w:cs="Times New Roman"/>
          <w:sz w:val="24"/>
          <w:szCs w:val="24"/>
        </w:rPr>
        <w:t>al</w:t>
      </w:r>
      <w:r w:rsidR="007A1030" w:rsidRPr="00FD3656">
        <w:rPr>
          <w:rFonts w:ascii="Times New Roman" w:hAnsi="Times New Roman" w:cs="Times New Roman"/>
          <w:sz w:val="24"/>
          <w:szCs w:val="24"/>
        </w:rPr>
        <w:t xml:space="preserve"> popolo: “</w:t>
      </w:r>
      <w:r w:rsidR="004D69B9" w:rsidRPr="00181E16">
        <w:rPr>
          <w:rFonts w:ascii="Times New Roman" w:hAnsi="Times New Roman" w:cs="Times New Roman"/>
          <w:b/>
          <w:sz w:val="24"/>
          <w:szCs w:val="24"/>
        </w:rPr>
        <w:t>Ecco, io manderò un mio messaggero a preparare la via davanti a me e subito entrerà nel suo tempio il Signore che voi cercate; e l'angelo dell'alleanza, che voi sospirate, eccolo venire, dice il Signore degli eserciti</w:t>
      </w:r>
      <w:r w:rsidR="004D69B9" w:rsidRPr="00FD3656">
        <w:rPr>
          <w:rFonts w:ascii="Times New Roman" w:hAnsi="Times New Roman" w:cs="Times New Roman"/>
          <w:b/>
          <w:i/>
          <w:sz w:val="24"/>
          <w:szCs w:val="24"/>
        </w:rPr>
        <w:t>.</w:t>
      </w:r>
      <w:r w:rsidR="007A1030" w:rsidRPr="00FD3656">
        <w:rPr>
          <w:rFonts w:ascii="Times New Roman" w:hAnsi="Times New Roman" w:cs="Times New Roman"/>
          <w:sz w:val="24"/>
          <w:szCs w:val="24"/>
        </w:rPr>
        <w:t>” (Ml 3,1</w:t>
      </w:r>
      <w:r w:rsidR="004D69B9" w:rsidRPr="00FD3656">
        <w:rPr>
          <w:rFonts w:ascii="Times New Roman" w:hAnsi="Times New Roman" w:cs="Times New Roman"/>
          <w:sz w:val="24"/>
          <w:szCs w:val="24"/>
        </w:rPr>
        <w:t>-2</w:t>
      </w:r>
      <w:r w:rsidR="007A1030" w:rsidRPr="00FD3656">
        <w:rPr>
          <w:rFonts w:ascii="Times New Roman" w:hAnsi="Times New Roman" w:cs="Times New Roman"/>
          <w:sz w:val="24"/>
          <w:szCs w:val="24"/>
        </w:rPr>
        <w:t xml:space="preserve">), </w:t>
      </w:r>
      <w:r w:rsidR="004D69B9" w:rsidRPr="00FD3656">
        <w:rPr>
          <w:rFonts w:ascii="Times New Roman" w:hAnsi="Times New Roman" w:cs="Times New Roman"/>
          <w:sz w:val="24"/>
          <w:szCs w:val="24"/>
        </w:rPr>
        <w:t>e l</w:t>
      </w:r>
      <w:r w:rsidR="00A213BC">
        <w:rPr>
          <w:rFonts w:ascii="Times New Roman" w:hAnsi="Times New Roman" w:cs="Times New Roman"/>
          <w:sz w:val="24"/>
          <w:szCs w:val="24"/>
        </w:rPr>
        <w:t>’altro di</w:t>
      </w:r>
      <w:r w:rsidR="007A1030" w:rsidRPr="00FD3656">
        <w:rPr>
          <w:rFonts w:ascii="Times New Roman" w:hAnsi="Times New Roman" w:cs="Times New Roman"/>
          <w:sz w:val="24"/>
          <w:szCs w:val="24"/>
        </w:rPr>
        <w:t xml:space="preserve"> Isaia: “</w:t>
      </w:r>
      <w:r w:rsidR="004D69B9" w:rsidRPr="00181E16">
        <w:rPr>
          <w:rFonts w:ascii="Times New Roman" w:hAnsi="Times New Roman" w:cs="Times New Roman"/>
          <w:b/>
          <w:sz w:val="24"/>
          <w:szCs w:val="24"/>
        </w:rPr>
        <w:t>Una voce grida: «Nel deserto preparate la via al Signore, spianate nella steppa la strada per il nostro Dio</w:t>
      </w:r>
      <w:r w:rsidR="004D69B9" w:rsidRPr="00FD3656">
        <w:rPr>
          <w:rFonts w:ascii="Times New Roman" w:hAnsi="Times New Roman" w:cs="Times New Roman"/>
          <w:sz w:val="24"/>
          <w:szCs w:val="24"/>
        </w:rPr>
        <w:t>.</w:t>
      </w:r>
      <w:r w:rsidR="007A1030" w:rsidRPr="00FD3656">
        <w:rPr>
          <w:rFonts w:ascii="Times New Roman" w:hAnsi="Times New Roman" w:cs="Times New Roman"/>
          <w:sz w:val="24"/>
          <w:szCs w:val="24"/>
        </w:rPr>
        <w:t xml:space="preserve">” (Is 40,3). </w:t>
      </w:r>
      <w:r w:rsidR="004D69B9" w:rsidRPr="00FD3656">
        <w:rPr>
          <w:rFonts w:ascii="Times New Roman" w:hAnsi="Times New Roman" w:cs="Times New Roman"/>
          <w:sz w:val="24"/>
          <w:szCs w:val="24"/>
        </w:rPr>
        <w:t xml:space="preserve">Non è l’unico caso nei vangeli in cui si attribuisce a un profeta detti di altri </w:t>
      </w:r>
      <w:r w:rsidR="009856CC" w:rsidRPr="00FD3656">
        <w:rPr>
          <w:rFonts w:ascii="Times New Roman" w:hAnsi="Times New Roman" w:cs="Times New Roman"/>
          <w:sz w:val="24"/>
          <w:szCs w:val="24"/>
        </w:rPr>
        <w:t xml:space="preserve">profeti, ciò che conta è il fatto che si cita la scrittura: è importante ciò che è scritto, non chi l’ha scritto. </w:t>
      </w:r>
      <w:r w:rsidR="007A1030" w:rsidRPr="00FD3656">
        <w:rPr>
          <w:rFonts w:ascii="Times New Roman" w:hAnsi="Times New Roman" w:cs="Times New Roman"/>
          <w:sz w:val="24"/>
          <w:szCs w:val="24"/>
        </w:rPr>
        <w:t xml:space="preserve">Queste due citazioni l'autore le attribuisce tutti e due a Isaia componendo così un’unica citazione, per presentarci Giovanni sia come </w:t>
      </w:r>
      <w:r w:rsidR="004C731D">
        <w:rPr>
          <w:rFonts w:ascii="Times New Roman" w:hAnsi="Times New Roman" w:cs="Times New Roman"/>
          <w:sz w:val="24"/>
          <w:szCs w:val="24"/>
        </w:rPr>
        <w:t>l’</w:t>
      </w:r>
      <w:bookmarkStart w:id="0" w:name="_GoBack"/>
      <w:bookmarkEnd w:id="0"/>
      <w:r w:rsidR="00181E16">
        <w:rPr>
          <w:rFonts w:ascii="Times New Roman" w:hAnsi="Times New Roman" w:cs="Times New Roman"/>
          <w:sz w:val="24"/>
          <w:szCs w:val="24"/>
        </w:rPr>
        <w:t>“</w:t>
      </w:r>
      <w:r w:rsidR="007A1030" w:rsidRPr="00181E16">
        <w:rPr>
          <w:rFonts w:ascii="Times New Roman" w:hAnsi="Times New Roman" w:cs="Times New Roman"/>
          <w:b/>
          <w:i/>
          <w:sz w:val="24"/>
          <w:szCs w:val="24"/>
        </w:rPr>
        <w:t>angelo</w:t>
      </w:r>
      <w:r w:rsidR="00181E16">
        <w:rPr>
          <w:rFonts w:ascii="Times New Roman" w:hAnsi="Times New Roman" w:cs="Times New Roman"/>
          <w:sz w:val="24"/>
          <w:szCs w:val="24"/>
        </w:rPr>
        <w:t>”</w:t>
      </w:r>
      <w:r w:rsidR="007A1030" w:rsidRPr="00FD3656">
        <w:rPr>
          <w:rFonts w:ascii="Times New Roman" w:hAnsi="Times New Roman" w:cs="Times New Roman"/>
          <w:sz w:val="24"/>
          <w:szCs w:val="24"/>
        </w:rPr>
        <w:t xml:space="preserve">, il </w:t>
      </w:r>
      <w:r w:rsidR="0074533D" w:rsidRPr="00FD3656">
        <w:rPr>
          <w:rFonts w:ascii="Times New Roman" w:hAnsi="Times New Roman" w:cs="Times New Roman"/>
          <w:sz w:val="24"/>
          <w:szCs w:val="24"/>
        </w:rPr>
        <w:t>“</w:t>
      </w:r>
      <w:r w:rsidR="007A1030" w:rsidRPr="00FD3656">
        <w:rPr>
          <w:rFonts w:ascii="Times New Roman" w:hAnsi="Times New Roman" w:cs="Times New Roman"/>
          <w:b/>
          <w:i/>
          <w:sz w:val="24"/>
          <w:szCs w:val="24"/>
        </w:rPr>
        <w:t>messaggero</w:t>
      </w:r>
      <w:r w:rsidR="0074533D" w:rsidRPr="00FD3656">
        <w:rPr>
          <w:rFonts w:ascii="Times New Roman" w:hAnsi="Times New Roman" w:cs="Times New Roman"/>
          <w:sz w:val="24"/>
          <w:szCs w:val="24"/>
        </w:rPr>
        <w:t>”</w:t>
      </w:r>
      <w:r w:rsidR="007A1030" w:rsidRPr="00FD3656">
        <w:rPr>
          <w:rFonts w:ascii="Times New Roman" w:hAnsi="Times New Roman" w:cs="Times New Roman"/>
          <w:sz w:val="24"/>
          <w:szCs w:val="24"/>
        </w:rPr>
        <w:t xml:space="preserve"> che precede la venuta del Signore per il giudizio (Ml 3,1 ss.), sia come voce che annuncia la libertà dalla prigionia e dall’esilio (Is 40,3)</w:t>
      </w:r>
      <w:r w:rsidR="0074533D" w:rsidRPr="00FD3656">
        <w:rPr>
          <w:rFonts w:ascii="Times New Roman" w:hAnsi="Times New Roman" w:cs="Times New Roman"/>
          <w:sz w:val="24"/>
          <w:szCs w:val="24"/>
        </w:rPr>
        <w:t>.</w:t>
      </w:r>
      <w:r w:rsidR="007A1030" w:rsidRPr="00FD3656">
        <w:rPr>
          <w:rFonts w:ascii="Times New Roman" w:hAnsi="Times New Roman" w:cs="Times New Roman"/>
          <w:sz w:val="24"/>
          <w:szCs w:val="24"/>
        </w:rPr>
        <w:t xml:space="preserve"> </w:t>
      </w:r>
      <w:r w:rsidR="0074533D" w:rsidRPr="00FD3656">
        <w:rPr>
          <w:rFonts w:ascii="Times New Roman" w:hAnsi="Times New Roman" w:cs="Times New Roman"/>
          <w:sz w:val="24"/>
          <w:szCs w:val="24"/>
        </w:rPr>
        <w:t xml:space="preserve">Marco cambia la punteggiatura del testo originale, perché intende dire che chi sta gridando è nel deserto e parla nel deserto, cioè nella depressione desertica a nord del Mar Morto, in cui scorre il fiume Giordano. </w:t>
      </w:r>
      <w:r w:rsidRPr="00FD3656">
        <w:rPr>
          <w:rFonts w:ascii="Times New Roman" w:hAnsi="Times New Roman" w:cs="Times New Roman"/>
          <w:sz w:val="24"/>
          <w:szCs w:val="24"/>
        </w:rPr>
        <w:t xml:space="preserve">Nella Bibbia il deserto ha un significato religioso, non tanto come luogo di penitenza e di fuga dal mondo, quanto come luogo che favorisce l'incontro e il colloquio con Dio (cfr. </w:t>
      </w:r>
      <w:r w:rsidRPr="00FD3656">
        <w:rPr>
          <w:rFonts w:ascii="Times New Roman" w:hAnsi="Times New Roman" w:cs="Times New Roman"/>
          <w:sz w:val="24"/>
          <w:szCs w:val="24"/>
        </w:rPr>
        <w:lastRenderedPageBreak/>
        <w:t>ad esempio 1,12-13</w:t>
      </w:r>
      <w:r w:rsidRPr="00FD3656">
        <w:rPr>
          <w:rStyle w:val="Rimandonotaapidipagina"/>
          <w:rFonts w:ascii="Times New Roman" w:hAnsi="Times New Roman" w:cs="Times New Roman"/>
          <w:sz w:val="24"/>
          <w:szCs w:val="24"/>
        </w:rPr>
        <w:footnoteReference w:id="4"/>
      </w:r>
      <w:r w:rsidRPr="00FD3656">
        <w:rPr>
          <w:rFonts w:ascii="Times New Roman" w:hAnsi="Times New Roman" w:cs="Times New Roman"/>
          <w:sz w:val="24"/>
          <w:szCs w:val="24"/>
        </w:rPr>
        <w:t>.35</w:t>
      </w:r>
      <w:r w:rsidRPr="00FD3656">
        <w:rPr>
          <w:rStyle w:val="Rimandonotaapidipagina"/>
          <w:rFonts w:ascii="Times New Roman" w:hAnsi="Times New Roman" w:cs="Times New Roman"/>
          <w:sz w:val="24"/>
          <w:szCs w:val="24"/>
        </w:rPr>
        <w:footnoteReference w:id="5"/>
      </w:r>
      <w:r w:rsidRPr="00FD3656">
        <w:rPr>
          <w:rFonts w:ascii="Times New Roman" w:hAnsi="Times New Roman" w:cs="Times New Roman"/>
          <w:sz w:val="24"/>
          <w:szCs w:val="24"/>
        </w:rPr>
        <w:t>; 6,31</w:t>
      </w:r>
      <w:r w:rsidRPr="00FD3656">
        <w:rPr>
          <w:rStyle w:val="Rimandonotaapidipagina"/>
          <w:rFonts w:ascii="Times New Roman" w:hAnsi="Times New Roman" w:cs="Times New Roman"/>
          <w:sz w:val="24"/>
          <w:szCs w:val="24"/>
        </w:rPr>
        <w:footnoteReference w:id="6"/>
      </w:r>
      <w:r w:rsidRPr="00FD3656">
        <w:rPr>
          <w:rFonts w:ascii="Times New Roman" w:hAnsi="Times New Roman" w:cs="Times New Roman"/>
          <w:sz w:val="24"/>
          <w:szCs w:val="24"/>
        </w:rPr>
        <w:t xml:space="preserve">) </w:t>
      </w:r>
      <w:r w:rsidR="0074533D" w:rsidRPr="00FD3656">
        <w:rPr>
          <w:rFonts w:ascii="Times New Roman" w:hAnsi="Times New Roman" w:cs="Times New Roman"/>
          <w:sz w:val="24"/>
          <w:szCs w:val="24"/>
        </w:rPr>
        <w:t>Nel testo originale di Isaia 40, 3 il deserto è quello che devono percorrere gli ebrei ora in esilio in Babilonia, per tornare in patria, nella Palestina,</w:t>
      </w:r>
      <w:r w:rsidRPr="00FD3656">
        <w:rPr>
          <w:rFonts w:ascii="Times New Roman" w:hAnsi="Times New Roman" w:cs="Times New Roman"/>
          <w:sz w:val="24"/>
          <w:szCs w:val="24"/>
        </w:rPr>
        <w:t xml:space="preserve"> dopo l'editto di Ciro (538 a.C.)</w:t>
      </w:r>
      <w:r w:rsidR="00181E16">
        <w:rPr>
          <w:rFonts w:ascii="Times New Roman" w:hAnsi="Times New Roman" w:cs="Times New Roman"/>
          <w:sz w:val="24"/>
          <w:szCs w:val="24"/>
        </w:rPr>
        <w:t>,</w:t>
      </w:r>
      <w:r w:rsidRPr="00FD3656">
        <w:rPr>
          <w:rFonts w:ascii="Times New Roman" w:hAnsi="Times New Roman" w:cs="Times New Roman"/>
          <w:sz w:val="24"/>
          <w:szCs w:val="24"/>
        </w:rPr>
        <w:t xml:space="preserve"> </w:t>
      </w:r>
      <w:r w:rsidR="0074533D" w:rsidRPr="00FD3656">
        <w:rPr>
          <w:rFonts w:ascii="Times New Roman" w:hAnsi="Times New Roman" w:cs="Times New Roman"/>
          <w:sz w:val="24"/>
          <w:szCs w:val="24"/>
        </w:rPr>
        <w:t xml:space="preserve"> avendo come guida Dio stesso.  Giovanni predica “</w:t>
      </w:r>
      <w:r w:rsidR="0074533D" w:rsidRPr="00FD3656">
        <w:rPr>
          <w:rFonts w:ascii="Times New Roman" w:hAnsi="Times New Roman" w:cs="Times New Roman"/>
          <w:b/>
          <w:i/>
          <w:iCs/>
          <w:sz w:val="24"/>
          <w:szCs w:val="24"/>
        </w:rPr>
        <w:t>un battesimo di conversione per il perdono dei peccati</w:t>
      </w:r>
      <w:r w:rsidR="0074533D" w:rsidRPr="00FD3656">
        <w:rPr>
          <w:rFonts w:ascii="Times New Roman" w:hAnsi="Times New Roman" w:cs="Times New Roman"/>
          <w:iCs/>
          <w:sz w:val="24"/>
          <w:szCs w:val="24"/>
        </w:rPr>
        <w:t>”</w:t>
      </w:r>
      <w:r w:rsidR="0074533D" w:rsidRPr="00FD3656">
        <w:rPr>
          <w:rFonts w:ascii="Times New Roman" w:hAnsi="Times New Roman" w:cs="Times New Roman"/>
          <w:sz w:val="24"/>
          <w:szCs w:val="24"/>
        </w:rPr>
        <w:t xml:space="preserve"> la conversione e il perdono sono due elementi che si rispondono a vicenda: la conversione dell’uomo e il perdono di Dio; l’uomo che torna verso Dio e Dio che si rivolge di nuovo all’uomo</w:t>
      </w:r>
      <w:r w:rsidRPr="00FD3656">
        <w:rPr>
          <w:rFonts w:ascii="Times New Roman" w:hAnsi="Times New Roman" w:cs="Times New Roman"/>
          <w:sz w:val="24"/>
          <w:szCs w:val="24"/>
        </w:rPr>
        <w:t>, ma</w:t>
      </w:r>
      <w:r w:rsidR="0074533D" w:rsidRPr="00FD3656">
        <w:rPr>
          <w:rFonts w:ascii="Times New Roman" w:hAnsi="Times New Roman" w:cs="Times New Roman"/>
          <w:sz w:val="24"/>
          <w:szCs w:val="24"/>
        </w:rPr>
        <w:t xml:space="preserve"> è importante notare che prima</w:t>
      </w:r>
      <w:r w:rsidRPr="00FD3656">
        <w:rPr>
          <w:rFonts w:ascii="Times New Roman" w:hAnsi="Times New Roman" w:cs="Times New Roman"/>
          <w:sz w:val="24"/>
          <w:szCs w:val="24"/>
        </w:rPr>
        <w:t xml:space="preserve"> di tutto</w:t>
      </w:r>
      <w:r w:rsidR="0074533D" w:rsidRPr="00FD3656">
        <w:rPr>
          <w:rFonts w:ascii="Times New Roman" w:hAnsi="Times New Roman" w:cs="Times New Roman"/>
          <w:sz w:val="24"/>
          <w:szCs w:val="24"/>
        </w:rPr>
        <w:t xml:space="preserve"> c’è l’intervento di Dio </w:t>
      </w:r>
      <w:r w:rsidRPr="00FD3656">
        <w:rPr>
          <w:rFonts w:ascii="Times New Roman" w:hAnsi="Times New Roman" w:cs="Times New Roman"/>
          <w:sz w:val="24"/>
          <w:szCs w:val="24"/>
        </w:rPr>
        <w:t>“</w:t>
      </w:r>
      <w:r w:rsidR="0074533D" w:rsidRPr="00FD3656">
        <w:rPr>
          <w:rFonts w:ascii="Times New Roman" w:hAnsi="Times New Roman" w:cs="Times New Roman"/>
          <w:b/>
          <w:i/>
          <w:sz w:val="24"/>
          <w:szCs w:val="24"/>
        </w:rPr>
        <w:t>mando il mio messaggero</w:t>
      </w:r>
      <w:r w:rsidRPr="00FD3656">
        <w:rPr>
          <w:rFonts w:ascii="Times New Roman" w:hAnsi="Times New Roman" w:cs="Times New Roman"/>
          <w:sz w:val="24"/>
          <w:szCs w:val="24"/>
        </w:rPr>
        <w:t>”</w:t>
      </w:r>
      <w:r w:rsidR="0074533D" w:rsidRPr="00FD3656">
        <w:rPr>
          <w:rFonts w:ascii="Times New Roman" w:hAnsi="Times New Roman" w:cs="Times New Roman"/>
          <w:sz w:val="24"/>
          <w:szCs w:val="24"/>
        </w:rPr>
        <w:t xml:space="preserve"> e poi, all’azione di Dio, segue l’azione </w:t>
      </w:r>
      <w:r w:rsidRPr="00FD3656">
        <w:rPr>
          <w:rFonts w:ascii="Times New Roman" w:hAnsi="Times New Roman" w:cs="Times New Roman"/>
          <w:sz w:val="24"/>
          <w:szCs w:val="24"/>
        </w:rPr>
        <w:t>dell’uomo.</w:t>
      </w:r>
    </w:p>
    <w:p w:rsidR="00181E16" w:rsidRDefault="006A5006" w:rsidP="00FD3656">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181E16" w:rsidRPr="00181E16">
        <w:rPr>
          <w:rFonts w:ascii="Times New Roman" w:hAnsi="Times New Roman" w:cs="Times New Roman"/>
          <w:b/>
          <w:i/>
          <w:sz w:val="24"/>
          <w:szCs w:val="24"/>
        </w:rPr>
        <w:t>v.5 “</w:t>
      </w:r>
      <w:r w:rsidR="00181E16" w:rsidRPr="00181E16">
        <w:rPr>
          <w:rFonts w:ascii="Times New Roman" w:hAnsi="Times New Roman" w:cs="Times New Roman"/>
          <w:b/>
          <w:i/>
          <w:iCs/>
          <w:sz w:val="24"/>
          <w:szCs w:val="24"/>
        </w:rPr>
        <w:t>Accorrevano a lui tutta la regione della Giudea e tutti gli abitanti di Gerusalemme. E si facevano battezzare da lui nel fiume Giordano, confessando i loro peccati.” </w:t>
      </w:r>
      <w:r w:rsidR="00181E16" w:rsidRPr="006A5006">
        <w:rPr>
          <w:rFonts w:ascii="Times New Roman" w:hAnsi="Times New Roman" w:cs="Times New Roman"/>
          <w:iCs/>
          <w:sz w:val="24"/>
          <w:szCs w:val="24"/>
        </w:rPr>
        <w:t>Il suo invito è accolto</w:t>
      </w:r>
      <w:r w:rsidRPr="006A5006">
        <w:rPr>
          <w:rFonts w:ascii="Times New Roman" w:hAnsi="Times New Roman" w:cs="Times New Roman"/>
          <w:sz w:val="24"/>
          <w:szCs w:val="24"/>
        </w:rPr>
        <w:t xml:space="preserve"> </w:t>
      </w:r>
      <w:r>
        <w:rPr>
          <w:rFonts w:ascii="Times New Roman" w:hAnsi="Times New Roman" w:cs="Times New Roman"/>
          <w:sz w:val="24"/>
          <w:szCs w:val="24"/>
        </w:rPr>
        <w:t xml:space="preserve">e </w:t>
      </w:r>
      <w:r w:rsidRPr="006A5006">
        <w:rPr>
          <w:rFonts w:ascii="Times New Roman" w:hAnsi="Times New Roman" w:cs="Times New Roman"/>
          <w:sz w:val="24"/>
          <w:szCs w:val="24"/>
        </w:rPr>
        <w:t xml:space="preserve">un flusso continuo </w:t>
      </w:r>
      <w:r w:rsidR="00A213BC">
        <w:rPr>
          <w:rFonts w:ascii="Times New Roman" w:hAnsi="Times New Roman" w:cs="Times New Roman"/>
          <w:sz w:val="24"/>
          <w:szCs w:val="24"/>
        </w:rPr>
        <w:t>di</w:t>
      </w:r>
      <w:r w:rsidR="00181E16" w:rsidRPr="006A5006">
        <w:rPr>
          <w:rFonts w:ascii="Times New Roman" w:hAnsi="Times New Roman" w:cs="Times New Roman"/>
          <w:iCs/>
          <w:sz w:val="24"/>
          <w:szCs w:val="24"/>
        </w:rPr>
        <w:t xml:space="preserve"> gente</w:t>
      </w:r>
      <w:r>
        <w:rPr>
          <w:rFonts w:ascii="Times New Roman" w:hAnsi="Times New Roman" w:cs="Times New Roman"/>
          <w:iCs/>
          <w:sz w:val="24"/>
          <w:szCs w:val="24"/>
        </w:rPr>
        <w:t xml:space="preserve"> va da lui</w:t>
      </w:r>
      <w:r w:rsidR="00181E16" w:rsidRPr="006A5006">
        <w:rPr>
          <w:rFonts w:ascii="Times New Roman" w:hAnsi="Times New Roman" w:cs="Times New Roman"/>
          <w:sz w:val="24"/>
          <w:szCs w:val="24"/>
        </w:rPr>
        <w:t>, come lascia intendere il verbo</w:t>
      </w:r>
      <w:r w:rsidR="00181E16" w:rsidRPr="006A5006">
        <w:rPr>
          <w:rStyle w:val="apple-converted-space"/>
          <w:rFonts w:ascii="Times New Roman" w:hAnsi="Times New Roman" w:cs="Times New Roman"/>
          <w:sz w:val="24"/>
          <w:szCs w:val="24"/>
        </w:rPr>
        <w:t> </w:t>
      </w:r>
      <w:r w:rsidR="00181E16" w:rsidRPr="006A5006">
        <w:rPr>
          <w:rFonts w:ascii="Times New Roman" w:hAnsi="Times New Roman" w:cs="Times New Roman"/>
          <w:iCs/>
          <w:sz w:val="24"/>
          <w:szCs w:val="24"/>
        </w:rPr>
        <w:t>“</w:t>
      </w:r>
      <w:r w:rsidR="00181E16" w:rsidRPr="006A5006">
        <w:rPr>
          <w:rFonts w:ascii="Times New Roman" w:hAnsi="Times New Roman" w:cs="Times New Roman"/>
          <w:b/>
          <w:i/>
          <w:iCs/>
          <w:sz w:val="24"/>
          <w:szCs w:val="24"/>
        </w:rPr>
        <w:t>accorrevano</w:t>
      </w:r>
      <w:r w:rsidR="00181E16" w:rsidRPr="006A5006">
        <w:rPr>
          <w:rFonts w:ascii="Times New Roman" w:hAnsi="Times New Roman" w:cs="Times New Roman"/>
          <w:iCs/>
          <w:sz w:val="24"/>
          <w:szCs w:val="24"/>
        </w:rPr>
        <w:t>”.</w:t>
      </w:r>
      <w:r w:rsidR="00181E16" w:rsidRPr="006A5006">
        <w:rPr>
          <w:rStyle w:val="apple-converted-space"/>
          <w:rFonts w:ascii="Times New Roman" w:hAnsi="Times New Roman" w:cs="Times New Roman"/>
          <w:sz w:val="24"/>
          <w:szCs w:val="24"/>
        </w:rPr>
        <w:t> Marco esagera un po’ mentre Matteo (3,7-10), Luca (3,7-9</w:t>
      </w:r>
      <w:r w:rsidRPr="006A5006">
        <w:rPr>
          <w:rStyle w:val="apple-converted-space"/>
          <w:rFonts w:ascii="Times New Roman" w:hAnsi="Times New Roman" w:cs="Times New Roman"/>
          <w:sz w:val="24"/>
          <w:szCs w:val="24"/>
        </w:rPr>
        <w:t>)</w:t>
      </w:r>
      <w:r w:rsidR="00181E16" w:rsidRPr="006A5006">
        <w:rPr>
          <w:rStyle w:val="apple-converted-space"/>
          <w:rFonts w:ascii="Times New Roman" w:hAnsi="Times New Roman" w:cs="Times New Roman"/>
          <w:sz w:val="24"/>
          <w:szCs w:val="24"/>
        </w:rPr>
        <w:t xml:space="preserve"> e </w:t>
      </w:r>
      <w:r w:rsidRPr="006A5006">
        <w:rPr>
          <w:rStyle w:val="apple-converted-space"/>
          <w:rFonts w:ascii="Times New Roman" w:hAnsi="Times New Roman" w:cs="Times New Roman"/>
          <w:sz w:val="24"/>
          <w:szCs w:val="24"/>
        </w:rPr>
        <w:t>Giovanni (1,19-27) sembrano ridimensionare quest’affluire di persone.</w:t>
      </w:r>
      <w:r w:rsidRPr="006A5006">
        <w:rPr>
          <w:rFonts w:ascii="Times New Roman" w:hAnsi="Times New Roman" w:cs="Times New Roman"/>
          <w:sz w:val="24"/>
          <w:szCs w:val="24"/>
        </w:rPr>
        <w:t xml:space="preserve"> Ora</w:t>
      </w:r>
      <w:r w:rsidR="00181E16" w:rsidRPr="006A5006">
        <w:rPr>
          <w:rFonts w:ascii="Times New Roman" w:hAnsi="Times New Roman" w:cs="Times New Roman"/>
          <w:sz w:val="24"/>
          <w:szCs w:val="24"/>
        </w:rPr>
        <w:t xml:space="preserve"> questa gente non percorre il deserto che parte dall’Egitto o da Babilonia verso la Palestina, verso Gerusalemme, come si era verificato nel passato. Bensì fa un percorso contrario: da Gerusalemme va verso una patria nuova, quella di cui Gesù, il Messia, il Figlio di Dio è l’inizio, il fondamento. Ora gli abitanti di Gerusalemme vanno verso il deserto, nella vallata del fiume Giordano.</w:t>
      </w:r>
    </w:p>
    <w:p w:rsidR="00473161" w:rsidRDefault="009C647D" w:rsidP="00473161">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6A5006" w:rsidRPr="006A5006">
        <w:rPr>
          <w:rFonts w:ascii="Times New Roman" w:hAnsi="Times New Roman" w:cs="Times New Roman"/>
          <w:b/>
          <w:i/>
          <w:sz w:val="24"/>
          <w:szCs w:val="24"/>
        </w:rPr>
        <w:t>v.6 “Giovanni era vestito di peli di cammello, con una cintura di pelle attorno ai fianchi, e mangiava cavallette e miele selvatico.”</w:t>
      </w:r>
      <w:r w:rsidR="006A5006">
        <w:rPr>
          <w:b/>
          <w:i/>
        </w:rPr>
        <w:t xml:space="preserve"> </w:t>
      </w:r>
      <w:r w:rsidR="006A5006" w:rsidRPr="00473161">
        <w:rPr>
          <w:rFonts w:ascii="Times New Roman" w:hAnsi="Times New Roman" w:cs="Times New Roman"/>
          <w:sz w:val="24"/>
          <w:szCs w:val="24"/>
        </w:rPr>
        <w:t xml:space="preserve">Giovanni vive come i beduini del deserto, abbandonandosi totalmente alla Provvidenza di Dio: il vestito rozzo, di peli di cammello </w:t>
      </w:r>
      <w:r w:rsidR="004C731D">
        <w:rPr>
          <w:rFonts w:ascii="Times New Roman" w:hAnsi="Times New Roman" w:cs="Times New Roman"/>
          <w:sz w:val="24"/>
          <w:szCs w:val="24"/>
        </w:rPr>
        <w:t xml:space="preserve">e </w:t>
      </w:r>
      <w:r w:rsidR="004C731D" w:rsidRPr="00473161">
        <w:rPr>
          <w:rFonts w:ascii="Times New Roman" w:hAnsi="Times New Roman" w:cs="Times New Roman"/>
          <w:sz w:val="24"/>
          <w:szCs w:val="24"/>
        </w:rPr>
        <w:t>la cintura di pelle</w:t>
      </w:r>
      <w:r w:rsidR="004C731D">
        <w:rPr>
          <w:rFonts w:ascii="Times New Roman" w:hAnsi="Times New Roman" w:cs="Times New Roman"/>
          <w:sz w:val="24"/>
          <w:szCs w:val="24"/>
        </w:rPr>
        <w:t>,</w:t>
      </w:r>
      <w:r w:rsidR="004C731D" w:rsidRPr="00473161">
        <w:rPr>
          <w:rFonts w:ascii="Times New Roman" w:hAnsi="Times New Roman" w:cs="Times New Roman"/>
          <w:sz w:val="24"/>
          <w:szCs w:val="24"/>
        </w:rPr>
        <w:t xml:space="preserve"> </w:t>
      </w:r>
      <w:r w:rsidR="006A5006" w:rsidRPr="00473161">
        <w:rPr>
          <w:rFonts w:ascii="Times New Roman" w:hAnsi="Times New Roman" w:cs="Times New Roman"/>
          <w:sz w:val="24"/>
          <w:szCs w:val="24"/>
        </w:rPr>
        <w:t xml:space="preserve">come era l'abito del profeta Elia </w:t>
      </w:r>
      <w:r w:rsidR="00473161" w:rsidRPr="00473161">
        <w:rPr>
          <w:rFonts w:ascii="Times New Roman" w:hAnsi="Times New Roman" w:cs="Times New Roman"/>
          <w:sz w:val="24"/>
          <w:szCs w:val="24"/>
        </w:rPr>
        <w:t>(2Re 1,7-8</w:t>
      </w:r>
      <w:r w:rsidR="00473161" w:rsidRPr="00473161">
        <w:rPr>
          <w:rStyle w:val="Rimandonotaapidipagina"/>
          <w:rFonts w:ascii="Times New Roman" w:hAnsi="Times New Roman" w:cs="Times New Roman"/>
          <w:sz w:val="24"/>
          <w:szCs w:val="24"/>
        </w:rPr>
        <w:footnoteReference w:id="7"/>
      </w:r>
      <w:r w:rsidR="00473161" w:rsidRPr="00473161">
        <w:rPr>
          <w:rFonts w:ascii="Times New Roman" w:hAnsi="Times New Roman" w:cs="Times New Roman"/>
          <w:sz w:val="24"/>
          <w:szCs w:val="24"/>
        </w:rPr>
        <w:t>)</w:t>
      </w:r>
      <w:r w:rsidR="006A5006" w:rsidRPr="00473161">
        <w:rPr>
          <w:rFonts w:ascii="Times New Roman" w:hAnsi="Times New Roman" w:cs="Times New Roman"/>
          <w:sz w:val="24"/>
          <w:szCs w:val="24"/>
        </w:rPr>
        <w:t xml:space="preserve">, il </w:t>
      </w:r>
      <w:r w:rsidR="00A213BC">
        <w:rPr>
          <w:rFonts w:ascii="Times New Roman" w:hAnsi="Times New Roman" w:cs="Times New Roman"/>
          <w:sz w:val="24"/>
          <w:szCs w:val="24"/>
        </w:rPr>
        <w:t xml:space="preserve">suo </w:t>
      </w:r>
      <w:r w:rsidR="006A5006" w:rsidRPr="00473161">
        <w:rPr>
          <w:rFonts w:ascii="Times New Roman" w:hAnsi="Times New Roman" w:cs="Times New Roman"/>
          <w:sz w:val="24"/>
          <w:szCs w:val="24"/>
        </w:rPr>
        <w:t xml:space="preserve">cibo </w:t>
      </w:r>
      <w:r w:rsidR="00A213BC">
        <w:rPr>
          <w:rFonts w:ascii="Times New Roman" w:hAnsi="Times New Roman" w:cs="Times New Roman"/>
          <w:sz w:val="24"/>
          <w:szCs w:val="24"/>
        </w:rPr>
        <w:t xml:space="preserve">è quello </w:t>
      </w:r>
      <w:r w:rsidR="00A213BC" w:rsidRPr="00473161">
        <w:rPr>
          <w:rFonts w:ascii="Times New Roman" w:hAnsi="Times New Roman" w:cs="Times New Roman"/>
          <w:sz w:val="24"/>
          <w:szCs w:val="24"/>
        </w:rPr>
        <w:t>di</w:t>
      </w:r>
      <w:r w:rsidR="006A5006" w:rsidRPr="00473161">
        <w:rPr>
          <w:rFonts w:ascii="Times New Roman" w:hAnsi="Times New Roman" w:cs="Times New Roman"/>
          <w:sz w:val="24"/>
          <w:szCs w:val="24"/>
        </w:rPr>
        <w:t xml:space="preserve"> chi tenta di spegnere la propria fame, mangiando </w:t>
      </w:r>
      <w:r w:rsidR="00473161">
        <w:rPr>
          <w:rFonts w:ascii="Times New Roman" w:hAnsi="Times New Roman" w:cs="Times New Roman"/>
          <w:sz w:val="24"/>
          <w:szCs w:val="24"/>
        </w:rPr>
        <w:t>ciò che trova nel deserto</w:t>
      </w:r>
      <w:r w:rsidR="006A5006" w:rsidRPr="00473161">
        <w:rPr>
          <w:rFonts w:ascii="Times New Roman" w:hAnsi="Times New Roman" w:cs="Times New Roman"/>
          <w:sz w:val="24"/>
          <w:szCs w:val="24"/>
        </w:rPr>
        <w:t>. Il Battista, così comportandosi dimostra di non voler ricevere nulla dagli uomini, ma tutto da Dio.</w:t>
      </w:r>
      <w:r w:rsidR="00473161" w:rsidRPr="00473161">
        <w:rPr>
          <w:rFonts w:ascii="Times New Roman" w:hAnsi="Times New Roman" w:cs="Times New Roman"/>
          <w:sz w:val="24"/>
          <w:szCs w:val="24"/>
        </w:rPr>
        <w:t xml:space="preserve"> L'aspetto esteriore, il </w:t>
      </w:r>
      <w:r w:rsidR="00A213BC">
        <w:rPr>
          <w:rFonts w:ascii="Times New Roman" w:hAnsi="Times New Roman" w:cs="Times New Roman"/>
          <w:sz w:val="24"/>
          <w:szCs w:val="24"/>
        </w:rPr>
        <w:t xml:space="preserve">suo </w:t>
      </w:r>
      <w:r w:rsidR="00473161" w:rsidRPr="00473161">
        <w:rPr>
          <w:rFonts w:ascii="Times New Roman" w:hAnsi="Times New Roman" w:cs="Times New Roman"/>
          <w:sz w:val="24"/>
          <w:szCs w:val="24"/>
        </w:rPr>
        <w:t xml:space="preserve">modo di vivere non sono strani o addirittura negativi per noi </w:t>
      </w:r>
      <w:r w:rsidR="00A213BC">
        <w:rPr>
          <w:rFonts w:ascii="Times New Roman" w:hAnsi="Times New Roman" w:cs="Times New Roman"/>
          <w:sz w:val="24"/>
          <w:szCs w:val="24"/>
        </w:rPr>
        <w:t>oggi, ma,</w:t>
      </w:r>
      <w:r w:rsidR="00473161" w:rsidRPr="00473161">
        <w:rPr>
          <w:rFonts w:ascii="Times New Roman" w:hAnsi="Times New Roman" w:cs="Times New Roman"/>
          <w:sz w:val="24"/>
          <w:szCs w:val="24"/>
        </w:rPr>
        <w:t xml:space="preserve"> lo erano anche in quel tempo. Giovanni lo faceva intenzionalmente: egli era un segno vivente, un simbolo; rappresenta il vero Israele, che vive nel «deserto» e attende colui che d</w:t>
      </w:r>
      <w:r w:rsidR="004C731D">
        <w:rPr>
          <w:rFonts w:ascii="Times New Roman" w:hAnsi="Times New Roman" w:cs="Times New Roman"/>
          <w:sz w:val="24"/>
          <w:szCs w:val="24"/>
        </w:rPr>
        <w:t>e</w:t>
      </w:r>
      <w:r w:rsidR="00A213BC">
        <w:rPr>
          <w:rFonts w:ascii="Times New Roman" w:hAnsi="Times New Roman" w:cs="Times New Roman"/>
          <w:sz w:val="24"/>
          <w:szCs w:val="24"/>
        </w:rPr>
        <w:t>ve</w:t>
      </w:r>
      <w:r w:rsidR="00473161" w:rsidRPr="00473161">
        <w:rPr>
          <w:rFonts w:ascii="Times New Roman" w:hAnsi="Times New Roman" w:cs="Times New Roman"/>
          <w:sz w:val="24"/>
          <w:szCs w:val="24"/>
        </w:rPr>
        <w:t xml:space="preserve"> venire.</w:t>
      </w:r>
    </w:p>
    <w:p w:rsidR="009C647D" w:rsidRPr="002B514D" w:rsidRDefault="002B514D" w:rsidP="007D0372">
      <w:pPr>
        <w:pStyle w:val="western"/>
        <w:spacing w:after="0" w:afterAutospacing="0"/>
        <w:ind w:firstLine="720"/>
        <w:jc w:val="both"/>
      </w:pPr>
      <w:r>
        <w:rPr>
          <w:b/>
          <w:i/>
        </w:rPr>
        <w:t xml:space="preserve">                                             </w:t>
      </w:r>
      <w:r w:rsidR="009C647D" w:rsidRPr="009C647D">
        <w:rPr>
          <w:b/>
          <w:i/>
        </w:rPr>
        <w:t>vv. 7-8 “</w:t>
      </w:r>
      <w:r w:rsidR="009C647D" w:rsidRPr="009C647D">
        <w:rPr>
          <w:b/>
          <w:i/>
          <w:iCs/>
        </w:rPr>
        <w:t>E proclamava: «Viene dopo di me colui che è più forte di me: io non sono degno di chinarmi per slegare i lacci dei suoi sandali. Io vi ho battezzato con acqua, ma egli vi battezzerà in Spirito Santo».”</w:t>
      </w:r>
      <w:r w:rsidR="009C647D">
        <w:rPr>
          <w:b/>
          <w:i/>
          <w:iCs/>
        </w:rPr>
        <w:t xml:space="preserve"> </w:t>
      </w:r>
      <w:r w:rsidR="009C647D" w:rsidRPr="002B514D">
        <w:rPr>
          <w:iCs/>
        </w:rPr>
        <w:t>Ecco la grandezza di Giovanni</w:t>
      </w:r>
      <w:r w:rsidR="009C647D" w:rsidRPr="002B514D">
        <w:t>: la sua consapevolezza di dover essere superato, è solo l’araldo che deve a mettersi dietro al Maestro e ricevere il battesimo che solo Gesù può dare.  Egli non si sente neppur degno di chinarsi</w:t>
      </w:r>
      <w:r w:rsidR="009C647D" w:rsidRPr="002B514D">
        <w:rPr>
          <w:rStyle w:val="apple-converted-space"/>
        </w:rPr>
        <w:t> </w:t>
      </w:r>
      <w:r w:rsidR="009C647D" w:rsidRPr="002B514D">
        <w:rPr>
          <w:i/>
          <w:iCs/>
        </w:rPr>
        <w:t>“</w:t>
      </w:r>
      <w:r w:rsidR="009C647D" w:rsidRPr="002B514D">
        <w:rPr>
          <w:b/>
          <w:i/>
          <w:iCs/>
        </w:rPr>
        <w:t>per slegare i lacci</w:t>
      </w:r>
      <w:r w:rsidR="009C647D" w:rsidRPr="002B514D">
        <w:rPr>
          <w:i/>
          <w:iCs/>
        </w:rPr>
        <w:t xml:space="preserve">” </w:t>
      </w:r>
      <w:r w:rsidR="009C647D" w:rsidRPr="002B514D">
        <w:rPr>
          <w:iCs/>
        </w:rPr>
        <w:t>dei sandali del Messia</w:t>
      </w:r>
      <w:r w:rsidR="009C647D" w:rsidRPr="002B514D">
        <w:rPr>
          <w:i/>
          <w:iCs/>
        </w:rPr>
        <w:t>.</w:t>
      </w:r>
      <w:r w:rsidR="009C647D" w:rsidRPr="002B514D">
        <w:rPr>
          <w:rStyle w:val="apple-converted-space"/>
          <w:i/>
          <w:iCs/>
        </w:rPr>
        <w:t> </w:t>
      </w:r>
      <w:r w:rsidR="009C647D" w:rsidRPr="002B514D">
        <w:t>Vorrebbe</w:t>
      </w:r>
      <w:r w:rsidR="009C647D" w:rsidRPr="002B514D">
        <w:rPr>
          <w:rStyle w:val="apple-converted-space"/>
        </w:rPr>
        <w:t> </w:t>
      </w:r>
      <w:r w:rsidR="009C647D" w:rsidRPr="002B514D">
        <w:rPr>
          <w:iCs/>
        </w:rPr>
        <w:t>chinarsi</w:t>
      </w:r>
      <w:r w:rsidR="009C647D" w:rsidRPr="002B514D">
        <w:rPr>
          <w:i/>
          <w:iCs/>
        </w:rPr>
        <w:t xml:space="preserve"> </w:t>
      </w:r>
      <w:r w:rsidR="009C647D" w:rsidRPr="002B514D">
        <w:t>fino a terra per fare questo servizio, ma non si sente degno di fare questo</w:t>
      </w:r>
      <w:r w:rsidR="004C731D">
        <w:t>,</w:t>
      </w:r>
      <w:r w:rsidR="009C647D" w:rsidRPr="002B514D">
        <w:t xml:space="preserve"> che pure è un lavoro tipico degli schiavi. Il Battista, davanti al Messia, si sente al di sotto di uno schiavo. Il Messia è troppo al di sopra della sua statura umana: egli è</w:t>
      </w:r>
      <w:r w:rsidR="009C647D" w:rsidRPr="002B514D">
        <w:rPr>
          <w:rStyle w:val="apple-converted-space"/>
        </w:rPr>
        <w:t> </w:t>
      </w:r>
      <w:r w:rsidR="009C647D" w:rsidRPr="002B514D">
        <w:rPr>
          <w:iCs/>
        </w:rPr>
        <w:t xml:space="preserve">il </w:t>
      </w:r>
      <w:r w:rsidR="00E37A79">
        <w:rPr>
          <w:iCs/>
        </w:rPr>
        <w:t>“</w:t>
      </w:r>
      <w:r w:rsidR="009C647D" w:rsidRPr="00E37A79">
        <w:rPr>
          <w:b/>
          <w:i/>
          <w:iCs/>
        </w:rPr>
        <w:t>forte</w:t>
      </w:r>
      <w:r w:rsidR="00E37A79">
        <w:rPr>
          <w:iCs/>
        </w:rPr>
        <w:t>”</w:t>
      </w:r>
      <w:r w:rsidR="007D0372" w:rsidRPr="002B514D">
        <w:rPr>
          <w:iCs/>
        </w:rPr>
        <w:t xml:space="preserve"> (nella Bibbia l’aggettivo forte è un attributo di Dio)</w:t>
      </w:r>
      <w:r w:rsidR="009C647D" w:rsidRPr="002B514D">
        <w:rPr>
          <w:rStyle w:val="apple-converted-space"/>
        </w:rPr>
        <w:t> </w:t>
      </w:r>
      <w:r w:rsidR="009C647D" w:rsidRPr="002B514D">
        <w:t>cui bisogna cedere il passo e lasciare che vada avanti</w:t>
      </w:r>
      <w:r w:rsidR="00A213BC">
        <w:t>,</w:t>
      </w:r>
      <w:r w:rsidR="009C647D" w:rsidRPr="002B514D">
        <w:t xml:space="preserve"> per poi seguirlo mettendo i passi dove li mette </w:t>
      </w:r>
      <w:r w:rsidR="004C731D" w:rsidRPr="002B514D">
        <w:t>lui</w:t>
      </w:r>
      <w:r w:rsidR="004C731D">
        <w:t xml:space="preserve"> (</w:t>
      </w:r>
      <w:r w:rsidR="00913C73">
        <w:t>nel brano evangelico di domenica prossima, tratto da Giovanni, troveremo ancora il Battista e questo rifermento ai lacci dei suoi sandali, cercheremo di dargli un’altra interpretazione, forse più vicina a quanto egli voleva dire).</w:t>
      </w:r>
      <w:r w:rsidR="009C647D" w:rsidRPr="002B514D">
        <w:t xml:space="preserve"> Il Battista immerge il penitente nell’acqua</w:t>
      </w:r>
      <w:r w:rsidR="000A7564">
        <w:t>,</w:t>
      </w:r>
      <w:r w:rsidR="009C647D" w:rsidRPr="002B514D">
        <w:t xml:space="preserve"> mentre Gesù, il Messia, lo affonda non nell’acqua ma nella stessa vita divina, nello Spirito Santo. </w:t>
      </w:r>
      <w:r w:rsidR="004C731D">
        <w:t xml:space="preserve">In Gesù </w:t>
      </w:r>
      <w:r w:rsidR="009C647D" w:rsidRPr="002B514D">
        <w:t xml:space="preserve">Dio è presente in mezzo a noi, come colui che è il </w:t>
      </w:r>
      <w:r w:rsidR="007D0372" w:rsidRPr="002B514D">
        <w:t>“</w:t>
      </w:r>
      <w:r w:rsidR="009C647D" w:rsidRPr="002B514D">
        <w:rPr>
          <w:b/>
          <w:i/>
        </w:rPr>
        <w:t>più forte</w:t>
      </w:r>
      <w:r w:rsidR="007D0372" w:rsidRPr="002B514D">
        <w:t>”</w:t>
      </w:r>
      <w:r w:rsidR="009C647D" w:rsidRPr="002B514D">
        <w:t xml:space="preserve">, come colui che è il veniente per eccellenza e che si aspetta con desiderio: verso di lui bisogna muovere i nostri </w:t>
      </w:r>
      <w:r w:rsidR="009C647D" w:rsidRPr="002B514D">
        <w:lastRenderedPageBreak/>
        <w:t>passi, in un nuovo esodo. In questo esodo, non si tratta di raggiungere una terra, una patria anche se promess</w:t>
      </w:r>
      <w:r w:rsidR="000A7564">
        <w:t>a</w:t>
      </w:r>
      <w:r w:rsidR="009C647D" w:rsidRPr="002B514D">
        <w:t>; bensì una persona: Gesù, il Messia, il Figlio di Dio.</w:t>
      </w:r>
    </w:p>
    <w:p w:rsidR="009C647D" w:rsidRPr="00E37A79" w:rsidRDefault="009C647D" w:rsidP="009C647D">
      <w:pPr>
        <w:jc w:val="both"/>
        <w:rPr>
          <w:rFonts w:ascii="Times New Roman" w:hAnsi="Times New Roman" w:cs="Times New Roman"/>
          <w:b/>
          <w:iCs/>
          <w:sz w:val="24"/>
          <w:szCs w:val="24"/>
        </w:rPr>
      </w:pPr>
    </w:p>
    <w:p w:rsidR="00E37A79" w:rsidRDefault="00E37A79" w:rsidP="00E37A79">
      <w:pPr>
        <w:jc w:val="both"/>
        <w:rPr>
          <w:rFonts w:ascii="Times New Roman" w:eastAsia="Times New Roman" w:hAnsi="Times New Roman" w:cs="Times New Roman"/>
          <w:b/>
          <w:bCs/>
          <w:color w:val="000000" w:themeColor="text1"/>
          <w:sz w:val="23"/>
          <w:szCs w:val="23"/>
          <w:lang w:eastAsia="it-IT"/>
        </w:rPr>
      </w:pPr>
      <w:r>
        <w:rPr>
          <w:rFonts w:ascii="Times New Roman" w:eastAsia="Times New Roman" w:hAnsi="Times New Roman" w:cs="Times New Roman"/>
          <w:b/>
          <w:bCs/>
          <w:color w:val="000000" w:themeColor="text1"/>
          <w:sz w:val="23"/>
          <w:szCs w:val="23"/>
          <w:lang w:eastAsia="it-IT"/>
        </w:rPr>
        <w:t>Alcune domande per la riflessione personale</w:t>
      </w:r>
    </w:p>
    <w:p w:rsidR="00E37A79" w:rsidRDefault="00E37A79" w:rsidP="00E37A79">
      <w:pPr>
        <w:jc w:val="both"/>
        <w:rPr>
          <w:rFonts w:ascii="Times New Roman" w:hAnsi="Times New Roman" w:cs="Times New Roman"/>
          <w:sz w:val="24"/>
          <w:szCs w:val="24"/>
        </w:rPr>
      </w:pPr>
      <w:r>
        <w:rPr>
          <w:rFonts w:ascii="Times New Roman" w:hAnsi="Times New Roman" w:cs="Times New Roman"/>
          <w:sz w:val="24"/>
          <w:szCs w:val="24"/>
        </w:rPr>
        <w:t>Le nostre strade e le nostre case sono “preparate” per il Natale, ma che cosa vuol dire oggi preparare la strada al Signore?</w:t>
      </w:r>
    </w:p>
    <w:p w:rsidR="00E37A79" w:rsidRPr="00E37A79" w:rsidRDefault="00E37A79" w:rsidP="00E37A79">
      <w:pPr>
        <w:jc w:val="both"/>
        <w:rPr>
          <w:rFonts w:ascii="Times New Roman" w:hAnsi="Times New Roman" w:cs="Times New Roman"/>
          <w:sz w:val="24"/>
          <w:szCs w:val="24"/>
        </w:rPr>
      </w:pPr>
      <w:r w:rsidRPr="00E37A79">
        <w:rPr>
          <w:rFonts w:ascii="Times New Roman" w:hAnsi="Times New Roman" w:cs="Times New Roman"/>
          <w:sz w:val="24"/>
          <w:szCs w:val="24"/>
        </w:rPr>
        <w:t xml:space="preserve">Lungo la storia della mia vita, chi mi ha indicato il cammino verso Gesù? </w:t>
      </w:r>
    </w:p>
    <w:p w:rsidR="00E37A79" w:rsidRDefault="00E37A79" w:rsidP="00E37A79">
      <w:pPr>
        <w:jc w:val="both"/>
        <w:rPr>
          <w:rFonts w:ascii="Times New Roman" w:hAnsi="Times New Roman" w:cs="Times New Roman"/>
          <w:sz w:val="24"/>
          <w:szCs w:val="24"/>
        </w:rPr>
      </w:pPr>
      <w:r w:rsidRPr="00E37A79">
        <w:rPr>
          <w:rFonts w:ascii="Times New Roman" w:hAnsi="Times New Roman" w:cs="Times New Roman"/>
          <w:sz w:val="24"/>
          <w:szCs w:val="24"/>
        </w:rPr>
        <w:t xml:space="preserve">Mi accosto alla Parola di Dio per scoprirne la forza vitale per la mia storia di tutti i giorni? </w:t>
      </w:r>
    </w:p>
    <w:p w:rsidR="00E37A79" w:rsidRPr="00E37A79" w:rsidRDefault="00E37A79" w:rsidP="00E37A79">
      <w:pPr>
        <w:jc w:val="both"/>
        <w:rPr>
          <w:rFonts w:ascii="Times New Roman" w:hAnsi="Times New Roman" w:cs="Times New Roman"/>
          <w:sz w:val="24"/>
          <w:szCs w:val="24"/>
        </w:rPr>
      </w:pPr>
      <w:r>
        <w:rPr>
          <w:rFonts w:ascii="Times New Roman" w:hAnsi="Times New Roman" w:cs="Times New Roman"/>
          <w:sz w:val="24"/>
          <w:szCs w:val="24"/>
        </w:rPr>
        <w:t xml:space="preserve">Giovanni battezza mentre la gente confessa i peccati, mi accosto al sacramento della riconciliazione con </w:t>
      </w:r>
      <w:r w:rsidR="001B0419">
        <w:rPr>
          <w:rFonts w:ascii="Times New Roman" w:hAnsi="Times New Roman" w:cs="Times New Roman"/>
          <w:sz w:val="24"/>
          <w:szCs w:val="24"/>
        </w:rPr>
        <w:t xml:space="preserve">consapevolezza? </w:t>
      </w:r>
    </w:p>
    <w:p w:rsidR="00E37A79" w:rsidRDefault="00E37A79" w:rsidP="00E37A79">
      <w:pPr>
        <w:jc w:val="both"/>
        <w:rPr>
          <w:rFonts w:ascii="Times New Roman" w:hAnsi="Times New Roman" w:cs="Times New Roman"/>
          <w:sz w:val="24"/>
          <w:szCs w:val="24"/>
        </w:rPr>
      </w:pPr>
      <w:r w:rsidRPr="00E37A79">
        <w:rPr>
          <w:rFonts w:ascii="Times New Roman" w:hAnsi="Times New Roman" w:cs="Times New Roman"/>
          <w:sz w:val="24"/>
          <w:szCs w:val="24"/>
        </w:rPr>
        <w:t>Ho aiutato qualcuno a scoprire la Buona Notizia di Dio nella sua vita? Sono stato il precursore per qualcuno?</w:t>
      </w:r>
    </w:p>
    <w:p w:rsidR="001B0419" w:rsidRDefault="001B0419" w:rsidP="001B0419">
      <w:pPr>
        <w:pStyle w:val="western"/>
        <w:spacing w:after="0" w:afterAutospacing="0"/>
        <w:rPr>
          <w:rFonts w:eastAsia="Calibri"/>
          <w:b/>
        </w:rPr>
      </w:pPr>
      <w:r>
        <w:rPr>
          <w:rFonts w:eastAsia="Calibri"/>
          <w:b/>
        </w:rPr>
        <w:t>Il pensiero dei Padri</w:t>
      </w:r>
    </w:p>
    <w:p w:rsidR="001B0419" w:rsidRDefault="001B0419" w:rsidP="001B0419">
      <w:pPr>
        <w:jc w:val="both"/>
        <w:rPr>
          <w:rFonts w:ascii="Times New Roman" w:hAnsi="Times New Roman" w:cs="Times New Roman"/>
          <w:iCs/>
          <w:sz w:val="24"/>
          <w:szCs w:val="24"/>
        </w:rPr>
      </w:pPr>
    </w:p>
    <w:p w:rsidR="001B0419" w:rsidRPr="00ED120E" w:rsidRDefault="001B0419" w:rsidP="001B0419">
      <w:pPr>
        <w:jc w:val="both"/>
        <w:rPr>
          <w:rFonts w:ascii="Times New Roman" w:hAnsi="Times New Roman" w:cs="Times New Roman"/>
          <w:i/>
          <w:iCs/>
          <w:sz w:val="24"/>
          <w:szCs w:val="24"/>
        </w:rPr>
      </w:pPr>
      <w:r w:rsidRPr="00ED120E">
        <w:rPr>
          <w:rFonts w:ascii="Times New Roman" w:hAnsi="Times New Roman" w:cs="Times New Roman"/>
          <w:iCs/>
          <w:sz w:val="24"/>
          <w:szCs w:val="24"/>
        </w:rPr>
        <w:t>Dal</w:t>
      </w:r>
      <w:r w:rsidRPr="00ED120E">
        <w:rPr>
          <w:rFonts w:ascii="Times New Roman" w:hAnsi="Times New Roman" w:cs="Times New Roman"/>
          <w:i/>
          <w:iCs/>
          <w:sz w:val="24"/>
          <w:szCs w:val="24"/>
        </w:rPr>
        <w:t xml:space="preserve"> «Commento sul profeta Isaia» </w:t>
      </w:r>
      <w:r w:rsidRPr="00ED120E">
        <w:rPr>
          <w:rFonts w:ascii="Times New Roman" w:hAnsi="Times New Roman" w:cs="Times New Roman"/>
          <w:iCs/>
          <w:sz w:val="24"/>
          <w:szCs w:val="24"/>
        </w:rPr>
        <w:t>di Eusebio, vescovo di Cesarea</w:t>
      </w:r>
      <w:r w:rsidRPr="00ED120E">
        <w:rPr>
          <w:rFonts w:ascii="Times New Roman" w:hAnsi="Times New Roman" w:cs="Times New Roman"/>
          <w:i/>
          <w:iCs/>
          <w:sz w:val="24"/>
          <w:szCs w:val="24"/>
        </w:rPr>
        <w:t>.</w:t>
      </w:r>
    </w:p>
    <w:p w:rsidR="001B0419" w:rsidRDefault="001B0419" w:rsidP="001B0419">
      <w:pPr>
        <w:jc w:val="both"/>
        <w:rPr>
          <w:rFonts w:ascii="Times New Roman" w:hAnsi="Times New Roman" w:cs="Times New Roman"/>
          <w:sz w:val="24"/>
          <w:szCs w:val="24"/>
        </w:rPr>
      </w:pPr>
      <w:r w:rsidRPr="00ED120E">
        <w:rPr>
          <w:rFonts w:ascii="Times New Roman" w:hAnsi="Times New Roman" w:cs="Times New Roman"/>
          <w:sz w:val="24"/>
          <w:szCs w:val="24"/>
        </w:rPr>
        <w:t>Voce di uno che grida nel deserto: «Preparate la via al Signore, appianate nella steppa la strada per il nostro Dio» (Is 40, 3). Dichiara apertamente che le cose riferite nel vaticinio, e cioè l'avvento della gloria del Signore e la manifestazione a tutta l'umanità della salvezza di Dio, avverranno non in Gerusalemme, ma nel deserto. E questo si è realizzato storicamente e letteralmente quando Giovanni Battista predicò il salutare avvento di Dio nel deserto del Giordano, dove appunto si manifestò la salvezza di Dio. Infatti Cristo e la sua gloria apparvero chiaramente a tutti quando, dopo il suo battesimo, si aprirono i cieli e lo Spirito Santo, scendendo in forma di colomba, si posò su di lui e risuonò la voce del Padre che rendeva testimonianza al Figlio: «Questi è il Figlio mio prediletto, nel quale mi sono compiaciuto. Ascoltatelo» (Mt 17, 5). Ma tutto ciò va inteso anche in un senso allegorico. Dio stava per venire in quel deserto, da sempre impervio e inaccessibile, che era l'umanità. Questa infatti era un deserto completamente chiuso alla conoscenza di Dio e sbarrato a ogni giusto e profeta. Quella voce, però, impone di aprire una strada verso di esso al Verbo di Dio; comanda di appianare il terreno accidentato e scosceso che ad esso conduce, perché venendo possa entrarvi: Preparate la via del Signore (cfr. Ml 3, 1). Preparazione è l'evangelizzazione del mondo, è la grazia confortatrice. Esse comunicano all'umanità al conoscenza della salvezza di Dio. “Sali su un alto monte, tu che rechi liete notizie in Sion; alza la voce con forza, tu che rechi liete notizie in Gerusalemme» (Is 40, 9).</w:t>
      </w:r>
      <w:r>
        <w:rPr>
          <w:rFonts w:ascii="Times New Roman" w:hAnsi="Times New Roman" w:cs="Times New Roman"/>
          <w:sz w:val="24"/>
          <w:szCs w:val="24"/>
        </w:rPr>
        <w:t xml:space="preserve"> </w:t>
      </w:r>
      <w:r w:rsidRPr="00ED120E">
        <w:rPr>
          <w:rFonts w:ascii="Times New Roman" w:hAnsi="Times New Roman" w:cs="Times New Roman"/>
          <w:sz w:val="24"/>
          <w:szCs w:val="24"/>
        </w:rPr>
        <w:t>Prima si era parlato della voce risuonante nel deserto, ora, con queste espressioni, si fa allusione, in maniera piuttosto pittoresca, agli annunziatori più immediati della venuta di Dio e alla sua venuta stessa. Infatti prima si parla della profezia di Giovanni Battista e poi degli evangelizzatori.</w:t>
      </w:r>
      <w:r>
        <w:rPr>
          <w:rFonts w:ascii="Times New Roman" w:hAnsi="Times New Roman" w:cs="Times New Roman"/>
          <w:sz w:val="24"/>
          <w:szCs w:val="24"/>
        </w:rPr>
        <w:t xml:space="preserve"> </w:t>
      </w:r>
      <w:r w:rsidRPr="00ED120E">
        <w:rPr>
          <w:rFonts w:ascii="Times New Roman" w:hAnsi="Times New Roman" w:cs="Times New Roman"/>
          <w:sz w:val="24"/>
          <w:szCs w:val="24"/>
        </w:rPr>
        <w:t xml:space="preserve">Ma qual è la Sion a cui si riferiscono quelle parole? Certo quella che prima si chiamava Gerusalemme. Anch'essa infatti era un monte, come afferma la Scrittura quando dice: «Il monte Sion, dove hai preso dimora» (Sal 73, 2); e l'Apostolo: «Vi siete accostati al monte di Sion» (Eb 12, 22). Ma in un senso superiore la Sion, che rende nota le venuta di Cristo, è il coro degli apostoli, scelto di mezzo al popolo della circoncisione. Si, questa, infatti, è la Sion e la Gerusalemme che accolse la salvezza di Dio e che è posta sopra il monte di Dio, è fondata, cioè, sull'unigenito Verbo del Padre. A lei comanda di salire prima su un monte sublime, e di annunziare, poi, la salvezza di Dio. Di chi è figura, infatti, colui che reca liete notizie se non della schiera degli evangelizzatori? </w:t>
      </w:r>
      <w:r w:rsidRPr="00ED120E">
        <w:rPr>
          <w:rFonts w:ascii="Times New Roman" w:hAnsi="Times New Roman" w:cs="Times New Roman"/>
          <w:sz w:val="24"/>
          <w:szCs w:val="24"/>
        </w:rPr>
        <w:lastRenderedPageBreak/>
        <w:t>E che cosa significa evangelizzare se non portare a tutti gli uomini, e anzitutto alle città di Giuda, il buon annunzio della venuta di Cristo in terra?</w:t>
      </w:r>
    </w:p>
    <w:p w:rsidR="001B0419" w:rsidRDefault="001B0419" w:rsidP="001B0419">
      <w:pPr>
        <w:jc w:val="both"/>
        <w:rPr>
          <w:rFonts w:ascii="Times New Roman" w:hAnsi="Times New Roman" w:cs="Times New Roman"/>
          <w:sz w:val="24"/>
          <w:szCs w:val="24"/>
        </w:rPr>
      </w:pPr>
      <w:r>
        <w:rPr>
          <w:rFonts w:ascii="Times New Roman" w:hAnsi="Times New Roman" w:cs="Times New Roman"/>
          <w:sz w:val="24"/>
          <w:szCs w:val="24"/>
        </w:rPr>
        <w:t>PREGHIAMO</w:t>
      </w:r>
    </w:p>
    <w:p w:rsidR="001B0419" w:rsidRPr="00E03ABE" w:rsidRDefault="001B0419" w:rsidP="001B0419">
      <w:pPr>
        <w:jc w:val="both"/>
        <w:rPr>
          <w:rFonts w:ascii="Times New Roman" w:eastAsia="Calibri" w:hAnsi="Times New Roman" w:cs="Times New Roman"/>
          <w:b/>
          <w:sz w:val="24"/>
          <w:szCs w:val="24"/>
        </w:rPr>
      </w:pPr>
      <w:r w:rsidRPr="00ED120E">
        <w:rPr>
          <w:rFonts w:ascii="Times New Roman" w:hAnsi="Times New Roman" w:cs="Times New Roman"/>
          <w:sz w:val="24"/>
          <w:szCs w:val="24"/>
        </w:rPr>
        <w:t xml:space="preserve"> O Dio, Padre di ogni consolazione, che agli uomini pellegrini nel tempo hai promesso terra e cieli nuovi, parla oggi al cuore del tuo popolo, perché in purezza di fede e santità di vita possa camminare verso il giorno in cui manifesterai pienamente la gloria del tuo nome. Per il nostro Signore Gesù Cristo</w:t>
      </w:r>
      <w:r w:rsidRPr="001B0419">
        <w:rPr>
          <w:rFonts w:ascii="Times New Roman" w:eastAsia="Calibri" w:hAnsi="Times New Roman" w:cs="Times New Roman"/>
          <w:sz w:val="24"/>
          <w:szCs w:val="24"/>
        </w:rPr>
        <w:t xml:space="preserve"> </w:t>
      </w:r>
      <w:r w:rsidRPr="00E03ABE">
        <w:rPr>
          <w:rFonts w:ascii="Times New Roman" w:eastAsia="Calibri" w:hAnsi="Times New Roman" w:cs="Times New Roman"/>
          <w:sz w:val="24"/>
          <w:szCs w:val="24"/>
        </w:rPr>
        <w:t>tuo Figlio</w:t>
      </w:r>
      <w:r>
        <w:rPr>
          <w:rFonts w:ascii="Times New Roman" w:eastAsia="Calibri" w:hAnsi="Times New Roman" w:cs="Times New Roman"/>
          <w:sz w:val="24"/>
          <w:szCs w:val="24"/>
        </w:rPr>
        <w:t xml:space="preserve"> che</w:t>
      </w:r>
      <w:r w:rsidRPr="00E03ABE">
        <w:rPr>
          <w:rFonts w:ascii="Times New Roman" w:eastAsia="Calibri" w:hAnsi="Times New Roman" w:cs="Times New Roman"/>
          <w:sz w:val="24"/>
          <w:szCs w:val="24"/>
        </w:rPr>
        <w:t xml:space="preserve"> è Dio, e vive e regna con te, nell'unità dello Spirito Santo, per tutti i secoli dei secoli. Amen</w:t>
      </w:r>
    </w:p>
    <w:p w:rsidR="001B0419" w:rsidRPr="00ED120E" w:rsidRDefault="001B0419" w:rsidP="001B0419">
      <w:pPr>
        <w:jc w:val="both"/>
        <w:rPr>
          <w:rFonts w:ascii="Times New Roman" w:hAnsi="Times New Roman" w:cs="Times New Roman"/>
          <w:sz w:val="24"/>
          <w:szCs w:val="24"/>
        </w:rPr>
      </w:pPr>
      <w:r w:rsidRPr="00ED120E">
        <w:rPr>
          <w:rFonts w:ascii="Times New Roman" w:hAnsi="Times New Roman" w:cs="Times New Roman"/>
          <w:sz w:val="24"/>
          <w:szCs w:val="24"/>
        </w:rPr>
        <w:t>.</w:t>
      </w:r>
    </w:p>
    <w:p w:rsidR="001B0419" w:rsidRPr="00E37A79" w:rsidRDefault="001B0419" w:rsidP="00E37A79">
      <w:pPr>
        <w:jc w:val="both"/>
        <w:rPr>
          <w:rFonts w:ascii="Times New Roman" w:hAnsi="Times New Roman" w:cs="Times New Roman"/>
          <w:sz w:val="24"/>
          <w:szCs w:val="24"/>
        </w:rPr>
      </w:pPr>
    </w:p>
    <w:p w:rsidR="00E37A79" w:rsidRDefault="00E37A79" w:rsidP="00E37A79">
      <w:pPr>
        <w:jc w:val="both"/>
        <w:rPr>
          <w:rFonts w:ascii="Times New Roman" w:eastAsia="Times New Roman" w:hAnsi="Times New Roman" w:cs="Times New Roman"/>
          <w:b/>
          <w:bCs/>
          <w:color w:val="000000" w:themeColor="text1"/>
          <w:sz w:val="23"/>
          <w:szCs w:val="23"/>
          <w:lang w:eastAsia="it-IT"/>
        </w:rPr>
      </w:pPr>
    </w:p>
    <w:p w:rsidR="009C647D" w:rsidRPr="002B514D" w:rsidRDefault="009C647D" w:rsidP="009C647D">
      <w:pPr>
        <w:jc w:val="both"/>
        <w:rPr>
          <w:rFonts w:ascii="Times New Roman" w:hAnsi="Times New Roman" w:cs="Times New Roman"/>
          <w:sz w:val="24"/>
          <w:szCs w:val="24"/>
        </w:rPr>
      </w:pPr>
    </w:p>
    <w:p w:rsidR="006A5006" w:rsidRPr="006A5006" w:rsidRDefault="006A5006" w:rsidP="009C647D">
      <w:pPr>
        <w:pStyle w:val="western"/>
        <w:spacing w:after="0" w:afterAutospacing="0"/>
        <w:ind w:firstLine="720"/>
        <w:jc w:val="both"/>
        <w:rPr>
          <w:color w:val="0070C0"/>
          <w:sz w:val="22"/>
          <w:szCs w:val="22"/>
        </w:rPr>
      </w:pPr>
    </w:p>
    <w:p w:rsidR="006A5006" w:rsidRPr="006A5006" w:rsidRDefault="006A5006" w:rsidP="009C647D">
      <w:pPr>
        <w:jc w:val="both"/>
        <w:rPr>
          <w:rFonts w:ascii="Times New Roman" w:hAnsi="Times New Roman" w:cs="Times New Roman"/>
          <w:b/>
          <w:sz w:val="24"/>
          <w:szCs w:val="24"/>
        </w:rPr>
      </w:pPr>
    </w:p>
    <w:p w:rsidR="0074533D" w:rsidRPr="00FD3656" w:rsidRDefault="0074533D" w:rsidP="009C647D">
      <w:pPr>
        <w:jc w:val="both"/>
        <w:rPr>
          <w:rFonts w:ascii="Times New Roman" w:hAnsi="Times New Roman" w:cs="Times New Roman"/>
          <w:sz w:val="24"/>
          <w:szCs w:val="24"/>
        </w:rPr>
      </w:pPr>
    </w:p>
    <w:sectPr w:rsidR="0074533D" w:rsidRPr="00FD365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504" w:rsidRDefault="00F66504" w:rsidP="00843EE2">
      <w:pPr>
        <w:spacing w:after="0" w:line="240" w:lineRule="auto"/>
      </w:pPr>
      <w:r>
        <w:separator/>
      </w:r>
    </w:p>
  </w:endnote>
  <w:endnote w:type="continuationSeparator" w:id="0">
    <w:p w:rsidR="00F66504" w:rsidRDefault="00F66504" w:rsidP="0084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695183"/>
      <w:docPartObj>
        <w:docPartGallery w:val="Page Numbers (Bottom of Page)"/>
        <w:docPartUnique/>
      </w:docPartObj>
    </w:sdtPr>
    <w:sdtEndPr/>
    <w:sdtContent>
      <w:p w:rsidR="00E37A79" w:rsidRDefault="00E37A79">
        <w:pPr>
          <w:pStyle w:val="Pidipagina"/>
        </w:pPr>
        <w:r>
          <w:fldChar w:fldCharType="begin"/>
        </w:r>
        <w:r>
          <w:instrText>PAGE   \* MERGEFORMAT</w:instrText>
        </w:r>
        <w:r>
          <w:fldChar w:fldCharType="separate"/>
        </w:r>
        <w:r w:rsidR="004C731D">
          <w:rPr>
            <w:noProof/>
          </w:rPr>
          <w:t>2</w:t>
        </w:r>
        <w:r>
          <w:fldChar w:fldCharType="end"/>
        </w:r>
      </w:p>
    </w:sdtContent>
  </w:sdt>
  <w:p w:rsidR="00E37A79" w:rsidRDefault="00E37A7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504" w:rsidRDefault="00F66504" w:rsidP="00843EE2">
      <w:pPr>
        <w:spacing w:after="0" w:line="240" w:lineRule="auto"/>
      </w:pPr>
      <w:r>
        <w:separator/>
      </w:r>
    </w:p>
  </w:footnote>
  <w:footnote w:type="continuationSeparator" w:id="0">
    <w:p w:rsidR="00F66504" w:rsidRDefault="00F66504" w:rsidP="00843EE2">
      <w:pPr>
        <w:spacing w:after="0" w:line="240" w:lineRule="auto"/>
      </w:pPr>
      <w:r>
        <w:continuationSeparator/>
      </w:r>
    </w:p>
  </w:footnote>
  <w:footnote w:id="1">
    <w:p w:rsidR="00E37A79" w:rsidRDefault="00E37A79" w:rsidP="00731802">
      <w:pPr>
        <w:pStyle w:val="Testonotaapidipagina"/>
        <w:jc w:val="both"/>
      </w:pPr>
      <w:r>
        <w:rPr>
          <w:rStyle w:val="Rimandonotaapidipagina"/>
        </w:rPr>
        <w:footnoteRef/>
      </w:r>
      <w:r>
        <w:t xml:space="preserve"> “</w:t>
      </w:r>
      <w:r w:rsidRPr="00731802">
        <w:t>Gli spiriti impuri, quando lo vedevano, cadevano ai suoi piedi e gridavano: «Tu sei il Figlio di Dio!»</w:t>
      </w:r>
      <w:r>
        <w:t>”</w:t>
      </w:r>
    </w:p>
  </w:footnote>
  <w:footnote w:id="2">
    <w:p w:rsidR="00E37A79" w:rsidRDefault="00E37A79" w:rsidP="00731802">
      <w:pPr>
        <w:pStyle w:val="Testonotaapidipagina"/>
        <w:jc w:val="both"/>
      </w:pPr>
      <w:r>
        <w:rPr>
          <w:rStyle w:val="Rimandonotaapidipagina"/>
        </w:rPr>
        <w:footnoteRef/>
      </w:r>
      <w:r>
        <w:t xml:space="preserve"> “(E l’uomo posseduto da uno spirito impuro) </w:t>
      </w:r>
      <w:r w:rsidRPr="00731802">
        <w:t>urlando a gran voce, disse: «Che vuoi da me, Gesù, Figlio del Dio altissimo? Ti scongiuro, in nome di Dio, non tormentarmi!».</w:t>
      </w:r>
      <w:r>
        <w:t>”</w:t>
      </w:r>
    </w:p>
  </w:footnote>
  <w:footnote w:id="3">
    <w:p w:rsidR="00E37A79" w:rsidRDefault="00E37A79" w:rsidP="005E03C7">
      <w:pPr>
        <w:pStyle w:val="Testonotaapidipagina"/>
        <w:jc w:val="both"/>
      </w:pPr>
      <w:r>
        <w:rPr>
          <w:rStyle w:val="Rimandonotaapidipagina"/>
        </w:rPr>
        <w:footnoteRef/>
      </w:r>
      <w:r>
        <w:t xml:space="preserve"> “</w:t>
      </w:r>
      <w:r w:rsidRPr="005E03C7">
        <w:t>Venne una nube che li coprì con la sua ombra e dalla nube uscì una voce: «Questi è il Figlio mio, l'amato: ascoltatelo!».</w:t>
      </w:r>
      <w:r>
        <w:t>”</w:t>
      </w:r>
    </w:p>
  </w:footnote>
  <w:footnote w:id="4">
    <w:p w:rsidR="00E37A79" w:rsidRDefault="00E37A79" w:rsidP="00FD3656">
      <w:pPr>
        <w:pStyle w:val="Testonotaapidipagina"/>
        <w:jc w:val="both"/>
      </w:pPr>
      <w:r>
        <w:rPr>
          <w:rStyle w:val="Rimandonotaapidipagina"/>
        </w:rPr>
        <w:footnoteRef/>
      </w:r>
      <w:r>
        <w:t xml:space="preserve"> “</w:t>
      </w:r>
      <w:r w:rsidRPr="00FD3656">
        <w:t>E subito lo Spirito lo sospinse nel deserto e nel deserto rimase quaranta giorni, tentato da Satana. Stava con le bestie selvatiche e gli angeli lo servivano.</w:t>
      </w:r>
      <w:r>
        <w:t>”</w:t>
      </w:r>
    </w:p>
  </w:footnote>
  <w:footnote w:id="5">
    <w:p w:rsidR="00E37A79" w:rsidRDefault="00E37A79" w:rsidP="00FD3656">
      <w:pPr>
        <w:pStyle w:val="Testonotaapidipagina"/>
        <w:jc w:val="both"/>
      </w:pPr>
      <w:r>
        <w:rPr>
          <w:rStyle w:val="Rimandonotaapidipagina"/>
        </w:rPr>
        <w:footnoteRef/>
      </w:r>
      <w:r>
        <w:t xml:space="preserve"> “</w:t>
      </w:r>
      <w:r w:rsidRPr="00FD3656">
        <w:t>Al mattino presto si alzò quando ancora era buio e, uscito, si ritirò in un luogo deserto, e là pregava.</w:t>
      </w:r>
      <w:r>
        <w:t>”</w:t>
      </w:r>
    </w:p>
  </w:footnote>
  <w:footnote w:id="6">
    <w:p w:rsidR="00E37A79" w:rsidRDefault="00E37A79" w:rsidP="00473161">
      <w:pPr>
        <w:pStyle w:val="Testonotaapidipagina"/>
        <w:jc w:val="both"/>
      </w:pPr>
      <w:r>
        <w:rPr>
          <w:rStyle w:val="Rimandonotaapidipagina"/>
        </w:rPr>
        <w:footnoteRef/>
      </w:r>
      <w:r>
        <w:t xml:space="preserve"> “</w:t>
      </w:r>
      <w:r w:rsidRPr="00FD3656">
        <w:t>Ed egli disse loro: «Venite in disparte, voi soli, in un luogo deserto, e riposatevi un po'». Erano infatti molti quelli che andavano e venivano e non avevano neanche il tempo di mangiare.</w:t>
      </w:r>
      <w:r>
        <w:t>”</w:t>
      </w:r>
    </w:p>
  </w:footnote>
  <w:footnote w:id="7">
    <w:p w:rsidR="00E37A79" w:rsidRDefault="00E37A79" w:rsidP="00473161">
      <w:pPr>
        <w:pStyle w:val="Testonotaapidipagina"/>
        <w:jc w:val="both"/>
      </w:pPr>
      <w:r>
        <w:rPr>
          <w:rStyle w:val="Rimandonotaapidipagina"/>
        </w:rPr>
        <w:footnoteRef/>
      </w:r>
      <w:r>
        <w:t xml:space="preserve"> “(Il re Acazia)</w:t>
      </w:r>
      <w:r w:rsidRPr="00473161">
        <w:t xml:space="preserve"> </w:t>
      </w:r>
      <w:r>
        <w:t>d</w:t>
      </w:r>
      <w:r w:rsidRPr="00473161">
        <w:t>omandò loro: «Qual era l'aspetto dell'uomo che è salito incontro a voi e vi ha detto simili parole?». Risposero: «Era un uomo coperto di peli; una cintura di cuoio gli cingeva i fianchi».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99"/>
    <w:rsid w:val="000A7564"/>
    <w:rsid w:val="00181E16"/>
    <w:rsid w:val="001B0419"/>
    <w:rsid w:val="00230767"/>
    <w:rsid w:val="002B514D"/>
    <w:rsid w:val="00364D8A"/>
    <w:rsid w:val="00473161"/>
    <w:rsid w:val="00481EE7"/>
    <w:rsid w:val="004C731D"/>
    <w:rsid w:val="004D69B9"/>
    <w:rsid w:val="00507BDE"/>
    <w:rsid w:val="00585EC5"/>
    <w:rsid w:val="005E03C7"/>
    <w:rsid w:val="005E70D6"/>
    <w:rsid w:val="006A5006"/>
    <w:rsid w:val="00731802"/>
    <w:rsid w:val="0074533D"/>
    <w:rsid w:val="00781FE7"/>
    <w:rsid w:val="007A1030"/>
    <w:rsid w:val="007D0372"/>
    <w:rsid w:val="00843EE2"/>
    <w:rsid w:val="008D6946"/>
    <w:rsid w:val="00913C73"/>
    <w:rsid w:val="00914EA7"/>
    <w:rsid w:val="009737E0"/>
    <w:rsid w:val="009856CC"/>
    <w:rsid w:val="009962B1"/>
    <w:rsid w:val="009C647D"/>
    <w:rsid w:val="00A213BC"/>
    <w:rsid w:val="00A71363"/>
    <w:rsid w:val="00C65A8C"/>
    <w:rsid w:val="00DA27C8"/>
    <w:rsid w:val="00E04589"/>
    <w:rsid w:val="00E37A79"/>
    <w:rsid w:val="00ED0B99"/>
    <w:rsid w:val="00ED120E"/>
    <w:rsid w:val="00F060B6"/>
    <w:rsid w:val="00F66504"/>
    <w:rsid w:val="00FD3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7A5F1-1067-46A7-A270-FC8EDE55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43EE2"/>
  </w:style>
  <w:style w:type="paragraph" w:styleId="Intestazione">
    <w:name w:val="header"/>
    <w:basedOn w:val="Normale"/>
    <w:link w:val="IntestazioneCarattere"/>
    <w:uiPriority w:val="99"/>
    <w:unhideWhenUsed/>
    <w:rsid w:val="00843E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3EE2"/>
  </w:style>
  <w:style w:type="paragraph" w:styleId="Pidipagina">
    <w:name w:val="footer"/>
    <w:basedOn w:val="Normale"/>
    <w:link w:val="PidipaginaCarattere"/>
    <w:uiPriority w:val="99"/>
    <w:unhideWhenUsed/>
    <w:rsid w:val="00843E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3EE2"/>
  </w:style>
  <w:style w:type="paragraph" w:customStyle="1" w:styleId="western">
    <w:name w:val="western"/>
    <w:basedOn w:val="Normale"/>
    <w:rsid w:val="00A713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73180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31802"/>
    <w:rPr>
      <w:sz w:val="20"/>
      <w:szCs w:val="20"/>
    </w:rPr>
  </w:style>
  <w:style w:type="character" w:styleId="Rimandonotaapidipagina">
    <w:name w:val="footnote reference"/>
    <w:basedOn w:val="Carpredefinitoparagrafo"/>
    <w:uiPriority w:val="99"/>
    <w:semiHidden/>
    <w:unhideWhenUsed/>
    <w:rsid w:val="007318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46238">
      <w:bodyDiv w:val="1"/>
      <w:marLeft w:val="0"/>
      <w:marRight w:val="0"/>
      <w:marTop w:val="0"/>
      <w:marBottom w:val="0"/>
      <w:divBdr>
        <w:top w:val="none" w:sz="0" w:space="0" w:color="auto"/>
        <w:left w:val="none" w:sz="0" w:space="0" w:color="auto"/>
        <w:bottom w:val="none" w:sz="0" w:space="0" w:color="auto"/>
        <w:right w:val="none" w:sz="0" w:space="0" w:color="auto"/>
      </w:divBdr>
    </w:div>
    <w:div w:id="723993641">
      <w:bodyDiv w:val="1"/>
      <w:marLeft w:val="0"/>
      <w:marRight w:val="0"/>
      <w:marTop w:val="0"/>
      <w:marBottom w:val="0"/>
      <w:divBdr>
        <w:top w:val="none" w:sz="0" w:space="0" w:color="auto"/>
        <w:left w:val="none" w:sz="0" w:space="0" w:color="auto"/>
        <w:bottom w:val="none" w:sz="0" w:space="0" w:color="auto"/>
        <w:right w:val="none" w:sz="0" w:space="0" w:color="auto"/>
      </w:divBdr>
    </w:div>
    <w:div w:id="947851866">
      <w:bodyDiv w:val="1"/>
      <w:marLeft w:val="0"/>
      <w:marRight w:val="0"/>
      <w:marTop w:val="0"/>
      <w:marBottom w:val="0"/>
      <w:divBdr>
        <w:top w:val="none" w:sz="0" w:space="0" w:color="auto"/>
        <w:left w:val="none" w:sz="0" w:space="0" w:color="auto"/>
        <w:bottom w:val="none" w:sz="0" w:space="0" w:color="auto"/>
        <w:right w:val="none" w:sz="0" w:space="0" w:color="auto"/>
      </w:divBdr>
      <w:divsChild>
        <w:div w:id="528492972">
          <w:marLeft w:val="300"/>
          <w:marRight w:val="0"/>
          <w:marTop w:val="75"/>
          <w:marBottom w:val="45"/>
          <w:divBdr>
            <w:top w:val="none" w:sz="0" w:space="0" w:color="auto"/>
            <w:left w:val="none" w:sz="0" w:space="0" w:color="auto"/>
            <w:bottom w:val="none" w:sz="0" w:space="0" w:color="auto"/>
            <w:right w:val="none" w:sz="0" w:space="0" w:color="auto"/>
          </w:divBdr>
        </w:div>
        <w:div w:id="1250774703">
          <w:marLeft w:val="300"/>
          <w:marRight w:val="0"/>
          <w:marTop w:val="75"/>
          <w:marBottom w:val="45"/>
          <w:divBdr>
            <w:top w:val="none" w:sz="0" w:space="0" w:color="auto"/>
            <w:left w:val="none" w:sz="0" w:space="0" w:color="auto"/>
            <w:bottom w:val="none" w:sz="0" w:space="0" w:color="auto"/>
            <w:right w:val="none" w:sz="0" w:space="0" w:color="auto"/>
          </w:divBdr>
        </w:div>
      </w:divsChild>
    </w:div>
    <w:div w:id="981231842">
      <w:bodyDiv w:val="1"/>
      <w:marLeft w:val="0"/>
      <w:marRight w:val="0"/>
      <w:marTop w:val="0"/>
      <w:marBottom w:val="0"/>
      <w:divBdr>
        <w:top w:val="none" w:sz="0" w:space="0" w:color="auto"/>
        <w:left w:val="none" w:sz="0" w:space="0" w:color="auto"/>
        <w:bottom w:val="none" w:sz="0" w:space="0" w:color="auto"/>
        <w:right w:val="none" w:sz="0" w:space="0" w:color="auto"/>
      </w:divBdr>
      <w:divsChild>
        <w:div w:id="488864950">
          <w:marLeft w:val="300"/>
          <w:marRight w:val="0"/>
          <w:marTop w:val="75"/>
          <w:marBottom w:val="45"/>
          <w:divBdr>
            <w:top w:val="none" w:sz="0" w:space="0" w:color="auto"/>
            <w:left w:val="none" w:sz="0" w:space="0" w:color="auto"/>
            <w:bottom w:val="none" w:sz="0" w:space="0" w:color="auto"/>
            <w:right w:val="none" w:sz="0" w:space="0" w:color="auto"/>
          </w:divBdr>
        </w:div>
        <w:div w:id="182326161">
          <w:marLeft w:val="300"/>
          <w:marRight w:val="0"/>
          <w:marTop w:val="75"/>
          <w:marBottom w:val="45"/>
          <w:divBdr>
            <w:top w:val="none" w:sz="0" w:space="0" w:color="auto"/>
            <w:left w:val="none" w:sz="0" w:space="0" w:color="auto"/>
            <w:bottom w:val="none" w:sz="0" w:space="0" w:color="auto"/>
            <w:right w:val="none" w:sz="0" w:space="0" w:color="auto"/>
          </w:divBdr>
        </w:div>
      </w:divsChild>
    </w:div>
    <w:div w:id="1453203629">
      <w:bodyDiv w:val="1"/>
      <w:marLeft w:val="0"/>
      <w:marRight w:val="0"/>
      <w:marTop w:val="0"/>
      <w:marBottom w:val="0"/>
      <w:divBdr>
        <w:top w:val="none" w:sz="0" w:space="0" w:color="auto"/>
        <w:left w:val="none" w:sz="0" w:space="0" w:color="auto"/>
        <w:bottom w:val="none" w:sz="0" w:space="0" w:color="auto"/>
        <w:right w:val="none" w:sz="0" w:space="0" w:color="auto"/>
      </w:divBdr>
      <w:divsChild>
        <w:div w:id="1495952344">
          <w:marLeft w:val="300"/>
          <w:marRight w:val="0"/>
          <w:marTop w:val="75"/>
          <w:marBottom w:val="45"/>
          <w:divBdr>
            <w:top w:val="none" w:sz="0" w:space="0" w:color="auto"/>
            <w:left w:val="none" w:sz="0" w:space="0" w:color="auto"/>
            <w:bottom w:val="none" w:sz="0" w:space="0" w:color="auto"/>
            <w:right w:val="none" w:sz="0" w:space="0" w:color="auto"/>
          </w:divBdr>
        </w:div>
        <w:div w:id="1909917138">
          <w:marLeft w:val="300"/>
          <w:marRight w:val="0"/>
          <w:marTop w:val="75"/>
          <w:marBottom w:val="45"/>
          <w:divBdr>
            <w:top w:val="none" w:sz="0" w:space="0" w:color="auto"/>
            <w:left w:val="none" w:sz="0" w:space="0" w:color="auto"/>
            <w:bottom w:val="none" w:sz="0" w:space="0" w:color="auto"/>
            <w:right w:val="none" w:sz="0" w:space="0" w:color="auto"/>
          </w:divBdr>
        </w:div>
      </w:divsChild>
    </w:div>
    <w:div w:id="20634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AE66A-A254-48A8-9548-F619F4EC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2341</Words>
  <Characters>13347</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14</cp:revision>
  <dcterms:created xsi:type="dcterms:W3CDTF">2014-11-08T16:55:00Z</dcterms:created>
  <dcterms:modified xsi:type="dcterms:W3CDTF">2014-12-01T18:24:00Z</dcterms:modified>
</cp:coreProperties>
</file>