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F8A" w:rsidRPr="00787A3F" w:rsidRDefault="0061328F" w:rsidP="00FC365C">
      <w:pPr>
        <w:jc w:val="center"/>
        <w:rPr>
          <w:rFonts w:ascii="Times New Roman" w:hAnsi="Times New Roman" w:cs="Times New Roman"/>
          <w:sz w:val="24"/>
          <w:szCs w:val="24"/>
        </w:rPr>
      </w:pPr>
      <w:r w:rsidRPr="00787A3F">
        <w:rPr>
          <w:rFonts w:ascii="Times New Roman" w:hAnsi="Times New Roman" w:cs="Times New Roman"/>
          <w:sz w:val="24"/>
          <w:szCs w:val="24"/>
        </w:rPr>
        <w:t>1 marzo</w:t>
      </w:r>
      <w:r w:rsidR="00FC365C" w:rsidRPr="00787A3F">
        <w:rPr>
          <w:rFonts w:ascii="Times New Roman" w:hAnsi="Times New Roman" w:cs="Times New Roman"/>
          <w:sz w:val="24"/>
          <w:szCs w:val="24"/>
        </w:rPr>
        <w:t xml:space="preserve"> 2015</w:t>
      </w:r>
    </w:p>
    <w:p w:rsidR="0061328F" w:rsidRPr="00787A3F" w:rsidRDefault="00FC365C" w:rsidP="0061328F">
      <w:pPr>
        <w:jc w:val="center"/>
        <w:rPr>
          <w:rFonts w:ascii="Times New Roman" w:hAnsi="Times New Roman" w:cs="Times New Roman"/>
          <w:sz w:val="24"/>
          <w:szCs w:val="24"/>
        </w:rPr>
      </w:pPr>
      <w:r w:rsidRPr="00787A3F">
        <w:rPr>
          <w:rFonts w:ascii="Times New Roman" w:hAnsi="Times New Roman" w:cs="Times New Roman"/>
          <w:sz w:val="24"/>
          <w:szCs w:val="24"/>
        </w:rPr>
        <w:t xml:space="preserve">II </w:t>
      </w:r>
      <w:r w:rsidR="0061328F" w:rsidRPr="00787A3F">
        <w:rPr>
          <w:rFonts w:ascii="Times New Roman" w:hAnsi="Times New Roman" w:cs="Times New Roman"/>
          <w:sz w:val="24"/>
          <w:szCs w:val="24"/>
        </w:rPr>
        <w:t>domenica di Quaresima</w:t>
      </w:r>
    </w:p>
    <w:p w:rsidR="0061328F" w:rsidRPr="00787A3F" w:rsidRDefault="0061328F" w:rsidP="0061328F">
      <w:pPr>
        <w:jc w:val="center"/>
        <w:rPr>
          <w:rFonts w:ascii="Times New Roman" w:hAnsi="Times New Roman" w:cs="Times New Roman"/>
          <w:sz w:val="24"/>
          <w:szCs w:val="24"/>
        </w:rPr>
      </w:pPr>
      <w:r w:rsidRPr="00787A3F">
        <w:rPr>
          <w:rFonts w:ascii="Times New Roman" w:hAnsi="Times New Roman" w:cs="Times New Roman"/>
          <w:sz w:val="24"/>
          <w:szCs w:val="24"/>
        </w:rPr>
        <w:t>Anno B</w:t>
      </w:r>
    </w:p>
    <w:p w:rsidR="00D37B69" w:rsidRPr="00D37B69" w:rsidRDefault="00D305EE" w:rsidP="00BA1CF8">
      <w:pPr>
        <w:jc w:val="both"/>
        <w:rPr>
          <w:rFonts w:ascii="Times New Roman" w:hAnsi="Times New Roman" w:cs="Times New Roman"/>
          <w:i/>
          <w:iCs/>
          <w:color w:val="000000"/>
          <w:sz w:val="24"/>
          <w:szCs w:val="24"/>
        </w:rPr>
      </w:pPr>
      <w:r w:rsidRPr="00D37B69">
        <w:rPr>
          <w:rFonts w:ascii="Times New Roman" w:hAnsi="Times New Roman" w:cs="Times New Roman"/>
          <w:i/>
          <w:iCs/>
          <w:color w:val="000000"/>
          <w:sz w:val="24"/>
          <w:szCs w:val="24"/>
        </w:rPr>
        <w:t xml:space="preserve">La II domenica del sacro tempo di Quaresima di ogni anno liturgico ci introduce nel mistero della trasfigurazione del Signore. </w:t>
      </w:r>
      <w:r w:rsidR="00D37B69" w:rsidRPr="00D37B69">
        <w:rPr>
          <w:rFonts w:ascii="Times New Roman" w:hAnsi="Times New Roman" w:cs="Times New Roman"/>
          <w:i/>
          <w:iCs/>
          <w:color w:val="000000"/>
          <w:sz w:val="24"/>
          <w:szCs w:val="24"/>
        </w:rPr>
        <w:t>Dopo la sua vittoria sulle tentazioni, oggi con Pietro, Giacomo e Giovanni viviamo l’esperienza della trasfigurazione che anticipa la Pasqua.</w:t>
      </w:r>
    </w:p>
    <w:p w:rsidR="00D37B69" w:rsidRPr="00787A3F" w:rsidRDefault="0061328F" w:rsidP="0061328F">
      <w:pPr>
        <w:jc w:val="both"/>
        <w:rPr>
          <w:rFonts w:ascii="Times New Roman" w:hAnsi="Times New Roman" w:cs="Times New Roman"/>
          <w:sz w:val="24"/>
          <w:szCs w:val="24"/>
        </w:rPr>
      </w:pPr>
      <w:proofErr w:type="spellStart"/>
      <w:r w:rsidRPr="00787A3F">
        <w:rPr>
          <w:rFonts w:ascii="Times New Roman" w:hAnsi="Times New Roman" w:cs="Times New Roman"/>
          <w:i/>
          <w:sz w:val="24"/>
          <w:szCs w:val="24"/>
        </w:rPr>
        <w:t>Gn</w:t>
      </w:r>
      <w:proofErr w:type="spellEnd"/>
      <w:r w:rsidRPr="00787A3F">
        <w:rPr>
          <w:rFonts w:ascii="Times New Roman" w:hAnsi="Times New Roman" w:cs="Times New Roman"/>
          <w:i/>
          <w:sz w:val="24"/>
          <w:szCs w:val="24"/>
        </w:rPr>
        <w:t xml:space="preserve"> 22,1-2.9a.10-13.15-18</w:t>
      </w:r>
      <w:r w:rsidR="00D37B69" w:rsidRPr="00787A3F">
        <w:rPr>
          <w:rFonts w:ascii="Times New Roman" w:hAnsi="Times New Roman" w:cs="Times New Roman"/>
          <w:sz w:val="24"/>
          <w:szCs w:val="24"/>
        </w:rPr>
        <w:t>. Abramo, generoso e fedele a Dio</w:t>
      </w:r>
      <w:r w:rsidR="00787A3F">
        <w:rPr>
          <w:rFonts w:ascii="Times New Roman" w:hAnsi="Times New Roman" w:cs="Times New Roman"/>
          <w:sz w:val="24"/>
          <w:szCs w:val="24"/>
        </w:rPr>
        <w:t>, fino in fondo, senza resistenze,</w:t>
      </w:r>
      <w:r w:rsidR="00D37B69" w:rsidRPr="00787A3F">
        <w:rPr>
          <w:rFonts w:ascii="Times New Roman" w:hAnsi="Times New Roman" w:cs="Times New Roman"/>
          <w:sz w:val="24"/>
          <w:szCs w:val="24"/>
        </w:rPr>
        <w:t xml:space="preserve"> non gli rifiuta nemmeno il figlio della promessa, un episodio oscuro e tragico, che anticipa il sacrificio del Figlio di Dio sulla croce.</w:t>
      </w:r>
    </w:p>
    <w:p w:rsidR="00BA1CF8" w:rsidRPr="00787A3F" w:rsidRDefault="0061328F" w:rsidP="0061328F">
      <w:pPr>
        <w:jc w:val="both"/>
        <w:rPr>
          <w:rStyle w:val="apple-converted-space"/>
          <w:rFonts w:ascii="Times New Roman" w:hAnsi="Times New Roman" w:cs="Times New Roman"/>
          <w:sz w:val="24"/>
          <w:szCs w:val="24"/>
        </w:rPr>
      </w:pPr>
      <w:proofErr w:type="spellStart"/>
      <w:r w:rsidRPr="00787A3F">
        <w:rPr>
          <w:rFonts w:ascii="Times New Roman" w:hAnsi="Times New Roman" w:cs="Times New Roman"/>
          <w:i/>
          <w:sz w:val="24"/>
          <w:szCs w:val="24"/>
        </w:rPr>
        <w:t>Rm</w:t>
      </w:r>
      <w:proofErr w:type="spellEnd"/>
      <w:r w:rsidRPr="00787A3F">
        <w:rPr>
          <w:rFonts w:ascii="Times New Roman" w:hAnsi="Times New Roman" w:cs="Times New Roman"/>
          <w:i/>
          <w:sz w:val="24"/>
          <w:szCs w:val="24"/>
        </w:rPr>
        <w:t xml:space="preserve"> 8,31b-34</w:t>
      </w:r>
      <w:r w:rsidR="00D37B69" w:rsidRPr="00787A3F">
        <w:rPr>
          <w:rFonts w:ascii="Times New Roman" w:hAnsi="Times New Roman" w:cs="Times New Roman"/>
          <w:sz w:val="24"/>
          <w:szCs w:val="24"/>
        </w:rPr>
        <w:t>.</w:t>
      </w:r>
      <w:r w:rsidRPr="00787A3F">
        <w:rPr>
          <w:rStyle w:val="apple-converted-space"/>
          <w:rFonts w:ascii="Times New Roman" w:hAnsi="Times New Roman" w:cs="Times New Roman"/>
          <w:sz w:val="24"/>
          <w:szCs w:val="24"/>
        </w:rPr>
        <w:t> </w:t>
      </w:r>
      <w:r w:rsidR="00D37B69" w:rsidRPr="00787A3F">
        <w:rPr>
          <w:rStyle w:val="apple-converted-space"/>
          <w:rFonts w:ascii="Times New Roman" w:hAnsi="Times New Roman" w:cs="Times New Roman"/>
          <w:sz w:val="24"/>
          <w:szCs w:val="24"/>
        </w:rPr>
        <w:t>La bontà di Dio è senza misura dal momento che ha consegnato il suo Figlio nelle nostre mani.</w:t>
      </w:r>
    </w:p>
    <w:p w:rsidR="0061328F" w:rsidRPr="00787A3F" w:rsidRDefault="0061328F" w:rsidP="00BA1CF8">
      <w:pPr>
        <w:jc w:val="both"/>
        <w:rPr>
          <w:rFonts w:ascii="Times New Roman" w:hAnsi="Times New Roman" w:cs="Times New Roman"/>
          <w:sz w:val="24"/>
          <w:szCs w:val="24"/>
        </w:rPr>
      </w:pPr>
      <w:r w:rsidRPr="00787A3F">
        <w:rPr>
          <w:rFonts w:ascii="Times New Roman" w:hAnsi="Times New Roman" w:cs="Times New Roman"/>
          <w:i/>
          <w:sz w:val="24"/>
          <w:szCs w:val="24"/>
        </w:rPr>
        <w:t>Mc 9,2-10</w:t>
      </w:r>
      <w:r w:rsidR="00BA1CF8" w:rsidRPr="00787A3F">
        <w:rPr>
          <w:rFonts w:ascii="Times New Roman" w:hAnsi="Times New Roman" w:cs="Times New Roman"/>
          <w:sz w:val="24"/>
          <w:szCs w:val="24"/>
        </w:rPr>
        <w:t>. Un episodio misterioso e affascinante. Gesù rivela la sua gloria ai discepoli e viene proclamato Figlio di Dio. Un mistero da contemplare a bocca aperta. Pietro è affascinato da quelle visioni e non esita ad esprimere la gioia esagerata che prova nello stare con Gesù.</w:t>
      </w:r>
    </w:p>
    <w:p w:rsidR="0061328F" w:rsidRDefault="0061328F" w:rsidP="0061328F">
      <w:pPr>
        <w:jc w:val="both"/>
        <w:rPr>
          <w:rFonts w:ascii="Times New Roman" w:hAnsi="Times New Roman" w:cs="Times New Roman"/>
          <w:b/>
          <w:color w:val="000000" w:themeColor="text1"/>
          <w:sz w:val="24"/>
          <w:szCs w:val="24"/>
        </w:rPr>
      </w:pPr>
      <w:r w:rsidRPr="0061328F">
        <w:rPr>
          <w:rFonts w:ascii="Times New Roman" w:hAnsi="Times New Roman" w:cs="Times New Roman"/>
          <w:b/>
          <w:color w:val="000000" w:themeColor="text1"/>
          <w:sz w:val="24"/>
          <w:szCs w:val="24"/>
          <w:vertAlign w:val="superscript"/>
        </w:rPr>
        <w:t>2</w:t>
      </w:r>
      <w:r w:rsidRPr="0061328F">
        <w:rPr>
          <w:rFonts w:ascii="Times New Roman" w:hAnsi="Times New Roman" w:cs="Times New Roman"/>
          <w:b/>
          <w:color w:val="000000" w:themeColor="text1"/>
          <w:sz w:val="24"/>
          <w:szCs w:val="24"/>
        </w:rPr>
        <w:t>Sei giorni dopo, Gesù prese con sé Pietro, Giacomo e Giovanni e li condusse su un alto monte, in disparte, loro soli. Fu trasfigurato davanti a loro </w:t>
      </w:r>
      <w:r w:rsidRPr="0061328F">
        <w:rPr>
          <w:rFonts w:ascii="Times New Roman" w:hAnsi="Times New Roman" w:cs="Times New Roman"/>
          <w:b/>
          <w:color w:val="000000" w:themeColor="text1"/>
          <w:sz w:val="24"/>
          <w:szCs w:val="24"/>
          <w:vertAlign w:val="superscript"/>
        </w:rPr>
        <w:t>3</w:t>
      </w:r>
      <w:r w:rsidRPr="0061328F">
        <w:rPr>
          <w:rFonts w:ascii="Times New Roman" w:hAnsi="Times New Roman" w:cs="Times New Roman"/>
          <w:b/>
          <w:color w:val="000000" w:themeColor="text1"/>
          <w:sz w:val="24"/>
          <w:szCs w:val="24"/>
        </w:rPr>
        <w:t>e le sue vesti divennero splendenti, bianchissime: nessun lavandaio sulla terra potrebbe renderle così bianche. </w:t>
      </w:r>
      <w:r w:rsidRPr="0061328F">
        <w:rPr>
          <w:rFonts w:ascii="Times New Roman" w:hAnsi="Times New Roman" w:cs="Times New Roman"/>
          <w:b/>
          <w:color w:val="000000" w:themeColor="text1"/>
          <w:sz w:val="24"/>
          <w:szCs w:val="24"/>
          <w:vertAlign w:val="superscript"/>
        </w:rPr>
        <w:t>4</w:t>
      </w:r>
      <w:r w:rsidRPr="0061328F">
        <w:rPr>
          <w:rFonts w:ascii="Times New Roman" w:hAnsi="Times New Roman" w:cs="Times New Roman"/>
          <w:b/>
          <w:color w:val="000000" w:themeColor="text1"/>
          <w:sz w:val="24"/>
          <w:szCs w:val="24"/>
        </w:rPr>
        <w:t>E apparve loro Elia con Mosè e conversavano con Gesù.</w:t>
      </w:r>
      <w:r w:rsidRPr="0061328F">
        <w:rPr>
          <w:rFonts w:ascii="Times New Roman" w:hAnsi="Times New Roman" w:cs="Times New Roman"/>
          <w:b/>
          <w:color w:val="000000" w:themeColor="text1"/>
          <w:sz w:val="24"/>
          <w:szCs w:val="24"/>
          <w:vertAlign w:val="superscript"/>
        </w:rPr>
        <w:t>5</w:t>
      </w:r>
      <w:r w:rsidRPr="0061328F">
        <w:rPr>
          <w:rFonts w:ascii="Times New Roman" w:hAnsi="Times New Roman" w:cs="Times New Roman"/>
          <w:b/>
          <w:color w:val="000000" w:themeColor="text1"/>
          <w:sz w:val="24"/>
          <w:szCs w:val="24"/>
        </w:rPr>
        <w:t>Prendendo la parola, Pietro disse a Gesù: «</w:t>
      </w:r>
      <w:proofErr w:type="spellStart"/>
      <w:r w:rsidRPr="0061328F">
        <w:rPr>
          <w:rFonts w:ascii="Times New Roman" w:hAnsi="Times New Roman" w:cs="Times New Roman"/>
          <w:b/>
          <w:color w:val="000000" w:themeColor="text1"/>
          <w:sz w:val="24"/>
          <w:szCs w:val="24"/>
        </w:rPr>
        <w:t>Rabbì</w:t>
      </w:r>
      <w:proofErr w:type="spellEnd"/>
      <w:r w:rsidRPr="0061328F">
        <w:rPr>
          <w:rFonts w:ascii="Times New Roman" w:hAnsi="Times New Roman" w:cs="Times New Roman"/>
          <w:b/>
          <w:color w:val="000000" w:themeColor="text1"/>
          <w:sz w:val="24"/>
          <w:szCs w:val="24"/>
        </w:rPr>
        <w:t>, è bello per noi essere qui; facciamo tre capanne, una per te, una per Mosè e una per Elia». </w:t>
      </w:r>
      <w:r w:rsidRPr="0061328F">
        <w:rPr>
          <w:rFonts w:ascii="Times New Roman" w:hAnsi="Times New Roman" w:cs="Times New Roman"/>
          <w:b/>
          <w:color w:val="000000" w:themeColor="text1"/>
          <w:sz w:val="24"/>
          <w:szCs w:val="24"/>
          <w:vertAlign w:val="superscript"/>
        </w:rPr>
        <w:t>6</w:t>
      </w:r>
      <w:r w:rsidRPr="0061328F">
        <w:rPr>
          <w:rFonts w:ascii="Times New Roman" w:hAnsi="Times New Roman" w:cs="Times New Roman"/>
          <w:b/>
          <w:color w:val="000000" w:themeColor="text1"/>
          <w:sz w:val="24"/>
          <w:szCs w:val="24"/>
        </w:rPr>
        <w:t>Non sapeva infatti che cosa dire, perché erano spaventati.</w:t>
      </w:r>
      <w:r w:rsidRPr="0061328F">
        <w:rPr>
          <w:rFonts w:ascii="Times New Roman" w:hAnsi="Times New Roman" w:cs="Times New Roman"/>
          <w:b/>
          <w:color w:val="000000" w:themeColor="text1"/>
          <w:sz w:val="24"/>
          <w:szCs w:val="24"/>
          <w:vertAlign w:val="superscript"/>
        </w:rPr>
        <w:t>7</w:t>
      </w:r>
      <w:r w:rsidRPr="0061328F">
        <w:rPr>
          <w:rFonts w:ascii="Times New Roman" w:hAnsi="Times New Roman" w:cs="Times New Roman"/>
          <w:b/>
          <w:color w:val="000000" w:themeColor="text1"/>
          <w:sz w:val="24"/>
          <w:szCs w:val="24"/>
        </w:rPr>
        <w:t>Venne una nube che li coprì con la sua ombra e dalla nube uscì una voce: «Questi è il Figlio mio, l'amato: ascoltatelo!». </w:t>
      </w:r>
      <w:r w:rsidRPr="0061328F">
        <w:rPr>
          <w:rFonts w:ascii="Times New Roman" w:hAnsi="Times New Roman" w:cs="Times New Roman"/>
          <w:b/>
          <w:color w:val="000000" w:themeColor="text1"/>
          <w:sz w:val="24"/>
          <w:szCs w:val="24"/>
          <w:vertAlign w:val="superscript"/>
        </w:rPr>
        <w:t>8</w:t>
      </w:r>
      <w:r w:rsidRPr="0061328F">
        <w:rPr>
          <w:rFonts w:ascii="Times New Roman" w:hAnsi="Times New Roman" w:cs="Times New Roman"/>
          <w:b/>
          <w:color w:val="000000" w:themeColor="text1"/>
          <w:sz w:val="24"/>
          <w:szCs w:val="24"/>
        </w:rPr>
        <w:t>E improvvisamente, guardandosi attorno, non videro più nessuno, se non Gesù solo, con loro.</w:t>
      </w:r>
      <w:r>
        <w:rPr>
          <w:rFonts w:ascii="Times New Roman" w:hAnsi="Times New Roman" w:cs="Times New Roman"/>
          <w:b/>
          <w:color w:val="000000" w:themeColor="text1"/>
          <w:sz w:val="24"/>
          <w:szCs w:val="24"/>
        </w:rPr>
        <w:t xml:space="preserve"> </w:t>
      </w:r>
      <w:r w:rsidRPr="0061328F">
        <w:rPr>
          <w:rFonts w:ascii="Times New Roman" w:hAnsi="Times New Roman" w:cs="Times New Roman"/>
          <w:b/>
          <w:color w:val="000000" w:themeColor="text1"/>
          <w:sz w:val="24"/>
          <w:szCs w:val="24"/>
          <w:vertAlign w:val="superscript"/>
        </w:rPr>
        <w:t>9</w:t>
      </w:r>
      <w:r w:rsidRPr="0061328F">
        <w:rPr>
          <w:rFonts w:ascii="Times New Roman" w:hAnsi="Times New Roman" w:cs="Times New Roman"/>
          <w:b/>
          <w:color w:val="000000" w:themeColor="text1"/>
          <w:sz w:val="24"/>
          <w:szCs w:val="24"/>
        </w:rPr>
        <w:t>Mentre scendevano dal monte, ordinò loro di non raccontare ad alcuno ciò che avevano visto, se non dopo che il Figlio dell'uomo fosse risorto dai morti. </w:t>
      </w:r>
      <w:r w:rsidRPr="0061328F">
        <w:rPr>
          <w:rFonts w:ascii="Times New Roman" w:hAnsi="Times New Roman" w:cs="Times New Roman"/>
          <w:b/>
          <w:color w:val="000000" w:themeColor="text1"/>
          <w:sz w:val="24"/>
          <w:szCs w:val="24"/>
          <w:vertAlign w:val="superscript"/>
        </w:rPr>
        <w:t>10</w:t>
      </w:r>
      <w:r w:rsidRPr="0061328F">
        <w:rPr>
          <w:rFonts w:ascii="Times New Roman" w:hAnsi="Times New Roman" w:cs="Times New Roman"/>
          <w:b/>
          <w:color w:val="000000" w:themeColor="text1"/>
          <w:sz w:val="24"/>
          <w:szCs w:val="24"/>
        </w:rPr>
        <w:t>Ed essi tennero fra loro la cosa, chiedendosi che cosa volesse dire risorgere dai morti. </w:t>
      </w:r>
    </w:p>
    <w:p w:rsidR="00D37B69" w:rsidRPr="00D37B69" w:rsidRDefault="00D37B69" w:rsidP="0061328F">
      <w:pPr>
        <w:jc w:val="both"/>
        <w:rPr>
          <w:rFonts w:ascii="Times New Roman" w:hAnsi="Times New Roman" w:cs="Times New Roman"/>
          <w:color w:val="000000" w:themeColor="text1"/>
          <w:sz w:val="24"/>
          <w:szCs w:val="24"/>
        </w:rPr>
      </w:pPr>
      <w:r w:rsidRPr="00D37B69">
        <w:rPr>
          <w:rFonts w:ascii="Times New Roman" w:hAnsi="Times New Roman" w:cs="Times New Roman"/>
          <w:color w:val="000000" w:themeColor="text1"/>
          <w:sz w:val="24"/>
          <w:szCs w:val="24"/>
        </w:rPr>
        <w:t>Passi paralleli. Mt 17,1-8; Lc 9,28-36</w:t>
      </w:r>
    </w:p>
    <w:p w:rsidR="007B2403" w:rsidRPr="002E5E09" w:rsidRDefault="007B2403" w:rsidP="007B2403">
      <w:pPr>
        <w:jc w:val="both"/>
        <w:rPr>
          <w:rFonts w:ascii="Times New Roman" w:hAnsi="Times New Roman" w:cs="Times New Roman"/>
          <w:i/>
          <w:sz w:val="24"/>
          <w:szCs w:val="24"/>
        </w:rPr>
      </w:pPr>
      <w:r w:rsidRPr="002E5E09">
        <w:rPr>
          <w:rFonts w:ascii="Times New Roman" w:hAnsi="Times New Roman" w:cs="Times New Roman"/>
          <w:i/>
          <w:sz w:val="24"/>
          <w:szCs w:val="24"/>
        </w:rPr>
        <w:t xml:space="preserve">L’episodio della ‘Trasfigurazione’ in tutti i sinottici occupa una posizione centrale, e non è un caso, perché si tratta di una </w:t>
      </w:r>
      <w:r w:rsidR="00D37B69" w:rsidRPr="002E5E09">
        <w:rPr>
          <w:rFonts w:ascii="Times New Roman" w:hAnsi="Times New Roman" w:cs="Times New Roman"/>
          <w:i/>
          <w:sz w:val="24"/>
          <w:szCs w:val="24"/>
        </w:rPr>
        <w:t>di</w:t>
      </w:r>
      <w:r w:rsidRPr="002E5E09">
        <w:rPr>
          <w:rFonts w:ascii="Times New Roman" w:hAnsi="Times New Roman" w:cs="Times New Roman"/>
          <w:i/>
          <w:sz w:val="24"/>
          <w:szCs w:val="24"/>
        </w:rPr>
        <w:t xml:space="preserve"> una rivelazione di chi sia veramente Gesù</w:t>
      </w:r>
      <w:r w:rsidR="00D37B69" w:rsidRPr="002E5E09">
        <w:rPr>
          <w:rFonts w:ascii="Times New Roman" w:hAnsi="Times New Roman" w:cs="Times New Roman"/>
          <w:i/>
          <w:sz w:val="24"/>
          <w:szCs w:val="24"/>
        </w:rPr>
        <w:t xml:space="preserve"> e</w:t>
      </w:r>
      <w:r w:rsidRPr="002E5E09">
        <w:rPr>
          <w:rFonts w:ascii="Times New Roman" w:hAnsi="Times New Roman" w:cs="Times New Roman"/>
          <w:i/>
          <w:sz w:val="24"/>
          <w:szCs w:val="24"/>
        </w:rPr>
        <w:t xml:space="preserve"> di un appello </w:t>
      </w:r>
      <w:r w:rsidR="00D37B69" w:rsidRPr="002E5E09">
        <w:rPr>
          <w:rFonts w:ascii="Times New Roman" w:hAnsi="Times New Roman" w:cs="Times New Roman"/>
          <w:i/>
          <w:sz w:val="24"/>
          <w:szCs w:val="24"/>
        </w:rPr>
        <w:t>a seguirlo</w:t>
      </w:r>
      <w:r w:rsidRPr="002E5E09">
        <w:rPr>
          <w:rFonts w:ascii="Times New Roman" w:hAnsi="Times New Roman" w:cs="Times New Roman"/>
          <w:i/>
          <w:sz w:val="24"/>
          <w:szCs w:val="24"/>
        </w:rPr>
        <w:t xml:space="preserve"> fondat</w:t>
      </w:r>
      <w:r w:rsidR="00D37B69" w:rsidRPr="002E5E09">
        <w:rPr>
          <w:rFonts w:ascii="Times New Roman" w:hAnsi="Times New Roman" w:cs="Times New Roman"/>
          <w:i/>
          <w:sz w:val="24"/>
          <w:szCs w:val="24"/>
        </w:rPr>
        <w:t>o</w:t>
      </w:r>
      <w:r w:rsidRPr="002E5E09">
        <w:rPr>
          <w:rFonts w:ascii="Times New Roman" w:hAnsi="Times New Roman" w:cs="Times New Roman"/>
          <w:i/>
          <w:sz w:val="24"/>
          <w:szCs w:val="24"/>
        </w:rPr>
        <w:t xml:space="preserve"> sull’ascolto della </w:t>
      </w:r>
      <w:r w:rsidR="002E5E09" w:rsidRPr="002E5E09">
        <w:rPr>
          <w:rFonts w:ascii="Times New Roman" w:hAnsi="Times New Roman" w:cs="Times New Roman"/>
          <w:i/>
          <w:sz w:val="24"/>
          <w:szCs w:val="24"/>
        </w:rPr>
        <w:t xml:space="preserve">sua </w:t>
      </w:r>
      <w:r w:rsidRPr="002E5E09">
        <w:rPr>
          <w:rFonts w:ascii="Times New Roman" w:hAnsi="Times New Roman" w:cs="Times New Roman"/>
          <w:i/>
          <w:sz w:val="24"/>
          <w:szCs w:val="24"/>
        </w:rPr>
        <w:t>Parola</w:t>
      </w:r>
      <w:r w:rsidR="002E5E09" w:rsidRPr="002E5E09">
        <w:rPr>
          <w:rFonts w:ascii="Times New Roman" w:hAnsi="Times New Roman" w:cs="Times New Roman"/>
          <w:i/>
          <w:sz w:val="24"/>
          <w:szCs w:val="24"/>
        </w:rPr>
        <w:t>.</w:t>
      </w:r>
      <w:r w:rsidRPr="002E5E09">
        <w:rPr>
          <w:rFonts w:ascii="Times New Roman" w:hAnsi="Times New Roman" w:cs="Times New Roman"/>
          <w:i/>
          <w:sz w:val="24"/>
          <w:szCs w:val="24"/>
        </w:rPr>
        <w:t xml:space="preserve"> Marco, in particolare, colloca la Trasfigurazione esattamente al centro dei due annunci della passione (8,31-33; 9,30-32), per farci comprendere che l’identità di Gesù è strettamente in relazione con il mistero della sua morte e resurrezione, per il momento ancora incomprensibile ai discepoli frastornati e impauriti.</w:t>
      </w:r>
      <w:r w:rsidR="002E5E09" w:rsidRPr="002E5E09">
        <w:rPr>
          <w:rFonts w:ascii="Book Antiqua" w:hAnsi="Book Antiqua"/>
          <w:i/>
          <w:color w:val="800000"/>
          <w:sz w:val="27"/>
          <w:szCs w:val="27"/>
        </w:rPr>
        <w:t xml:space="preserve"> </w:t>
      </w:r>
      <w:r w:rsidR="002E5E09" w:rsidRPr="002E5E09">
        <w:rPr>
          <w:rFonts w:ascii="Times New Roman" w:hAnsi="Times New Roman" w:cs="Times New Roman"/>
          <w:i/>
          <w:sz w:val="24"/>
          <w:szCs w:val="24"/>
        </w:rPr>
        <w:t xml:space="preserve">I tre discepoli sono gli stessi, che </w:t>
      </w:r>
      <w:r w:rsidR="002E5E09">
        <w:rPr>
          <w:rFonts w:ascii="Times New Roman" w:hAnsi="Times New Roman" w:cs="Times New Roman"/>
          <w:i/>
          <w:sz w:val="24"/>
          <w:szCs w:val="24"/>
        </w:rPr>
        <w:t>a</w:t>
      </w:r>
      <w:r w:rsidR="002E5E09" w:rsidRPr="002E5E09">
        <w:rPr>
          <w:rFonts w:ascii="Times New Roman" w:hAnsi="Times New Roman" w:cs="Times New Roman"/>
          <w:i/>
          <w:sz w:val="24"/>
          <w:szCs w:val="24"/>
        </w:rPr>
        <w:t xml:space="preserve">vevano anche assistito alla risurrezione della figlia di </w:t>
      </w:r>
      <w:proofErr w:type="spellStart"/>
      <w:r w:rsidR="002E5E09" w:rsidRPr="002E5E09">
        <w:rPr>
          <w:rFonts w:ascii="Times New Roman" w:hAnsi="Times New Roman" w:cs="Times New Roman"/>
          <w:i/>
          <w:sz w:val="24"/>
          <w:szCs w:val="24"/>
        </w:rPr>
        <w:t>Giairo</w:t>
      </w:r>
      <w:proofErr w:type="spellEnd"/>
      <w:r w:rsidR="002E5E09" w:rsidRPr="002E5E09">
        <w:rPr>
          <w:rFonts w:ascii="Times New Roman" w:hAnsi="Times New Roman" w:cs="Times New Roman"/>
          <w:i/>
          <w:sz w:val="24"/>
          <w:szCs w:val="24"/>
        </w:rPr>
        <w:t xml:space="preserve"> (5,37)</w:t>
      </w:r>
      <w:r w:rsidR="002E5E09">
        <w:rPr>
          <w:rFonts w:ascii="Times New Roman" w:hAnsi="Times New Roman" w:cs="Times New Roman"/>
          <w:i/>
          <w:sz w:val="24"/>
          <w:szCs w:val="24"/>
        </w:rPr>
        <w:t xml:space="preserve"> e che </w:t>
      </w:r>
      <w:r w:rsidR="002E5E09" w:rsidRPr="002E5E09">
        <w:rPr>
          <w:rFonts w:ascii="Times New Roman" w:hAnsi="Times New Roman" w:cs="Times New Roman"/>
          <w:i/>
          <w:sz w:val="24"/>
          <w:szCs w:val="24"/>
        </w:rPr>
        <w:t xml:space="preserve">saranno testimoni dell´agonia di Gesù nell´orto degli ulivi (14,33). </w:t>
      </w:r>
    </w:p>
    <w:p w:rsidR="007B2403" w:rsidRDefault="00681043" w:rsidP="00787EB2">
      <w:pPr>
        <w:jc w:val="both"/>
        <w:rPr>
          <w:rFonts w:ascii="Times New Roman" w:hAnsi="Times New Roman" w:cs="Times New Roman"/>
          <w:sz w:val="24"/>
          <w:szCs w:val="24"/>
        </w:rPr>
      </w:pPr>
      <w:r>
        <w:rPr>
          <w:rFonts w:ascii="Times New Roman" w:hAnsi="Times New Roman" w:cs="Times New Roman"/>
          <w:b/>
          <w:i/>
          <w:sz w:val="27"/>
          <w:szCs w:val="27"/>
        </w:rPr>
        <w:t xml:space="preserve">                                                          </w:t>
      </w:r>
      <w:r w:rsidR="002E5E09" w:rsidRPr="002E5E09">
        <w:rPr>
          <w:rFonts w:ascii="Times New Roman" w:hAnsi="Times New Roman" w:cs="Times New Roman"/>
          <w:b/>
          <w:i/>
          <w:sz w:val="27"/>
          <w:szCs w:val="27"/>
        </w:rPr>
        <w:t>v.2a “</w:t>
      </w:r>
      <w:r w:rsidR="002E5E09" w:rsidRPr="002E5E09">
        <w:rPr>
          <w:rFonts w:ascii="Times New Roman" w:hAnsi="Times New Roman" w:cs="Times New Roman"/>
          <w:b/>
          <w:i/>
          <w:sz w:val="24"/>
          <w:szCs w:val="24"/>
        </w:rPr>
        <w:t>Sei giorni dopo, Gesù prese con sé Pietro, Giacomo e Giovanni e li condusse su un alto monte, in disparte, loro soli.”</w:t>
      </w:r>
      <w:r w:rsidR="002E5E09">
        <w:rPr>
          <w:rFonts w:ascii="Times New Roman" w:hAnsi="Times New Roman" w:cs="Times New Roman"/>
          <w:sz w:val="24"/>
          <w:szCs w:val="24"/>
        </w:rPr>
        <w:t xml:space="preserve"> In questo versetto ci sono un ricordo temporale e </w:t>
      </w:r>
      <w:r w:rsidR="00787EB2">
        <w:rPr>
          <w:rFonts w:ascii="Times New Roman" w:hAnsi="Times New Roman" w:cs="Times New Roman"/>
          <w:sz w:val="24"/>
          <w:szCs w:val="24"/>
        </w:rPr>
        <w:t>u</w:t>
      </w:r>
      <w:r w:rsidR="002E5E09">
        <w:rPr>
          <w:rFonts w:ascii="Times New Roman" w:hAnsi="Times New Roman" w:cs="Times New Roman"/>
          <w:sz w:val="24"/>
          <w:szCs w:val="24"/>
        </w:rPr>
        <w:t>na indicazione di un luogo.</w:t>
      </w:r>
      <w:r w:rsidR="002E5E09" w:rsidRPr="002E5E09">
        <w:t xml:space="preserve"> </w:t>
      </w:r>
      <w:r w:rsidR="002E5E09" w:rsidRPr="002E5E09">
        <w:rPr>
          <w:rFonts w:ascii="Times New Roman" w:hAnsi="Times New Roman" w:cs="Times New Roman"/>
          <w:sz w:val="24"/>
          <w:szCs w:val="24"/>
        </w:rPr>
        <w:t>Il primo è il particolare cronologico dei “</w:t>
      </w:r>
      <w:r w:rsidR="002E5E09" w:rsidRPr="002E5E09">
        <w:rPr>
          <w:rFonts w:ascii="Times New Roman" w:hAnsi="Times New Roman" w:cs="Times New Roman"/>
          <w:b/>
          <w:i/>
          <w:sz w:val="24"/>
          <w:szCs w:val="24"/>
        </w:rPr>
        <w:t>sei giorni dopo</w:t>
      </w:r>
      <w:r w:rsidR="002E5E09">
        <w:rPr>
          <w:rFonts w:ascii="Times New Roman" w:hAnsi="Times New Roman" w:cs="Times New Roman"/>
          <w:sz w:val="24"/>
          <w:szCs w:val="24"/>
        </w:rPr>
        <w:t>”, i</w:t>
      </w:r>
      <w:r w:rsidR="002E5E09" w:rsidRPr="002E5E09">
        <w:rPr>
          <w:rFonts w:ascii="Times New Roman" w:hAnsi="Times New Roman" w:cs="Times New Roman"/>
          <w:sz w:val="24"/>
          <w:szCs w:val="24"/>
        </w:rPr>
        <w:t xml:space="preserve">l secondo elemento è il </w:t>
      </w:r>
      <w:r w:rsidR="002E5E09">
        <w:rPr>
          <w:rFonts w:ascii="Times New Roman" w:hAnsi="Times New Roman" w:cs="Times New Roman"/>
          <w:sz w:val="24"/>
          <w:szCs w:val="24"/>
        </w:rPr>
        <w:t>“</w:t>
      </w:r>
      <w:r w:rsidR="002E5E09" w:rsidRPr="002E5E09">
        <w:rPr>
          <w:rFonts w:ascii="Times New Roman" w:hAnsi="Times New Roman" w:cs="Times New Roman"/>
          <w:b/>
          <w:sz w:val="24"/>
          <w:szCs w:val="24"/>
        </w:rPr>
        <w:t>monte alto</w:t>
      </w:r>
      <w:r w:rsidR="002E5E09" w:rsidRPr="002E5E09">
        <w:rPr>
          <w:rFonts w:ascii="Times New Roman" w:hAnsi="Times New Roman" w:cs="Times New Roman"/>
          <w:sz w:val="24"/>
          <w:szCs w:val="24"/>
        </w:rPr>
        <w:t>.</w:t>
      </w:r>
      <w:r w:rsidR="002E5E09">
        <w:rPr>
          <w:rFonts w:ascii="Times New Roman" w:hAnsi="Times New Roman" w:cs="Times New Roman"/>
          <w:sz w:val="24"/>
          <w:szCs w:val="24"/>
        </w:rPr>
        <w:t>”</w:t>
      </w:r>
      <w:r w:rsidR="00787EB2" w:rsidRPr="00787EB2">
        <w:t xml:space="preserve"> </w:t>
      </w:r>
      <w:r w:rsidR="00787EB2" w:rsidRPr="00787EB2">
        <w:rPr>
          <w:rFonts w:ascii="Times New Roman" w:hAnsi="Times New Roman" w:cs="Times New Roman"/>
          <w:sz w:val="24"/>
          <w:szCs w:val="24"/>
        </w:rPr>
        <w:t>Sono passati sei giorni dal primo annuncio della morte e risurrezione</w:t>
      </w:r>
      <w:r w:rsidR="00787EB2">
        <w:rPr>
          <w:rFonts w:ascii="Times New Roman" w:hAnsi="Times New Roman" w:cs="Times New Roman"/>
          <w:sz w:val="24"/>
          <w:szCs w:val="24"/>
        </w:rPr>
        <w:t xml:space="preserve"> (8,31-33)</w:t>
      </w:r>
      <w:r w:rsidR="00787EB2" w:rsidRPr="00787EB2">
        <w:rPr>
          <w:rFonts w:ascii="Times New Roman" w:hAnsi="Times New Roman" w:cs="Times New Roman"/>
          <w:sz w:val="24"/>
          <w:szCs w:val="24"/>
        </w:rPr>
        <w:t xml:space="preserve">. Certamente, </w:t>
      </w:r>
      <w:r w:rsidR="00787EB2">
        <w:rPr>
          <w:rFonts w:ascii="Times New Roman" w:hAnsi="Times New Roman" w:cs="Times New Roman"/>
          <w:sz w:val="24"/>
          <w:szCs w:val="24"/>
        </w:rPr>
        <w:t>i</w:t>
      </w:r>
      <w:r w:rsidR="00787EB2" w:rsidRPr="00787EB2">
        <w:rPr>
          <w:rFonts w:ascii="Times New Roman" w:hAnsi="Times New Roman" w:cs="Times New Roman"/>
          <w:sz w:val="24"/>
          <w:szCs w:val="24"/>
        </w:rPr>
        <w:t xml:space="preserve">l turbamento provocato da quell´annuncio dovette essere forte e non era stato ancora assimilato. Gli apostoli </w:t>
      </w:r>
      <w:r w:rsidR="00787EB2">
        <w:rPr>
          <w:rFonts w:ascii="Times New Roman" w:hAnsi="Times New Roman" w:cs="Times New Roman"/>
          <w:sz w:val="24"/>
          <w:szCs w:val="24"/>
        </w:rPr>
        <w:t>avevano</w:t>
      </w:r>
      <w:r w:rsidR="00787EB2" w:rsidRPr="00787EB2">
        <w:rPr>
          <w:rFonts w:ascii="Times New Roman" w:hAnsi="Times New Roman" w:cs="Times New Roman"/>
          <w:sz w:val="24"/>
          <w:szCs w:val="24"/>
        </w:rPr>
        <w:t xml:space="preserve"> bisogno di “rifarsi”, rianimarsi, ricuperare forza e coraggio, per essere capaci di </w:t>
      </w:r>
      <w:r w:rsidR="00787EB2">
        <w:rPr>
          <w:rFonts w:ascii="Times New Roman" w:hAnsi="Times New Roman" w:cs="Times New Roman"/>
          <w:sz w:val="24"/>
          <w:szCs w:val="24"/>
        </w:rPr>
        <w:t>dire ancora</w:t>
      </w:r>
      <w:r w:rsidR="00787EB2" w:rsidRPr="00787EB2">
        <w:rPr>
          <w:rFonts w:ascii="Times New Roman" w:hAnsi="Times New Roman" w:cs="Times New Roman"/>
          <w:sz w:val="24"/>
          <w:szCs w:val="24"/>
        </w:rPr>
        <w:t xml:space="preserve"> «sì», dopo quest</w:t>
      </w:r>
      <w:r w:rsidR="00787EB2">
        <w:rPr>
          <w:rFonts w:ascii="Times New Roman" w:hAnsi="Times New Roman" w:cs="Times New Roman"/>
          <w:sz w:val="24"/>
          <w:szCs w:val="24"/>
        </w:rPr>
        <w:t>o annuncio di sofferenza anche se mitigato da parole per allora incompressibili</w:t>
      </w:r>
      <w:r w:rsidR="00787EB2" w:rsidRPr="00787EB2">
        <w:rPr>
          <w:rFonts w:ascii="Times New Roman" w:hAnsi="Times New Roman" w:cs="Times New Roman"/>
          <w:sz w:val="24"/>
          <w:szCs w:val="24"/>
        </w:rPr>
        <w:t xml:space="preserve"> </w:t>
      </w:r>
      <w:r w:rsidR="00787EB2">
        <w:rPr>
          <w:rFonts w:ascii="Times New Roman" w:hAnsi="Times New Roman" w:cs="Times New Roman"/>
          <w:sz w:val="24"/>
          <w:szCs w:val="24"/>
        </w:rPr>
        <w:t>“</w:t>
      </w:r>
      <w:r w:rsidR="00787EB2" w:rsidRPr="00787EB2">
        <w:rPr>
          <w:rFonts w:ascii="Times New Roman" w:hAnsi="Times New Roman" w:cs="Times New Roman"/>
          <w:b/>
          <w:i/>
          <w:sz w:val="24"/>
          <w:szCs w:val="24"/>
        </w:rPr>
        <w:t>e, dopo tre giorni, risorgere</w:t>
      </w:r>
      <w:r w:rsidR="00787EB2" w:rsidRPr="00787EB2">
        <w:rPr>
          <w:rFonts w:ascii="Times New Roman" w:hAnsi="Times New Roman" w:cs="Times New Roman"/>
          <w:sz w:val="24"/>
          <w:szCs w:val="24"/>
        </w:rPr>
        <w:t>.</w:t>
      </w:r>
      <w:r w:rsidR="00787EB2">
        <w:rPr>
          <w:rFonts w:ascii="Times New Roman" w:hAnsi="Times New Roman" w:cs="Times New Roman"/>
          <w:sz w:val="24"/>
          <w:szCs w:val="24"/>
        </w:rPr>
        <w:t>”</w:t>
      </w:r>
      <w:r w:rsidR="00787EB2" w:rsidRPr="00787EB2">
        <w:t xml:space="preserve"> </w:t>
      </w:r>
      <w:r w:rsidR="00787EB2" w:rsidRPr="00787EB2">
        <w:rPr>
          <w:rFonts w:ascii="Times New Roman" w:hAnsi="Times New Roman" w:cs="Times New Roman"/>
        </w:rPr>
        <w:t>“</w:t>
      </w:r>
      <w:r w:rsidR="00787EB2" w:rsidRPr="002E5E09">
        <w:rPr>
          <w:rFonts w:ascii="Times New Roman" w:hAnsi="Times New Roman" w:cs="Times New Roman"/>
          <w:b/>
          <w:i/>
          <w:sz w:val="24"/>
          <w:szCs w:val="24"/>
        </w:rPr>
        <w:t xml:space="preserve">Li condusse su un alto </w:t>
      </w:r>
      <w:r w:rsidR="00787EB2" w:rsidRPr="002E5E09">
        <w:rPr>
          <w:rFonts w:ascii="Times New Roman" w:hAnsi="Times New Roman" w:cs="Times New Roman"/>
          <w:b/>
          <w:i/>
          <w:sz w:val="24"/>
          <w:szCs w:val="24"/>
        </w:rPr>
        <w:lastRenderedPageBreak/>
        <w:t>monte</w:t>
      </w:r>
      <w:r w:rsidR="00787EB2" w:rsidRPr="00787EB2">
        <w:rPr>
          <w:rFonts w:ascii="Times New Roman" w:hAnsi="Times New Roman" w:cs="Times New Roman"/>
          <w:sz w:val="24"/>
          <w:szCs w:val="24"/>
        </w:rPr>
        <w:t>”</w:t>
      </w:r>
      <w:r w:rsidR="00787EB2">
        <w:t xml:space="preserve"> </w:t>
      </w:r>
      <w:r w:rsidR="00787EB2" w:rsidRPr="00787EB2">
        <w:rPr>
          <w:rFonts w:ascii="Times New Roman" w:hAnsi="Times New Roman" w:cs="Times New Roman"/>
          <w:sz w:val="24"/>
          <w:szCs w:val="24"/>
        </w:rPr>
        <w:t xml:space="preserve">nella storia delle religioni è sulle montagne che gli </w:t>
      </w:r>
      <w:r w:rsidR="00787A3F" w:rsidRPr="00787EB2">
        <w:rPr>
          <w:rFonts w:ascii="Times New Roman" w:hAnsi="Times New Roman" w:cs="Times New Roman"/>
          <w:sz w:val="24"/>
          <w:szCs w:val="24"/>
        </w:rPr>
        <w:t>dei</w:t>
      </w:r>
      <w:r w:rsidR="00787EB2" w:rsidRPr="00787EB2">
        <w:rPr>
          <w:rFonts w:ascii="Times New Roman" w:hAnsi="Times New Roman" w:cs="Times New Roman"/>
          <w:sz w:val="24"/>
          <w:szCs w:val="24"/>
        </w:rPr>
        <w:t xml:space="preserve"> hanno la loro residenza ed è lì, sulle alte cime, che il cielo incontra la terra. Il monte Sinai è il luogo della rivelazione per eccellenza, in cui Mosè ricevette le tavole della Legge, e dove anche Elia salì, a ritemprare la sua fede alle sorgenti della rivelazione del Signore (cfr. 1Re 19). Il monte della trasfigurazione viene identificato </w:t>
      </w:r>
      <w:r>
        <w:rPr>
          <w:rFonts w:ascii="Times New Roman" w:hAnsi="Times New Roman" w:cs="Times New Roman"/>
          <w:sz w:val="24"/>
          <w:szCs w:val="24"/>
        </w:rPr>
        <w:t>tradizionalmente</w:t>
      </w:r>
      <w:r w:rsidR="00787EB2" w:rsidRPr="00787EB2">
        <w:rPr>
          <w:rFonts w:ascii="Times New Roman" w:hAnsi="Times New Roman" w:cs="Times New Roman"/>
          <w:sz w:val="24"/>
          <w:szCs w:val="24"/>
        </w:rPr>
        <w:t xml:space="preserve"> nel Tabor, ma l’assenza di </w:t>
      </w:r>
      <w:r>
        <w:rPr>
          <w:rFonts w:ascii="Times New Roman" w:hAnsi="Times New Roman" w:cs="Times New Roman"/>
          <w:sz w:val="24"/>
          <w:szCs w:val="24"/>
        </w:rPr>
        <w:t>denominazione</w:t>
      </w:r>
      <w:r w:rsidR="00787EB2" w:rsidRPr="00787EB2">
        <w:rPr>
          <w:rFonts w:ascii="Times New Roman" w:hAnsi="Times New Roman" w:cs="Times New Roman"/>
          <w:sz w:val="24"/>
          <w:szCs w:val="24"/>
        </w:rPr>
        <w:t xml:space="preserve"> nei sinottici è </w:t>
      </w:r>
      <w:r>
        <w:rPr>
          <w:rFonts w:ascii="Times New Roman" w:hAnsi="Times New Roman" w:cs="Times New Roman"/>
          <w:sz w:val="24"/>
          <w:szCs w:val="24"/>
        </w:rPr>
        <w:t xml:space="preserve">voluta perché </w:t>
      </w:r>
      <w:r w:rsidR="00787EB2" w:rsidRPr="00787EB2">
        <w:rPr>
          <w:rFonts w:ascii="Times New Roman" w:hAnsi="Times New Roman" w:cs="Times New Roman"/>
          <w:sz w:val="24"/>
          <w:szCs w:val="24"/>
        </w:rPr>
        <w:t xml:space="preserve">la montagna in cui Dio viene a parlare al Figlio suo trasfigurato è il nuovo Sinai. </w:t>
      </w:r>
      <w:r>
        <w:rPr>
          <w:rFonts w:ascii="Times New Roman" w:hAnsi="Times New Roman" w:cs="Times New Roman"/>
          <w:sz w:val="24"/>
          <w:szCs w:val="24"/>
        </w:rPr>
        <w:t>S</w:t>
      </w:r>
      <w:r w:rsidR="00787EB2" w:rsidRPr="00787EB2">
        <w:rPr>
          <w:rFonts w:ascii="Times New Roman" w:hAnsi="Times New Roman" w:cs="Times New Roman"/>
          <w:sz w:val="24"/>
          <w:szCs w:val="24"/>
        </w:rPr>
        <w:t xml:space="preserve">cegliendo questo monte anonimo, Dio ha </w:t>
      </w:r>
      <w:r w:rsidRPr="00787EB2">
        <w:rPr>
          <w:rFonts w:ascii="Times New Roman" w:hAnsi="Times New Roman" w:cs="Times New Roman"/>
          <w:sz w:val="24"/>
          <w:szCs w:val="24"/>
        </w:rPr>
        <w:t>rifiutato</w:t>
      </w:r>
      <w:r w:rsidR="00787EB2" w:rsidRPr="00787EB2">
        <w:rPr>
          <w:rFonts w:ascii="Times New Roman" w:hAnsi="Times New Roman" w:cs="Times New Roman"/>
          <w:sz w:val="24"/>
          <w:szCs w:val="24"/>
        </w:rPr>
        <w:t xml:space="preserve"> la piccola collina su cui era costruita Gerusalemme, il santo monte di Sion. Secondo la topografia teologica degli evangelisti, non sarà Gerusalemme il luogo dell’ultima rivelazione di Dio, ma la Galilea delle genti che riceve ora la visita di Dio.</w:t>
      </w:r>
    </w:p>
    <w:p w:rsidR="00681043" w:rsidRPr="006C57A6" w:rsidRDefault="006C57A6" w:rsidP="00681043">
      <w:pPr>
        <w:pStyle w:val="NormaleWeb"/>
        <w:shd w:val="clear" w:color="auto" w:fill="FFFFFF"/>
        <w:spacing w:before="0" w:beforeAutospacing="0" w:after="0" w:afterAutospacing="0"/>
        <w:jc w:val="both"/>
        <w:textAlignment w:val="baseline"/>
        <w:rPr>
          <w:bdr w:val="none" w:sz="0" w:space="0" w:color="auto" w:frame="1"/>
        </w:rPr>
      </w:pPr>
      <w:r>
        <w:rPr>
          <w:b/>
          <w:i/>
        </w:rPr>
        <w:t xml:space="preserve">                                                                       </w:t>
      </w:r>
      <w:r w:rsidR="00681043" w:rsidRPr="0003445D">
        <w:rPr>
          <w:b/>
          <w:i/>
        </w:rPr>
        <w:t>vv.2b-5 “</w:t>
      </w:r>
      <w:r w:rsidR="00681043" w:rsidRPr="0003445D">
        <w:rPr>
          <w:b/>
          <w:i/>
          <w:color w:val="000000" w:themeColor="text1"/>
        </w:rPr>
        <w:t>Fu trasfigurato davanti a loro e le sue vesti divennero splendenti, bianchissime: nessun lavandaio sulla terra potrebbe renderle così bianche. E apparve loro Elia con Mosè e conversavano con Gesù.”</w:t>
      </w:r>
      <w:r w:rsidR="00681043">
        <w:rPr>
          <w:b/>
          <w:color w:val="000000" w:themeColor="text1"/>
        </w:rPr>
        <w:t xml:space="preserve"> </w:t>
      </w:r>
      <w:r w:rsidR="00681043">
        <w:rPr>
          <w:color w:val="000000" w:themeColor="text1"/>
        </w:rPr>
        <w:t>“</w:t>
      </w:r>
      <w:r w:rsidR="00681043" w:rsidRPr="00681043">
        <w:rPr>
          <w:b/>
          <w:i/>
          <w:color w:val="000000" w:themeColor="text1"/>
        </w:rPr>
        <w:t>Fu trasfigurato davanti a loro</w:t>
      </w:r>
      <w:r w:rsidR="00681043" w:rsidRPr="0061328F">
        <w:rPr>
          <w:b/>
          <w:color w:val="000000" w:themeColor="text1"/>
        </w:rPr>
        <w:t>”</w:t>
      </w:r>
      <w:r w:rsidR="00681043">
        <w:rPr>
          <w:b/>
          <w:color w:val="000000" w:themeColor="text1"/>
        </w:rPr>
        <w:t xml:space="preserve"> </w:t>
      </w:r>
      <w:r w:rsidR="00681043" w:rsidRPr="00421F29">
        <w:t xml:space="preserve">i destinatari di questa visione sono i tre </w:t>
      </w:r>
      <w:r w:rsidR="00421F29" w:rsidRPr="00421F29">
        <w:t>apostoli</w:t>
      </w:r>
      <w:r w:rsidR="00421F29" w:rsidRPr="00421F29">
        <w:rPr>
          <w:bdr w:val="none" w:sz="0" w:space="0" w:color="auto" w:frame="1"/>
        </w:rPr>
        <w:t xml:space="preserve"> che vedono l'Umanità del Signore sfolgorare dal suo interno, e non per un riflesso esteriore</w:t>
      </w:r>
      <w:r w:rsidR="002768D7">
        <w:rPr>
          <w:bdr w:val="none" w:sz="0" w:space="0" w:color="auto" w:frame="1"/>
        </w:rPr>
        <w:t xml:space="preserve">. </w:t>
      </w:r>
      <w:r w:rsidR="00421F29" w:rsidRPr="00421F29">
        <w:rPr>
          <w:bdr w:val="none" w:sz="0" w:space="0" w:color="auto" w:frame="1"/>
        </w:rPr>
        <w:t xml:space="preserve"> </w:t>
      </w:r>
      <w:r w:rsidR="002768D7">
        <w:rPr>
          <w:bdr w:val="none" w:sz="0" w:space="0" w:color="auto" w:frame="1"/>
        </w:rPr>
        <w:t>A</w:t>
      </w:r>
      <w:r w:rsidR="00421F29" w:rsidRPr="00421F29">
        <w:rPr>
          <w:bdr w:val="none" w:sz="0" w:space="0" w:color="auto" w:frame="1"/>
        </w:rPr>
        <w:t xml:space="preserve">bbagliante di Luce divina increata, in specie </w:t>
      </w:r>
      <w:r w:rsidR="002768D7">
        <w:rPr>
          <w:bdr w:val="none" w:sz="0" w:space="0" w:color="auto" w:frame="1"/>
        </w:rPr>
        <w:t>nel</w:t>
      </w:r>
      <w:r w:rsidR="00421F29" w:rsidRPr="00421F29">
        <w:rPr>
          <w:bdr w:val="none" w:sz="0" w:space="0" w:color="auto" w:frame="1"/>
        </w:rPr>
        <w:t xml:space="preserve"> suo Volto che sembra un sole</w:t>
      </w:r>
      <w:r w:rsidR="002768D7">
        <w:rPr>
          <w:bdr w:val="none" w:sz="0" w:space="0" w:color="auto" w:frame="1"/>
        </w:rPr>
        <w:t>,</w:t>
      </w:r>
      <w:r w:rsidR="00421F29" w:rsidRPr="00421F29">
        <w:rPr>
          <w:bdr w:val="none" w:sz="0" w:space="0" w:color="auto" w:frame="1"/>
        </w:rPr>
        <w:t xml:space="preserve"> </w:t>
      </w:r>
      <w:r w:rsidR="00681043" w:rsidRPr="00421F29">
        <w:rPr>
          <w:bdr w:val="none" w:sz="0" w:space="0" w:color="auto" w:frame="1"/>
        </w:rPr>
        <w:t xml:space="preserve">si trasfigurò davanti a loro. </w:t>
      </w:r>
      <w:r w:rsidR="00421F29">
        <w:rPr>
          <w:bdr w:val="none" w:sz="0" w:space="0" w:color="auto" w:frame="1"/>
        </w:rPr>
        <w:t>“</w:t>
      </w:r>
      <w:r w:rsidR="00681043" w:rsidRPr="0003445D">
        <w:rPr>
          <w:b/>
          <w:i/>
          <w:bdr w:val="none" w:sz="0" w:space="0" w:color="auto" w:frame="1"/>
        </w:rPr>
        <w:t>Le sue vesti divennero splendenti, bianchissime</w:t>
      </w:r>
      <w:r w:rsidR="00681043" w:rsidRPr="0003445D">
        <w:rPr>
          <w:bdr w:val="none" w:sz="0" w:space="0" w:color="auto" w:frame="1"/>
        </w:rPr>
        <w:t>”. Non si tratta tanto della tonalità di un colore, ma dello splendore della gloria divina che fa risplendere il volto di Gesù come il sole e fa brillare le sue vesti come la luce (Mt</w:t>
      </w:r>
      <w:r w:rsidR="00421F29" w:rsidRPr="0003445D">
        <w:rPr>
          <w:bdr w:val="none" w:sz="0" w:space="0" w:color="auto" w:frame="1"/>
        </w:rPr>
        <w:t xml:space="preserve"> 17,2</w:t>
      </w:r>
      <w:r w:rsidR="00421F29" w:rsidRPr="0003445D">
        <w:rPr>
          <w:rStyle w:val="Rimandonotaapidipagina"/>
          <w:bdr w:val="none" w:sz="0" w:space="0" w:color="auto" w:frame="1"/>
        </w:rPr>
        <w:footnoteReference w:id="1"/>
      </w:r>
      <w:r w:rsidR="00681043" w:rsidRPr="0003445D">
        <w:rPr>
          <w:bdr w:val="none" w:sz="0" w:space="0" w:color="auto" w:frame="1"/>
        </w:rPr>
        <w:t>). La gloria che Gesù, sei giorni prima, aveva appena annunciato a Cesarea per la fine dei tempi, quando “</w:t>
      </w:r>
      <w:r w:rsidR="00681043" w:rsidRPr="0003445D">
        <w:rPr>
          <w:b/>
          <w:i/>
          <w:bdr w:val="none" w:sz="0" w:space="0" w:color="auto" w:frame="1"/>
        </w:rPr>
        <w:t>il Figlio dell’uomo verrà con gli angeli santi nella gloria del Padre</w:t>
      </w:r>
      <w:r w:rsidR="00681043" w:rsidRPr="0003445D">
        <w:rPr>
          <w:bdr w:val="none" w:sz="0" w:space="0" w:color="auto" w:frame="1"/>
        </w:rPr>
        <w:t xml:space="preserve">” (Mc 8,38), viene ora anticipata sotto lo sguardo abbagliato dei tre testimoni. </w:t>
      </w:r>
      <w:r w:rsidR="00421F29" w:rsidRPr="0003445D">
        <w:rPr>
          <w:bdr w:val="none" w:sz="0" w:space="0" w:color="auto" w:frame="1"/>
        </w:rPr>
        <w:t>L</w:t>
      </w:r>
      <w:r w:rsidR="00681043" w:rsidRPr="0003445D">
        <w:rPr>
          <w:bdr w:val="none" w:sz="0" w:space="0" w:color="auto" w:frame="1"/>
        </w:rPr>
        <w:t xml:space="preserve">a gloria appartiene </w:t>
      </w:r>
      <w:r w:rsidR="0003445D" w:rsidRPr="0003445D">
        <w:rPr>
          <w:bdr w:val="none" w:sz="0" w:space="0" w:color="auto" w:frame="1"/>
        </w:rPr>
        <w:t xml:space="preserve">unicamente </w:t>
      </w:r>
      <w:r w:rsidR="00681043" w:rsidRPr="0003445D">
        <w:rPr>
          <w:bdr w:val="none" w:sz="0" w:space="0" w:color="auto" w:frame="1"/>
        </w:rPr>
        <w:t>a Dio, ora essa risplende sul volto di Gesù, non come un semplice riflesso – come per Mosè – ma come lo splendore che rivela l’intima sua identità: egli è lo stesso Dio.</w:t>
      </w:r>
      <w:r w:rsidR="0003445D" w:rsidRPr="0003445D">
        <w:rPr>
          <w:bdr w:val="none" w:sz="0" w:space="0" w:color="auto" w:frame="1"/>
        </w:rPr>
        <w:t xml:space="preserve"> </w:t>
      </w:r>
      <w:r w:rsidR="00681043" w:rsidRPr="006C57A6">
        <w:rPr>
          <w:bdr w:val="none" w:sz="0" w:space="0" w:color="auto" w:frame="1"/>
        </w:rPr>
        <w:t xml:space="preserve">Accanto a Gesù </w:t>
      </w:r>
      <w:r w:rsidR="0003445D" w:rsidRPr="006C57A6">
        <w:rPr>
          <w:bdr w:val="none" w:sz="0" w:space="0" w:color="auto" w:frame="1"/>
        </w:rPr>
        <w:t>“</w:t>
      </w:r>
      <w:r w:rsidR="00681043" w:rsidRPr="006C57A6">
        <w:rPr>
          <w:b/>
          <w:bdr w:val="none" w:sz="0" w:space="0" w:color="auto" w:frame="1"/>
        </w:rPr>
        <w:t>appaiono Mosè ed Elia</w:t>
      </w:r>
      <w:r w:rsidR="0003445D" w:rsidRPr="006C57A6">
        <w:rPr>
          <w:bdr w:val="none" w:sz="0" w:space="0" w:color="auto" w:frame="1"/>
        </w:rPr>
        <w:t>”</w:t>
      </w:r>
      <w:r w:rsidR="00681043" w:rsidRPr="006C57A6">
        <w:rPr>
          <w:bdr w:val="none" w:sz="0" w:space="0" w:color="auto" w:frame="1"/>
        </w:rPr>
        <w:t xml:space="preserve">: </w:t>
      </w:r>
      <w:r w:rsidR="0003445D" w:rsidRPr="006C57A6">
        <w:rPr>
          <w:bdr w:val="none" w:sz="0" w:space="0" w:color="auto" w:frame="1"/>
        </w:rPr>
        <w:t>r</w:t>
      </w:r>
      <w:r w:rsidR="00681043" w:rsidRPr="006C57A6">
        <w:rPr>
          <w:bdr w:val="none" w:sz="0" w:space="0" w:color="auto" w:frame="1"/>
        </w:rPr>
        <w:t>appresentano rispettivamente la Legge e i Profeti. In particolare, Mosè, il portavoce di Dio, viene a salutare il profeta definitivo, da lui stesso annunciato</w:t>
      </w:r>
      <w:r w:rsidR="0003445D" w:rsidRPr="006C57A6">
        <w:rPr>
          <w:bdr w:val="none" w:sz="0" w:space="0" w:color="auto" w:frame="1"/>
        </w:rPr>
        <w:t xml:space="preserve"> “</w:t>
      </w:r>
      <w:r w:rsidR="0003445D" w:rsidRPr="006C57A6">
        <w:rPr>
          <w:b/>
          <w:bdr w:val="none" w:sz="0" w:space="0" w:color="auto" w:frame="1"/>
        </w:rPr>
        <w:t>Il Signore, tuo Dio, susciterà per te, in mezzo a te, tra i tuoi fratelli, un profeta pari a me. A lui darete ascolto</w:t>
      </w:r>
      <w:r w:rsidR="0003445D" w:rsidRPr="006C57A6">
        <w:rPr>
          <w:bdr w:val="none" w:sz="0" w:space="0" w:color="auto" w:frame="1"/>
        </w:rPr>
        <w:t xml:space="preserve">” </w:t>
      </w:r>
      <w:r w:rsidR="00681043" w:rsidRPr="006C57A6">
        <w:rPr>
          <w:bdr w:val="none" w:sz="0" w:space="0" w:color="auto" w:frame="1"/>
        </w:rPr>
        <w:t>(</w:t>
      </w:r>
      <w:proofErr w:type="spellStart"/>
      <w:r w:rsidR="00681043" w:rsidRPr="006C57A6">
        <w:rPr>
          <w:bdr w:val="none" w:sz="0" w:space="0" w:color="auto" w:frame="1"/>
        </w:rPr>
        <w:t>Dt</w:t>
      </w:r>
      <w:proofErr w:type="spellEnd"/>
      <w:r w:rsidR="00681043" w:rsidRPr="006C57A6">
        <w:rPr>
          <w:bdr w:val="none" w:sz="0" w:space="0" w:color="auto" w:frame="1"/>
        </w:rPr>
        <w:t xml:space="preserve"> 18,15); Elia doveva essere il precursore del Messia</w:t>
      </w:r>
      <w:r w:rsidR="0003445D" w:rsidRPr="006C57A6">
        <w:rPr>
          <w:rStyle w:val="Rimandonotaapidipagina"/>
          <w:bdr w:val="none" w:sz="0" w:space="0" w:color="auto" w:frame="1"/>
        </w:rPr>
        <w:footnoteReference w:id="2"/>
      </w:r>
      <w:r w:rsidR="00681043" w:rsidRPr="006C57A6">
        <w:rPr>
          <w:bdr w:val="none" w:sz="0" w:space="0" w:color="auto" w:frame="1"/>
        </w:rPr>
        <w:t>. Ambedue erano saliti al Sinai</w:t>
      </w:r>
      <w:r w:rsidR="0003445D" w:rsidRPr="006C57A6">
        <w:rPr>
          <w:bdr w:val="none" w:sz="0" w:space="0" w:color="auto" w:frame="1"/>
        </w:rPr>
        <w:t xml:space="preserve"> </w:t>
      </w:r>
      <w:r w:rsidR="0003445D" w:rsidRPr="006C57A6">
        <w:rPr>
          <w:bCs/>
          <w:shd w:val="clear" w:color="auto" w:fill="FFFFFF"/>
        </w:rPr>
        <w:t>(</w:t>
      </w:r>
      <w:hyperlink r:id="rId7" w:history="1">
        <w:r w:rsidR="0003445D" w:rsidRPr="006C57A6">
          <w:rPr>
            <w:bCs/>
            <w:shd w:val="clear" w:color="auto" w:fill="FFFFFF"/>
          </w:rPr>
          <w:t>Es 33,18-</w:t>
        </w:r>
      </w:hyperlink>
      <w:r w:rsidR="0003445D" w:rsidRPr="006C57A6">
        <w:t>19</w:t>
      </w:r>
      <w:r w:rsidR="0003445D" w:rsidRPr="006C57A6">
        <w:rPr>
          <w:rStyle w:val="Rimandonotaapidipagina"/>
        </w:rPr>
        <w:footnoteReference w:id="3"/>
      </w:r>
      <w:r w:rsidR="0003445D" w:rsidRPr="006C57A6">
        <w:rPr>
          <w:bCs/>
          <w:shd w:val="clear" w:color="auto" w:fill="FFFFFF"/>
        </w:rPr>
        <w:t>; </w:t>
      </w:r>
      <w:hyperlink r:id="rId8" w:history="1">
        <w:r w:rsidR="0003445D" w:rsidRPr="006C57A6">
          <w:rPr>
            <w:bCs/>
            <w:shd w:val="clear" w:color="auto" w:fill="FFFFFF"/>
          </w:rPr>
          <w:t>1Re 19,</w:t>
        </w:r>
      </w:hyperlink>
      <w:r w:rsidR="0003445D" w:rsidRPr="006C57A6">
        <w:t>11</w:t>
      </w:r>
      <w:r w:rsidR="0003445D" w:rsidRPr="006C57A6">
        <w:rPr>
          <w:rStyle w:val="Rimandonotaapidipagina"/>
        </w:rPr>
        <w:footnoteReference w:id="4"/>
      </w:r>
      <w:r w:rsidR="0003445D" w:rsidRPr="006C57A6">
        <w:rPr>
          <w:bCs/>
          <w:shd w:val="clear" w:color="auto" w:fill="FFFFFF"/>
        </w:rPr>
        <w:t>);</w:t>
      </w:r>
      <w:r w:rsidR="00681043" w:rsidRPr="006C57A6">
        <w:rPr>
          <w:bdr w:val="none" w:sz="0" w:space="0" w:color="auto" w:frame="1"/>
        </w:rPr>
        <w:t xml:space="preserve"> con la loro apparizione su questo monte – il nuovo Sinai – annunciano che è giunto il tempo della nuova ed eterna alleanza.</w:t>
      </w:r>
    </w:p>
    <w:p w:rsidR="006C57A6" w:rsidRDefault="006C57A6" w:rsidP="006C57A6">
      <w:pPr>
        <w:pStyle w:val="NormaleWeb"/>
        <w:shd w:val="clear" w:color="auto" w:fill="FFFFFF"/>
        <w:spacing w:before="0" w:beforeAutospacing="0" w:after="0" w:afterAutospacing="0"/>
        <w:jc w:val="both"/>
        <w:textAlignment w:val="baseline"/>
        <w:rPr>
          <w:b/>
          <w:i/>
        </w:rPr>
      </w:pPr>
      <w:r>
        <w:rPr>
          <w:b/>
          <w:i/>
        </w:rPr>
        <w:t xml:space="preserve">         </w:t>
      </w:r>
    </w:p>
    <w:p w:rsidR="006C57A6" w:rsidRDefault="006C57A6" w:rsidP="006C57A6">
      <w:pPr>
        <w:pStyle w:val="NormaleWeb"/>
        <w:shd w:val="clear" w:color="auto" w:fill="FFFFFF"/>
        <w:spacing w:before="0" w:beforeAutospacing="0" w:after="0" w:afterAutospacing="0"/>
        <w:jc w:val="both"/>
        <w:textAlignment w:val="baseline"/>
        <w:rPr>
          <w:bdr w:val="none" w:sz="0" w:space="0" w:color="auto" w:frame="1"/>
        </w:rPr>
      </w:pPr>
      <w:r>
        <w:rPr>
          <w:b/>
          <w:i/>
        </w:rPr>
        <w:t xml:space="preserve">                                                                          </w:t>
      </w:r>
      <w:r w:rsidRPr="006C57A6">
        <w:rPr>
          <w:b/>
          <w:i/>
        </w:rPr>
        <w:t>vv.5-6 “</w:t>
      </w:r>
      <w:r w:rsidRPr="006C57A6">
        <w:rPr>
          <w:b/>
          <w:i/>
          <w:color w:val="000000" w:themeColor="text1"/>
        </w:rPr>
        <w:t>Prendendo la parola, Pietro disse a Gesù: «</w:t>
      </w:r>
      <w:proofErr w:type="spellStart"/>
      <w:r w:rsidRPr="006C57A6">
        <w:rPr>
          <w:b/>
          <w:i/>
          <w:color w:val="000000" w:themeColor="text1"/>
        </w:rPr>
        <w:t>Rabbì</w:t>
      </w:r>
      <w:proofErr w:type="spellEnd"/>
      <w:r w:rsidRPr="006C57A6">
        <w:rPr>
          <w:b/>
          <w:i/>
          <w:color w:val="000000" w:themeColor="text1"/>
        </w:rPr>
        <w:t>, è bello per noi essere qui; facciamo tre capanne, una per te, una per Mosè e una per Elia». Non sapeva infatti che cosa dire, perché erano spaventati.”</w:t>
      </w:r>
      <w:r w:rsidRPr="006C57A6">
        <w:t xml:space="preserve"> </w:t>
      </w:r>
      <w:r>
        <w:t>Ecco l</w:t>
      </w:r>
      <w:r w:rsidRPr="00BC5132">
        <w:rPr>
          <w:bCs/>
          <w:color w:val="000000" w:themeColor="text1"/>
          <w:shd w:val="clear" w:color="auto" w:fill="FFFFFF"/>
        </w:rPr>
        <w:t xml:space="preserve">a reazione dei discepoli: </w:t>
      </w:r>
      <w:r>
        <w:rPr>
          <w:bCs/>
          <w:color w:val="000000" w:themeColor="text1"/>
          <w:shd w:val="clear" w:color="auto" w:fill="FFFFFF"/>
        </w:rPr>
        <w:t>e</w:t>
      </w:r>
      <w:r w:rsidRPr="00BC5132">
        <w:rPr>
          <w:color w:val="000000" w:themeColor="text1"/>
        </w:rPr>
        <w:t xml:space="preserve">ntra come sempre per primo in azione Pietro, un po’ per sua iniziativa sempre impetuosa, un poco a nome dei confratelli intimoriti. </w:t>
      </w:r>
      <w:r w:rsidRPr="006C57A6">
        <w:rPr>
          <w:rFonts w:ascii="inherit" w:hAnsi="inherit" w:cs="Tahoma"/>
          <w:color w:val="0070C0"/>
          <w:sz w:val="20"/>
          <w:szCs w:val="20"/>
          <w:bdr w:val="none" w:sz="0" w:space="0" w:color="auto" w:frame="1"/>
        </w:rPr>
        <w:t xml:space="preserve"> </w:t>
      </w:r>
      <w:r w:rsidRPr="006C57A6">
        <w:rPr>
          <w:bdr w:val="none" w:sz="0" w:space="0" w:color="auto" w:frame="1"/>
        </w:rPr>
        <w:t>Con la sua proposta di fare tre tende Pietro conferma il senso ultimo della visione: la tenda infatti era un segno della visita di Dio che viene ad abitare in mezzo al suo popolo. Pietro vorrebbe quindi inaugurare il cielo sulla terra, perché l’apparizione di un giorno duri per sempre. Ma l’evangelista Marco annota: “</w:t>
      </w:r>
      <w:r w:rsidRPr="006C57A6">
        <w:rPr>
          <w:b/>
          <w:i/>
          <w:bdr w:val="none" w:sz="0" w:space="0" w:color="auto" w:frame="1"/>
        </w:rPr>
        <w:t>non sapeva infatti che cosa dire, perché erano spaventati</w:t>
      </w:r>
      <w:r w:rsidRPr="006C57A6">
        <w:rPr>
          <w:bdr w:val="none" w:sz="0" w:space="0" w:color="auto" w:frame="1"/>
        </w:rPr>
        <w:t>” questa frase rassomiglia stranamente all’osservazione che segue il terzo tentativo, da parte di Gesù, di trovare conforto al Getsemani nei discepoli addormentati: “</w:t>
      </w:r>
      <w:r w:rsidRPr="006C57A6">
        <w:rPr>
          <w:b/>
          <w:i/>
          <w:bdr w:val="none" w:sz="0" w:space="0" w:color="auto" w:frame="1"/>
        </w:rPr>
        <w:t>non sapevano che cosa rispondergli</w:t>
      </w:r>
      <w:r w:rsidRPr="006C57A6">
        <w:rPr>
          <w:bdr w:val="none" w:sz="0" w:space="0" w:color="auto" w:frame="1"/>
        </w:rPr>
        <w:t>” (Mc 14,40). Le due scene sono affini: gli stessi testimoni privilegiati, lo stesso sbalordimento, qui davanti alla gloria, là davanti all’umiliazione di Gesù. In tutti e due i casi i tre discepoli rimangono in presenza di un mistero incomprensibile.</w:t>
      </w:r>
    </w:p>
    <w:p w:rsidR="006C57A6" w:rsidRDefault="006C57A6" w:rsidP="006C57A6">
      <w:pPr>
        <w:pStyle w:val="NormaleWeb"/>
        <w:shd w:val="clear" w:color="auto" w:fill="FFFFFF"/>
        <w:spacing w:before="0" w:beforeAutospacing="0" w:after="0" w:afterAutospacing="0"/>
        <w:jc w:val="both"/>
        <w:textAlignment w:val="baseline"/>
        <w:rPr>
          <w:bdr w:val="none" w:sz="0" w:space="0" w:color="auto" w:frame="1"/>
        </w:rPr>
      </w:pPr>
    </w:p>
    <w:p w:rsidR="002768D7" w:rsidRDefault="00AA61D9" w:rsidP="002768D7">
      <w:pPr>
        <w:pStyle w:val="NormaleWeb"/>
        <w:shd w:val="clear" w:color="auto" w:fill="FFFFFF"/>
        <w:spacing w:before="0" w:beforeAutospacing="0" w:after="0" w:afterAutospacing="0"/>
        <w:jc w:val="both"/>
        <w:textAlignment w:val="baseline"/>
        <w:rPr>
          <w:bdr w:val="none" w:sz="0" w:space="0" w:color="auto" w:frame="1"/>
        </w:rPr>
      </w:pPr>
      <w:r>
        <w:rPr>
          <w:b/>
          <w:i/>
          <w:bdr w:val="none" w:sz="0" w:space="0" w:color="auto" w:frame="1"/>
        </w:rPr>
        <w:lastRenderedPageBreak/>
        <w:t xml:space="preserve">                                                                    </w:t>
      </w:r>
      <w:r w:rsidR="006C57A6" w:rsidRPr="00AA61D9">
        <w:rPr>
          <w:b/>
          <w:i/>
          <w:bdr w:val="none" w:sz="0" w:space="0" w:color="auto" w:frame="1"/>
        </w:rPr>
        <w:t>vv.7-8 “</w:t>
      </w:r>
      <w:r w:rsidR="006C57A6" w:rsidRPr="00AA61D9">
        <w:rPr>
          <w:b/>
          <w:i/>
          <w:color w:val="000000" w:themeColor="text1"/>
        </w:rPr>
        <w:t>Venne una nube che li coprì con la sua ombra e dalla nube uscì una voce: «Questi è il Figlio mio, l'amato: ascoltatelo!». E improvvisamente, guardandosi attorno, non videro più nessuno, se non Gesù solo, con loro.”</w:t>
      </w:r>
      <w:r w:rsidR="006C57A6">
        <w:t xml:space="preserve"> </w:t>
      </w:r>
      <w:r w:rsidR="006C57A6" w:rsidRPr="006C57A6">
        <w:rPr>
          <w:color w:val="002060"/>
          <w:bdr w:val="none" w:sz="0" w:space="0" w:color="auto" w:frame="1"/>
        </w:rPr>
        <w:t>“</w:t>
      </w:r>
      <w:r w:rsidRPr="00AA61D9">
        <w:rPr>
          <w:b/>
          <w:i/>
          <w:bdr w:val="none" w:sz="0" w:space="0" w:color="auto" w:frame="1"/>
        </w:rPr>
        <w:t>Venne</w:t>
      </w:r>
      <w:r w:rsidR="006C57A6" w:rsidRPr="00AA61D9">
        <w:rPr>
          <w:b/>
          <w:i/>
          <w:bdr w:val="none" w:sz="0" w:space="0" w:color="auto" w:frame="1"/>
        </w:rPr>
        <w:t xml:space="preserve"> una nube che li coprì con la sua ombra</w:t>
      </w:r>
      <w:r w:rsidR="006C57A6" w:rsidRPr="00AA61D9">
        <w:rPr>
          <w:bdr w:val="none" w:sz="0" w:space="0" w:color="auto" w:frame="1"/>
        </w:rPr>
        <w:t>”. La nube è il segno inequivocabile della manifestazione di Dio, come lo era stata sul Sinai, sulla tenda del convegno durante la marcia nel deserto, e sul tempio di Salomone, all’atto della consacrazione del nuovo edificio. La nube, che ricopre e protegge, è in qualche modo una tenda per Dio stesso: delle nubi, infatti, egli fa la sua tenda (cfr. Sal 18,12</w:t>
      </w:r>
      <w:r w:rsidRPr="00AA61D9">
        <w:rPr>
          <w:rStyle w:val="Rimandonotaapidipagina"/>
          <w:bdr w:val="none" w:sz="0" w:space="0" w:color="auto" w:frame="1"/>
        </w:rPr>
        <w:footnoteReference w:id="5"/>
      </w:r>
      <w:r w:rsidR="006C57A6" w:rsidRPr="00AA61D9">
        <w:rPr>
          <w:bdr w:val="none" w:sz="0" w:space="0" w:color="auto" w:frame="1"/>
        </w:rPr>
        <w:t>).</w:t>
      </w:r>
      <w:r w:rsidRPr="00AA61D9">
        <w:t xml:space="preserve"> </w:t>
      </w:r>
      <w:r w:rsidR="006C57A6" w:rsidRPr="00AA61D9">
        <w:rPr>
          <w:bdr w:val="none" w:sz="0" w:space="0" w:color="auto" w:frame="1"/>
        </w:rPr>
        <w:t>Infine</w:t>
      </w:r>
      <w:r w:rsidRPr="00AA61D9">
        <w:rPr>
          <w:bdr w:val="none" w:sz="0" w:space="0" w:color="auto" w:frame="1"/>
        </w:rPr>
        <w:t xml:space="preserve"> </w:t>
      </w:r>
      <w:r w:rsidR="006C57A6" w:rsidRPr="00AA61D9">
        <w:rPr>
          <w:bdr w:val="none" w:sz="0" w:space="0" w:color="auto" w:frame="1"/>
        </w:rPr>
        <w:t>la voce dalla nube: è la stessa voce già ascoltata al Giordano, che aveva presentato Gesù come il Figlio e il Servo del Signore. Ora a quelle parole si aggiunge il comando: “</w:t>
      </w:r>
      <w:r w:rsidRPr="00AA61D9">
        <w:rPr>
          <w:b/>
          <w:i/>
          <w:bdr w:val="none" w:sz="0" w:space="0" w:color="auto" w:frame="1"/>
        </w:rPr>
        <w:t>a</w:t>
      </w:r>
      <w:r w:rsidR="006C57A6" w:rsidRPr="00AA61D9">
        <w:rPr>
          <w:b/>
          <w:i/>
          <w:bdr w:val="none" w:sz="0" w:space="0" w:color="auto" w:frame="1"/>
        </w:rPr>
        <w:t>scoltatelo!</w:t>
      </w:r>
      <w:r w:rsidR="006C57A6" w:rsidRPr="00AA61D9">
        <w:rPr>
          <w:bdr w:val="none" w:sz="0" w:space="0" w:color="auto" w:frame="1"/>
        </w:rPr>
        <w:t xml:space="preserve">”. Ai discepoli dubbiosi e timorosi, Dio in persona parla e dice che essi possono, devono ascoltare e obbedire, devono e possono avere fiducia in Gesù e seguirlo sulla via che ha intrapreso: è la via della croce che prevede la tappa del </w:t>
      </w:r>
      <w:r w:rsidRPr="00AA61D9">
        <w:rPr>
          <w:bdr w:val="none" w:sz="0" w:space="0" w:color="auto" w:frame="1"/>
        </w:rPr>
        <w:t>Golgota</w:t>
      </w:r>
      <w:r w:rsidR="006C57A6" w:rsidRPr="00AA61D9">
        <w:rPr>
          <w:bdr w:val="none" w:sz="0" w:space="0" w:color="auto" w:frame="1"/>
        </w:rPr>
        <w:t>, ma poi culminerà nella risurrezione.</w:t>
      </w:r>
      <w:r w:rsidRPr="00AA61D9">
        <w:rPr>
          <w:bdr w:val="none" w:sz="0" w:space="0" w:color="auto" w:frame="1"/>
        </w:rPr>
        <w:t xml:space="preserve"> Alla fine tutto passò e si ritrovarono soli con Gesù.</w:t>
      </w:r>
    </w:p>
    <w:p w:rsidR="002768D7" w:rsidRDefault="002768D7" w:rsidP="002768D7">
      <w:pPr>
        <w:pStyle w:val="NormaleWeb"/>
        <w:shd w:val="clear" w:color="auto" w:fill="FFFFFF"/>
        <w:spacing w:before="0" w:beforeAutospacing="0" w:after="0" w:afterAutospacing="0"/>
        <w:jc w:val="both"/>
        <w:textAlignment w:val="baseline"/>
        <w:rPr>
          <w:bdr w:val="none" w:sz="0" w:space="0" w:color="auto" w:frame="1"/>
        </w:rPr>
      </w:pPr>
    </w:p>
    <w:p w:rsidR="00AA61D9" w:rsidRPr="002768D7" w:rsidRDefault="002768D7" w:rsidP="002768D7">
      <w:pPr>
        <w:pStyle w:val="NormaleWeb"/>
        <w:shd w:val="clear" w:color="auto" w:fill="FFFFFF"/>
        <w:spacing w:before="0" w:beforeAutospacing="0" w:after="0" w:afterAutospacing="0"/>
        <w:jc w:val="both"/>
        <w:textAlignment w:val="baseline"/>
        <w:rPr>
          <w:bdr w:val="none" w:sz="0" w:space="0" w:color="auto" w:frame="1"/>
        </w:rPr>
      </w:pPr>
      <w:r>
        <w:rPr>
          <w:bdr w:val="none" w:sz="0" w:space="0" w:color="auto" w:frame="1"/>
        </w:rPr>
        <w:t xml:space="preserve">                                                                 </w:t>
      </w:r>
      <w:r w:rsidR="00AA61D9" w:rsidRPr="00AA61D9">
        <w:rPr>
          <w:b/>
          <w:i/>
          <w:bdr w:val="none" w:sz="0" w:space="0" w:color="auto" w:frame="1"/>
        </w:rPr>
        <w:t>vv.9-10 “</w:t>
      </w:r>
      <w:r w:rsidR="00AA61D9" w:rsidRPr="00AA61D9">
        <w:rPr>
          <w:b/>
          <w:i/>
          <w:color w:val="000000" w:themeColor="text1"/>
        </w:rPr>
        <w:t>Mentre scendevano dal monte, ordinò loro di non raccontare ad alcuno ciò che avevano visto, se non dopo che il Figlio dell'uomo fosse risorto dai morti. Ed essi tennero fra loro la cosa, chiedendosi che cosa volesse dire risorgere dai morti.” </w:t>
      </w:r>
      <w:r w:rsidR="00AA61D9" w:rsidRPr="00E72D19">
        <w:t xml:space="preserve">Adesso </w:t>
      </w:r>
      <w:r w:rsidR="00AA61D9">
        <w:t>“</w:t>
      </w:r>
      <w:r w:rsidR="00AA61D9" w:rsidRPr="00AA61D9">
        <w:rPr>
          <w:b/>
        </w:rPr>
        <w:t>discendono dal Monte</w:t>
      </w:r>
      <w:r w:rsidR="00AA61D9">
        <w:t>”</w:t>
      </w:r>
      <w:r w:rsidR="00AA61D9" w:rsidRPr="00E72D19">
        <w:t xml:space="preserve">, </w:t>
      </w:r>
      <w:r w:rsidR="00AA61D9">
        <w:t xml:space="preserve">c’è la consegna del silenzio, </w:t>
      </w:r>
      <w:r w:rsidR="006F6791">
        <w:t>è l’ultima volta che</w:t>
      </w:r>
      <w:r>
        <w:t xml:space="preserve"> Gesù</w:t>
      </w:r>
      <w:r w:rsidR="006F6791">
        <w:t xml:space="preserve"> ordin</w:t>
      </w:r>
      <w:r>
        <w:t>a</w:t>
      </w:r>
      <w:r w:rsidR="006F6791">
        <w:t xml:space="preserve"> di tacere, </w:t>
      </w:r>
      <w:bookmarkStart w:id="0" w:name="_GoBack"/>
      <w:bookmarkEnd w:id="0"/>
      <w:r w:rsidR="00AA61D9" w:rsidRPr="00E72D19">
        <w:t>torna alla sua missione che terminerà su di un altro monte: il Calvario, il Signore raccomanda di non parlare della «</w:t>
      </w:r>
      <w:r w:rsidR="00AA61D9" w:rsidRPr="00E72D19">
        <w:rPr>
          <w:b/>
        </w:rPr>
        <w:t>visione</w:t>
      </w:r>
      <w:r w:rsidR="00AA61D9" w:rsidRPr="00AA61D9">
        <w:rPr>
          <w:b/>
          <w:i/>
          <w:color w:val="000000" w:themeColor="text1"/>
        </w:rPr>
        <w:t xml:space="preserve"> se non dopo che il Figlio dell'uomo fosse risorto dai </w:t>
      </w:r>
      <w:r w:rsidR="006F6791" w:rsidRPr="00AA61D9">
        <w:rPr>
          <w:b/>
          <w:i/>
          <w:color w:val="000000" w:themeColor="text1"/>
        </w:rPr>
        <w:t>morti</w:t>
      </w:r>
      <w:r w:rsidR="006F6791" w:rsidRPr="00E72D19">
        <w:t>»</w:t>
      </w:r>
      <w:r w:rsidR="00AA61D9" w:rsidRPr="00E72D19">
        <w:t xml:space="preserve">. </w:t>
      </w:r>
      <w:r w:rsidR="006F6791">
        <w:t>Ora i discepoli non capiscono, non è possibile comprendere “</w:t>
      </w:r>
      <w:r w:rsidR="006F6791" w:rsidRPr="006F6791">
        <w:rPr>
          <w:b/>
        </w:rPr>
        <w:t xml:space="preserve">tengono </w:t>
      </w:r>
      <w:r w:rsidR="006F6791" w:rsidRPr="006F6791">
        <w:rPr>
          <w:b/>
          <w:i/>
        </w:rPr>
        <w:t>fra loro la cosa</w:t>
      </w:r>
      <w:r w:rsidR="006F6791">
        <w:t>”, i</w:t>
      </w:r>
      <w:r w:rsidR="00AA61D9" w:rsidRPr="00E72D19">
        <w:t xml:space="preserve"> discepoli racconteranno della Trasfigurazione quando saranno inviati a Israele e al mondo a annunciare la sua Resurrezione </w:t>
      </w:r>
      <w:r w:rsidR="00AA61D9">
        <w:t>“</w:t>
      </w:r>
      <w:r w:rsidR="00AA61D9" w:rsidRPr="00012713">
        <w:rPr>
          <w:b/>
          <w:i/>
        </w:rPr>
        <w:t>Questa voce noi l'abbiamo udita discendere dal cielo mentre eravamo con lui sul santo monte</w:t>
      </w:r>
      <w:r w:rsidR="00AA61D9">
        <w:t>”</w:t>
      </w:r>
      <w:r w:rsidR="00AA61D9" w:rsidRPr="00012713">
        <w:t xml:space="preserve"> </w:t>
      </w:r>
      <w:r w:rsidR="00AA61D9" w:rsidRPr="00E72D19">
        <w:t>(</w:t>
      </w:r>
      <w:r w:rsidR="00AA61D9">
        <w:t>2Pt 1,18)</w:t>
      </w:r>
      <w:r w:rsidR="00AA61D9" w:rsidRPr="00E72D19">
        <w:t xml:space="preserve">. </w:t>
      </w:r>
      <w:r w:rsidR="00AA61D9">
        <w:t>E la</w:t>
      </w:r>
      <w:r w:rsidR="00AA61D9" w:rsidRPr="00E72D19">
        <w:t xml:space="preserve"> Resurrezione altro non è che la</w:t>
      </w:r>
      <w:r w:rsidR="00AA61D9" w:rsidRPr="00E72D19">
        <w:rPr>
          <w:rFonts w:ascii="BookAntiqua,Italic" w:hAnsi="BookAntiqua,Italic" w:cs="BookAntiqua,Italic"/>
          <w:i/>
          <w:iCs/>
          <w:sz w:val="20"/>
          <w:szCs w:val="20"/>
        </w:rPr>
        <w:t xml:space="preserve"> </w:t>
      </w:r>
      <w:r w:rsidR="00AA61D9" w:rsidRPr="00E72D19">
        <w:t>Trasfigurazione eterna nell'umanità del Signore</w:t>
      </w:r>
      <w:r w:rsidR="00AA61D9">
        <w:t>!</w:t>
      </w:r>
      <w:r w:rsidR="00AA61D9" w:rsidRPr="00E72D19">
        <w:t xml:space="preserve"> E se per è lui così lo sarà anche per noi (</w:t>
      </w:r>
      <w:proofErr w:type="spellStart"/>
      <w:r w:rsidR="00AA61D9" w:rsidRPr="00E72D19">
        <w:t>Rm</w:t>
      </w:r>
      <w:proofErr w:type="spellEnd"/>
      <w:r w:rsidR="00AA61D9" w:rsidRPr="00E72D19">
        <w:t xml:space="preserve"> 8,11)</w:t>
      </w:r>
      <w:r w:rsidR="00AA61D9">
        <w:rPr>
          <w:rStyle w:val="Rimandonotaapidipagina"/>
        </w:rPr>
        <w:footnoteReference w:id="6"/>
      </w:r>
      <w:r w:rsidR="00AA61D9" w:rsidRPr="00E72D19">
        <w:t>.</w:t>
      </w:r>
    </w:p>
    <w:p w:rsidR="00CD77EF" w:rsidRDefault="00CD77EF" w:rsidP="00CD77EF">
      <w:pPr>
        <w:jc w:val="both"/>
        <w:rPr>
          <w:rFonts w:ascii="Times New Roman" w:eastAsia="Times New Roman" w:hAnsi="Times New Roman" w:cs="Times New Roman"/>
          <w:b/>
          <w:bCs/>
          <w:color w:val="000000" w:themeColor="text1"/>
          <w:sz w:val="23"/>
          <w:szCs w:val="23"/>
          <w:lang w:eastAsia="it-IT"/>
        </w:rPr>
      </w:pPr>
    </w:p>
    <w:p w:rsidR="00CD77EF" w:rsidRDefault="00CD77EF" w:rsidP="00CD77EF">
      <w:pPr>
        <w:jc w:val="both"/>
        <w:rPr>
          <w:rFonts w:ascii="Times New Roman" w:eastAsia="Times New Roman" w:hAnsi="Times New Roman" w:cs="Times New Roman"/>
          <w:b/>
          <w:bCs/>
          <w:color w:val="000000" w:themeColor="text1"/>
          <w:sz w:val="23"/>
          <w:szCs w:val="23"/>
          <w:lang w:eastAsia="it-IT"/>
        </w:rPr>
      </w:pPr>
      <w:r>
        <w:rPr>
          <w:rFonts w:ascii="Times New Roman" w:eastAsia="Times New Roman" w:hAnsi="Times New Roman" w:cs="Times New Roman"/>
          <w:b/>
          <w:bCs/>
          <w:color w:val="000000" w:themeColor="text1"/>
          <w:sz w:val="23"/>
          <w:szCs w:val="23"/>
          <w:lang w:eastAsia="it-IT"/>
        </w:rPr>
        <w:t>Alcune domande per la riflessione personale</w:t>
      </w:r>
    </w:p>
    <w:p w:rsidR="00CD77EF" w:rsidRPr="00CD77EF" w:rsidRDefault="00CD77EF" w:rsidP="00CD77EF">
      <w:pPr>
        <w:pStyle w:val="NormaleWeb"/>
        <w:shd w:val="clear" w:color="auto" w:fill="FFFFFF"/>
        <w:spacing w:before="0" w:beforeAutospacing="0" w:after="0" w:afterAutospacing="0"/>
        <w:jc w:val="both"/>
        <w:textAlignment w:val="baseline"/>
        <w:rPr>
          <w:rStyle w:val="apple-converted-space"/>
          <w:color w:val="000000"/>
          <w:bdr w:val="none" w:sz="0" w:space="0" w:color="auto" w:frame="1"/>
        </w:rPr>
      </w:pPr>
      <w:r w:rsidRPr="00CD77EF">
        <w:rPr>
          <w:color w:val="000000"/>
          <w:bdr w:val="none" w:sz="0" w:space="0" w:color="auto" w:frame="1"/>
        </w:rPr>
        <w:t>Ascoltare non soltanto sentire, ma ubbidire, mettere in pratica quanto è e intensa nella mia vita l’esperienza dell’ascolto della sua parola?</w:t>
      </w:r>
      <w:r w:rsidRPr="00CD77EF">
        <w:rPr>
          <w:rStyle w:val="apple-converted-space"/>
          <w:color w:val="000000"/>
          <w:bdr w:val="none" w:sz="0" w:space="0" w:color="auto" w:frame="1"/>
        </w:rPr>
        <w:t> </w:t>
      </w:r>
    </w:p>
    <w:p w:rsidR="00CD77EF" w:rsidRPr="00CD77EF" w:rsidRDefault="00CD77EF" w:rsidP="00CD77EF">
      <w:pPr>
        <w:pStyle w:val="NormaleWeb"/>
        <w:shd w:val="clear" w:color="auto" w:fill="FFFFFF"/>
        <w:spacing w:before="0" w:beforeAutospacing="0" w:after="0" w:afterAutospacing="0"/>
        <w:jc w:val="both"/>
        <w:textAlignment w:val="baseline"/>
        <w:rPr>
          <w:color w:val="000000"/>
          <w:bdr w:val="none" w:sz="0" w:space="0" w:color="auto" w:frame="1"/>
        </w:rPr>
      </w:pPr>
    </w:p>
    <w:p w:rsidR="00CD77EF" w:rsidRPr="00CD77EF" w:rsidRDefault="00CD77EF" w:rsidP="00CD77EF">
      <w:pPr>
        <w:pStyle w:val="NormaleWeb"/>
        <w:shd w:val="clear" w:color="auto" w:fill="FFFFFF"/>
        <w:spacing w:before="0" w:beforeAutospacing="0" w:after="0" w:afterAutospacing="0"/>
        <w:jc w:val="both"/>
        <w:textAlignment w:val="baseline"/>
        <w:rPr>
          <w:rStyle w:val="apple-converted-space"/>
          <w:color w:val="000000"/>
          <w:bdr w:val="none" w:sz="0" w:space="0" w:color="auto" w:frame="1"/>
        </w:rPr>
      </w:pPr>
      <w:r w:rsidRPr="00CD77EF">
        <w:rPr>
          <w:color w:val="000000"/>
          <w:bdr w:val="none" w:sz="0" w:space="0" w:color="auto" w:frame="1"/>
        </w:rPr>
        <w:t>Vado via via assimilando il “pensiero di Cristo”, per vedere la storia come Lui, per giudicare la vita come Lui, per scegliere e amare come Lui, per vivere in Lui la comunione con il Padre e lo Spirito Santo?</w:t>
      </w:r>
      <w:r w:rsidRPr="00CD77EF">
        <w:rPr>
          <w:rStyle w:val="apple-converted-space"/>
          <w:color w:val="000000"/>
          <w:bdr w:val="none" w:sz="0" w:space="0" w:color="auto" w:frame="1"/>
        </w:rPr>
        <w:t> </w:t>
      </w:r>
    </w:p>
    <w:p w:rsidR="00CD77EF" w:rsidRPr="00CD77EF" w:rsidRDefault="00CD77EF" w:rsidP="00CD77EF">
      <w:pPr>
        <w:pStyle w:val="NormaleWeb"/>
        <w:shd w:val="clear" w:color="auto" w:fill="FFFFFF"/>
        <w:spacing w:before="0" w:beforeAutospacing="0" w:after="0" w:afterAutospacing="0"/>
        <w:jc w:val="both"/>
        <w:textAlignment w:val="baseline"/>
        <w:rPr>
          <w:rStyle w:val="apple-converted-space"/>
          <w:color w:val="000000"/>
          <w:bdr w:val="none" w:sz="0" w:space="0" w:color="auto" w:frame="1"/>
        </w:rPr>
      </w:pPr>
    </w:p>
    <w:p w:rsidR="00CD77EF" w:rsidRPr="00CD77EF" w:rsidRDefault="00CD77EF" w:rsidP="00CD77EF">
      <w:pPr>
        <w:pStyle w:val="NormaleWeb"/>
        <w:shd w:val="clear" w:color="auto" w:fill="FFFFFF"/>
        <w:spacing w:before="0" w:beforeAutospacing="0" w:after="0" w:afterAutospacing="0"/>
        <w:jc w:val="both"/>
        <w:textAlignment w:val="baseline"/>
        <w:rPr>
          <w:rStyle w:val="apple-converted-space"/>
          <w:color w:val="000000"/>
          <w:bdr w:val="none" w:sz="0" w:space="0" w:color="auto" w:frame="1"/>
        </w:rPr>
      </w:pPr>
      <w:r w:rsidRPr="00CD77EF">
        <w:rPr>
          <w:rStyle w:val="apple-converted-space"/>
          <w:color w:val="000000"/>
          <w:bdr w:val="none" w:sz="0" w:space="0" w:color="auto" w:frame="1"/>
        </w:rPr>
        <w:t>Dio si fa conoscere a quelli che lo cercano, creo in me le condizioni perché questo si realizzi? Facendo silenzio e rientrando   in me stesso?</w:t>
      </w:r>
    </w:p>
    <w:p w:rsidR="00CD77EF" w:rsidRPr="00CD77EF" w:rsidRDefault="00CD77EF" w:rsidP="00CD77EF">
      <w:pPr>
        <w:pStyle w:val="NormaleWeb"/>
        <w:shd w:val="clear" w:color="auto" w:fill="FFFFFF"/>
        <w:spacing w:before="0" w:beforeAutospacing="0" w:after="0" w:afterAutospacing="0"/>
        <w:jc w:val="both"/>
        <w:textAlignment w:val="baseline"/>
        <w:rPr>
          <w:color w:val="646464"/>
        </w:rPr>
      </w:pPr>
      <w:r w:rsidRPr="00CD77EF">
        <w:rPr>
          <w:rStyle w:val="apple-converted-space"/>
          <w:color w:val="000000"/>
          <w:bdr w:val="none" w:sz="0" w:space="0" w:color="auto" w:frame="1"/>
        </w:rPr>
        <w:t xml:space="preserve"> La trasfigurazione ha sullo sfondo la croce:</w:t>
      </w:r>
      <w:r w:rsidRPr="00CD77EF">
        <w:rPr>
          <w:color w:val="000000"/>
          <w:bdr w:val="none" w:sz="0" w:space="0" w:color="auto" w:frame="1"/>
        </w:rPr>
        <w:t xml:space="preserve"> l’eucaristia mi fa partecipare della Sua vita: penetro il mistero della Sua morte per accedere – nell’attesa della Sua venuta – alla luce della sua risurrezione?</w:t>
      </w:r>
    </w:p>
    <w:p w:rsidR="00CD77EF" w:rsidRPr="00CD77EF" w:rsidRDefault="00CD77EF" w:rsidP="00CD77EF">
      <w:pPr>
        <w:pStyle w:val="NormaleWeb"/>
        <w:shd w:val="clear" w:color="auto" w:fill="FFFFFF"/>
        <w:spacing w:before="0" w:beforeAutospacing="0" w:after="0" w:afterAutospacing="0"/>
        <w:jc w:val="both"/>
        <w:textAlignment w:val="baseline"/>
        <w:rPr>
          <w:rStyle w:val="apple-converted-space"/>
          <w:color w:val="000000"/>
          <w:bdr w:val="none" w:sz="0" w:space="0" w:color="auto" w:frame="1"/>
        </w:rPr>
      </w:pPr>
    </w:p>
    <w:p w:rsidR="00CD77EF" w:rsidRDefault="00CD77EF" w:rsidP="00CD77EF">
      <w:pPr>
        <w:pStyle w:val="NormaleWeb"/>
        <w:shd w:val="clear" w:color="auto" w:fill="FFFFFF"/>
        <w:spacing w:before="0" w:beforeAutospacing="0" w:after="0" w:afterAutospacing="0"/>
        <w:jc w:val="both"/>
        <w:textAlignment w:val="baseline"/>
        <w:rPr>
          <w:rStyle w:val="apple-converted-space"/>
          <w:b/>
          <w:color w:val="000000"/>
          <w:bdr w:val="none" w:sz="0" w:space="0" w:color="auto" w:frame="1"/>
        </w:rPr>
      </w:pPr>
      <w:r w:rsidRPr="00CD77EF">
        <w:rPr>
          <w:rStyle w:val="apple-converted-space"/>
          <w:b/>
          <w:color w:val="000000"/>
          <w:bdr w:val="none" w:sz="0" w:space="0" w:color="auto" w:frame="1"/>
        </w:rPr>
        <w:t>Dal “Catechismo</w:t>
      </w:r>
      <w:r w:rsidRPr="00CD77EF">
        <w:rPr>
          <w:rStyle w:val="apple-converted-space"/>
          <w:b/>
          <w:i/>
          <w:color w:val="000000"/>
          <w:bdr w:val="none" w:sz="0" w:space="0" w:color="auto" w:frame="1"/>
        </w:rPr>
        <w:t xml:space="preserve"> della Chiesa cattolica</w:t>
      </w:r>
      <w:r w:rsidRPr="00CD77EF">
        <w:rPr>
          <w:rStyle w:val="apple-converted-space"/>
          <w:b/>
          <w:color w:val="000000"/>
          <w:bdr w:val="none" w:sz="0" w:space="0" w:color="auto" w:frame="1"/>
        </w:rPr>
        <w:t>”</w:t>
      </w:r>
    </w:p>
    <w:p w:rsidR="00CD77EF" w:rsidRDefault="00CD77EF" w:rsidP="00CD77EF">
      <w:pPr>
        <w:pStyle w:val="NormaleWeb"/>
        <w:shd w:val="clear" w:color="auto" w:fill="FFFFFF"/>
        <w:spacing w:before="0" w:beforeAutospacing="0" w:after="0" w:afterAutospacing="0"/>
        <w:jc w:val="both"/>
        <w:textAlignment w:val="baseline"/>
        <w:rPr>
          <w:rStyle w:val="apple-converted-space"/>
          <w:b/>
          <w:color w:val="000000"/>
          <w:bdr w:val="none" w:sz="0" w:space="0" w:color="auto" w:frame="1"/>
        </w:rPr>
      </w:pPr>
    </w:p>
    <w:p w:rsidR="00CD77EF" w:rsidRDefault="00CD77EF" w:rsidP="00CD77EF">
      <w:pPr>
        <w:pStyle w:val="NormaleWeb"/>
        <w:shd w:val="clear" w:color="auto" w:fill="FFFFFF"/>
        <w:spacing w:before="0" w:beforeAutospacing="0" w:after="0" w:afterAutospacing="0"/>
        <w:jc w:val="both"/>
        <w:textAlignment w:val="baseline"/>
        <w:rPr>
          <w:rStyle w:val="apple-converted-space"/>
          <w:color w:val="000000"/>
          <w:bdr w:val="none" w:sz="0" w:space="0" w:color="auto" w:frame="1"/>
        </w:rPr>
      </w:pPr>
      <w:r w:rsidRPr="00CD77EF">
        <w:rPr>
          <w:rStyle w:val="apple-converted-space"/>
          <w:b/>
          <w:color w:val="000000"/>
          <w:bdr w:val="none" w:sz="0" w:space="0" w:color="auto" w:frame="1"/>
        </w:rPr>
        <w:t>444</w:t>
      </w:r>
      <w:r w:rsidRPr="00CD77EF">
        <w:rPr>
          <w:rStyle w:val="apple-converted-space"/>
          <w:color w:val="000000"/>
          <w:bdr w:val="none" w:sz="0" w:space="0" w:color="auto" w:frame="1"/>
        </w:rPr>
        <w:t xml:space="preserve"> I Vangeli riferiscono in due momenti solenni, il Battesimo e la Trasfigurazione di Cristo, la voce del Padre che lo designa come il suo “Figlio prediletto” [Cfr </w:t>
      </w:r>
      <w:r w:rsidRPr="00CD77EF">
        <w:rPr>
          <w:rStyle w:val="apple-converted-space"/>
          <w:rFonts w:ascii="Cambria Math" w:hAnsi="Cambria Math" w:cs="Cambria Math"/>
          <w:color w:val="000000"/>
          <w:bdr w:val="none" w:sz="0" w:space="0" w:color="auto" w:frame="1"/>
        </w:rPr>
        <w:t>⇒</w:t>
      </w:r>
      <w:r w:rsidRPr="00CD77EF">
        <w:rPr>
          <w:rStyle w:val="apple-converted-space"/>
          <w:color w:val="000000"/>
          <w:bdr w:val="none" w:sz="0" w:space="0" w:color="auto" w:frame="1"/>
        </w:rPr>
        <w:t xml:space="preserve"> Mt 3,17; </w:t>
      </w:r>
      <w:r w:rsidRPr="00CD77EF">
        <w:rPr>
          <w:rStyle w:val="apple-converted-space"/>
          <w:rFonts w:ascii="Cambria Math" w:hAnsi="Cambria Math" w:cs="Cambria Math"/>
          <w:color w:val="000000"/>
          <w:bdr w:val="none" w:sz="0" w:space="0" w:color="auto" w:frame="1"/>
        </w:rPr>
        <w:t>⇒</w:t>
      </w:r>
      <w:r w:rsidRPr="00CD77EF">
        <w:rPr>
          <w:rStyle w:val="apple-converted-space"/>
          <w:color w:val="000000"/>
          <w:bdr w:val="none" w:sz="0" w:space="0" w:color="auto" w:frame="1"/>
        </w:rPr>
        <w:t xml:space="preserve"> Mt 17,5]. Gesù presenta se stesso come “il Figlio unigenito di Dio” (</w:t>
      </w:r>
      <w:r w:rsidRPr="00CD77EF">
        <w:rPr>
          <w:rStyle w:val="apple-converted-space"/>
          <w:rFonts w:ascii="Cambria Math" w:hAnsi="Cambria Math" w:cs="Cambria Math"/>
          <w:color w:val="000000"/>
          <w:bdr w:val="none" w:sz="0" w:space="0" w:color="auto" w:frame="1"/>
        </w:rPr>
        <w:t>⇒</w:t>
      </w:r>
      <w:r w:rsidRPr="00CD77EF">
        <w:rPr>
          <w:rStyle w:val="apple-converted-space"/>
          <w:color w:val="000000"/>
          <w:bdr w:val="none" w:sz="0" w:space="0" w:color="auto" w:frame="1"/>
        </w:rPr>
        <w:t xml:space="preserve"> Gv 3,16) e con tale titolo afferma la sua preesistenza eterna [Cfr </w:t>
      </w:r>
      <w:r w:rsidRPr="00CD77EF">
        <w:rPr>
          <w:rStyle w:val="apple-converted-space"/>
          <w:rFonts w:ascii="Cambria Math" w:hAnsi="Cambria Math" w:cs="Cambria Math"/>
          <w:color w:val="000000"/>
          <w:bdr w:val="none" w:sz="0" w:space="0" w:color="auto" w:frame="1"/>
        </w:rPr>
        <w:t>⇒</w:t>
      </w:r>
      <w:r w:rsidRPr="00CD77EF">
        <w:rPr>
          <w:rStyle w:val="apple-converted-space"/>
          <w:color w:val="000000"/>
          <w:bdr w:val="none" w:sz="0" w:space="0" w:color="auto" w:frame="1"/>
        </w:rPr>
        <w:t xml:space="preserve"> Gv 10,36]. Egli chiede la fede “nel Nome del Figlio unigenito di Dio” (</w:t>
      </w:r>
      <w:r w:rsidRPr="00CD77EF">
        <w:rPr>
          <w:rStyle w:val="apple-converted-space"/>
          <w:rFonts w:ascii="Cambria Math" w:hAnsi="Cambria Math" w:cs="Cambria Math"/>
          <w:color w:val="000000"/>
          <w:bdr w:val="none" w:sz="0" w:space="0" w:color="auto" w:frame="1"/>
        </w:rPr>
        <w:t>⇒</w:t>
      </w:r>
      <w:r w:rsidRPr="00CD77EF">
        <w:rPr>
          <w:rStyle w:val="apple-converted-space"/>
          <w:color w:val="000000"/>
          <w:bdr w:val="none" w:sz="0" w:space="0" w:color="auto" w:frame="1"/>
        </w:rPr>
        <w:t xml:space="preserve"> Gv 3,18). Questa confessione cristiana appare già nell'esclamazione del centurione davanti a Gesù in croce: </w:t>
      </w:r>
      <w:r w:rsidRPr="00CD77EF">
        <w:rPr>
          <w:rStyle w:val="apple-converted-space"/>
          <w:color w:val="000000"/>
          <w:bdr w:val="none" w:sz="0" w:space="0" w:color="auto" w:frame="1"/>
        </w:rPr>
        <w:lastRenderedPageBreak/>
        <w:t>“Veramente quest'uomo era il Figlio di Dio” (</w:t>
      </w:r>
      <w:r w:rsidRPr="00CD77EF">
        <w:rPr>
          <w:rStyle w:val="apple-converted-space"/>
          <w:rFonts w:ascii="Cambria Math" w:hAnsi="Cambria Math" w:cs="Cambria Math"/>
          <w:color w:val="000000"/>
          <w:bdr w:val="none" w:sz="0" w:space="0" w:color="auto" w:frame="1"/>
        </w:rPr>
        <w:t>⇒</w:t>
      </w:r>
      <w:r w:rsidRPr="00CD77EF">
        <w:rPr>
          <w:rStyle w:val="apple-converted-space"/>
          <w:color w:val="000000"/>
          <w:bdr w:val="none" w:sz="0" w:space="0" w:color="auto" w:frame="1"/>
        </w:rPr>
        <w:t xml:space="preserve"> Mc 15,39); infatti soltanto nel Mistero pasquale il credente può dare al titolo “Figlio di Dio” il suo pieno significato.</w:t>
      </w:r>
    </w:p>
    <w:p w:rsidR="00CD77EF" w:rsidRDefault="00CD77EF" w:rsidP="00CD77EF">
      <w:pPr>
        <w:pStyle w:val="NormaleWeb"/>
        <w:shd w:val="clear" w:color="auto" w:fill="FFFFFF"/>
        <w:spacing w:before="0" w:beforeAutospacing="0" w:after="0" w:afterAutospacing="0"/>
        <w:jc w:val="both"/>
        <w:textAlignment w:val="baseline"/>
        <w:rPr>
          <w:rStyle w:val="apple-converted-space"/>
          <w:color w:val="000000"/>
          <w:bdr w:val="none" w:sz="0" w:space="0" w:color="auto" w:frame="1"/>
        </w:rPr>
      </w:pPr>
    </w:p>
    <w:p w:rsidR="00CD77EF" w:rsidRDefault="00CD77EF" w:rsidP="00CD77EF">
      <w:pPr>
        <w:pStyle w:val="NormaleWeb"/>
        <w:shd w:val="clear" w:color="auto" w:fill="FFFFFF"/>
        <w:spacing w:after="0"/>
        <w:jc w:val="both"/>
        <w:textAlignment w:val="baseline"/>
        <w:rPr>
          <w:rStyle w:val="apple-converted-space"/>
          <w:color w:val="000000"/>
          <w:bdr w:val="none" w:sz="0" w:space="0" w:color="auto" w:frame="1"/>
        </w:rPr>
      </w:pPr>
      <w:r w:rsidRPr="00CD77EF">
        <w:rPr>
          <w:rStyle w:val="apple-converted-space"/>
          <w:color w:val="000000"/>
          <w:bdr w:val="none" w:sz="0" w:space="0" w:color="auto" w:frame="1"/>
        </w:rPr>
        <w:t>Un anticip</w:t>
      </w:r>
      <w:r>
        <w:rPr>
          <w:rStyle w:val="apple-converted-space"/>
          <w:color w:val="000000"/>
          <w:bdr w:val="none" w:sz="0" w:space="0" w:color="auto" w:frame="1"/>
        </w:rPr>
        <w:t>o del Regno: la Trasfigurazione</w:t>
      </w:r>
    </w:p>
    <w:p w:rsidR="00CD77EF" w:rsidRPr="00CD77EF" w:rsidRDefault="00CD77EF" w:rsidP="00CD77EF">
      <w:pPr>
        <w:pStyle w:val="NormaleWeb"/>
        <w:shd w:val="clear" w:color="auto" w:fill="FFFFFF"/>
        <w:spacing w:after="0"/>
        <w:jc w:val="both"/>
        <w:textAlignment w:val="baseline"/>
        <w:rPr>
          <w:rStyle w:val="apple-converted-space"/>
          <w:color w:val="000000"/>
          <w:bdr w:val="none" w:sz="0" w:space="0" w:color="auto" w:frame="1"/>
        </w:rPr>
      </w:pPr>
      <w:r w:rsidRPr="00CD77EF">
        <w:rPr>
          <w:rStyle w:val="apple-converted-space"/>
          <w:b/>
          <w:color w:val="000000"/>
          <w:bdr w:val="none" w:sz="0" w:space="0" w:color="auto" w:frame="1"/>
        </w:rPr>
        <w:t>554</w:t>
      </w:r>
      <w:r w:rsidRPr="00CD77EF">
        <w:rPr>
          <w:rStyle w:val="apple-converted-space"/>
          <w:color w:val="000000"/>
          <w:bdr w:val="none" w:sz="0" w:space="0" w:color="auto" w:frame="1"/>
        </w:rPr>
        <w:t xml:space="preserve"> Dal giorno in cui Pietro ha confessato che Gesù è il Cristo, il Figlio del Dio vivente, il Maestro “cominciò a dire apertamente ai suoi discepoli che doveva andare a Gerusalemme, e soffrire molto. . . e venire ucciso e risuscitare il terzo giorno” (</w:t>
      </w:r>
      <w:r w:rsidRPr="00CD77EF">
        <w:rPr>
          <w:rStyle w:val="apple-converted-space"/>
          <w:rFonts w:ascii="Cambria Math" w:hAnsi="Cambria Math" w:cs="Cambria Math"/>
          <w:color w:val="000000"/>
          <w:bdr w:val="none" w:sz="0" w:space="0" w:color="auto" w:frame="1"/>
        </w:rPr>
        <w:t>⇒</w:t>
      </w:r>
      <w:r w:rsidRPr="00CD77EF">
        <w:rPr>
          <w:rStyle w:val="apple-converted-space"/>
          <w:color w:val="000000"/>
          <w:bdr w:val="none" w:sz="0" w:space="0" w:color="auto" w:frame="1"/>
        </w:rPr>
        <w:t xml:space="preserve"> Mt 16,21). Pietro protesta a questo annunzio, [Cfr </w:t>
      </w:r>
      <w:r w:rsidRPr="00CD77EF">
        <w:rPr>
          <w:rStyle w:val="apple-converted-space"/>
          <w:rFonts w:ascii="Cambria Math" w:hAnsi="Cambria Math" w:cs="Cambria Math"/>
          <w:color w:val="000000"/>
          <w:bdr w:val="none" w:sz="0" w:space="0" w:color="auto" w:frame="1"/>
        </w:rPr>
        <w:t>⇒</w:t>
      </w:r>
      <w:r w:rsidRPr="00CD77EF">
        <w:rPr>
          <w:rStyle w:val="apple-converted-space"/>
          <w:color w:val="000000"/>
          <w:bdr w:val="none" w:sz="0" w:space="0" w:color="auto" w:frame="1"/>
        </w:rPr>
        <w:t xml:space="preserve"> Mt 16,22-23] gli altri addirittura non lo comprendono </w:t>
      </w:r>
      <w:proofErr w:type="gramStart"/>
      <w:r w:rsidRPr="00CD77EF">
        <w:rPr>
          <w:rStyle w:val="apple-converted-space"/>
          <w:color w:val="000000"/>
          <w:bdr w:val="none" w:sz="0" w:space="0" w:color="auto" w:frame="1"/>
        </w:rPr>
        <w:t xml:space="preserve">[ </w:t>
      </w:r>
      <w:proofErr w:type="spellStart"/>
      <w:r w:rsidRPr="00CD77EF">
        <w:rPr>
          <w:rStyle w:val="apple-converted-space"/>
          <w:color w:val="000000"/>
          <w:bdr w:val="none" w:sz="0" w:space="0" w:color="auto" w:frame="1"/>
        </w:rPr>
        <w:t>Cf</w:t>
      </w:r>
      <w:proofErr w:type="spellEnd"/>
      <w:proofErr w:type="gramEnd"/>
      <w:r w:rsidRPr="00CD77EF">
        <w:rPr>
          <w:rStyle w:val="apple-converted-space"/>
          <w:color w:val="000000"/>
          <w:bdr w:val="none" w:sz="0" w:space="0" w:color="auto" w:frame="1"/>
        </w:rPr>
        <w:t xml:space="preserve"> </w:t>
      </w:r>
      <w:r w:rsidRPr="00CD77EF">
        <w:rPr>
          <w:rStyle w:val="apple-converted-space"/>
          <w:rFonts w:ascii="Cambria Math" w:hAnsi="Cambria Math" w:cs="Cambria Math"/>
          <w:color w:val="000000"/>
          <w:bdr w:val="none" w:sz="0" w:space="0" w:color="auto" w:frame="1"/>
        </w:rPr>
        <w:t>⇒</w:t>
      </w:r>
      <w:r w:rsidRPr="00CD77EF">
        <w:rPr>
          <w:rStyle w:val="apple-converted-space"/>
          <w:color w:val="000000"/>
          <w:bdr w:val="none" w:sz="0" w:space="0" w:color="auto" w:frame="1"/>
        </w:rPr>
        <w:t xml:space="preserve"> Mt 17,23; </w:t>
      </w:r>
      <w:r w:rsidRPr="00CD77EF">
        <w:rPr>
          <w:rStyle w:val="apple-converted-space"/>
          <w:rFonts w:ascii="Cambria Math" w:hAnsi="Cambria Math" w:cs="Cambria Math"/>
          <w:color w:val="000000"/>
          <w:bdr w:val="none" w:sz="0" w:space="0" w:color="auto" w:frame="1"/>
        </w:rPr>
        <w:t>⇒</w:t>
      </w:r>
      <w:r w:rsidRPr="00CD77EF">
        <w:rPr>
          <w:rStyle w:val="apple-converted-space"/>
          <w:color w:val="000000"/>
          <w:bdr w:val="none" w:sz="0" w:space="0" w:color="auto" w:frame="1"/>
        </w:rPr>
        <w:t xml:space="preserve"> Lc 9,45 ]. In tale contesto si colloca l'episodio misterioso della Trasfigurazione di Gesù [</w:t>
      </w:r>
      <w:proofErr w:type="spellStart"/>
      <w:r w:rsidRPr="00CD77EF">
        <w:rPr>
          <w:rStyle w:val="apple-converted-space"/>
          <w:color w:val="000000"/>
          <w:bdr w:val="none" w:sz="0" w:space="0" w:color="auto" w:frame="1"/>
        </w:rPr>
        <w:t>Cf</w:t>
      </w:r>
      <w:proofErr w:type="spellEnd"/>
      <w:r w:rsidRPr="00CD77EF">
        <w:rPr>
          <w:rStyle w:val="apple-converted-space"/>
          <w:color w:val="000000"/>
          <w:bdr w:val="none" w:sz="0" w:space="0" w:color="auto" w:frame="1"/>
        </w:rPr>
        <w:t xml:space="preserve"> </w:t>
      </w:r>
      <w:r w:rsidRPr="00CD77EF">
        <w:rPr>
          <w:rStyle w:val="apple-converted-space"/>
          <w:rFonts w:ascii="Cambria Math" w:hAnsi="Cambria Math" w:cs="Cambria Math"/>
          <w:color w:val="000000"/>
          <w:bdr w:val="none" w:sz="0" w:space="0" w:color="auto" w:frame="1"/>
        </w:rPr>
        <w:t>⇒</w:t>
      </w:r>
      <w:r w:rsidRPr="00CD77EF">
        <w:rPr>
          <w:rStyle w:val="apple-converted-space"/>
          <w:color w:val="000000"/>
          <w:bdr w:val="none" w:sz="0" w:space="0" w:color="auto" w:frame="1"/>
        </w:rPr>
        <w:t xml:space="preserve"> Mt 17,1-8 </w:t>
      </w:r>
      <w:proofErr w:type="gramStart"/>
      <w:r w:rsidRPr="00CD77EF">
        <w:rPr>
          <w:rStyle w:val="apple-converted-space"/>
          <w:color w:val="000000"/>
          <w:bdr w:val="none" w:sz="0" w:space="0" w:color="auto" w:frame="1"/>
        </w:rPr>
        <w:t>par. ;</w:t>
      </w:r>
      <w:proofErr w:type="gramEnd"/>
      <w:r w:rsidRPr="00CD77EF">
        <w:rPr>
          <w:rStyle w:val="apple-converted-space"/>
          <w:color w:val="000000"/>
          <w:bdr w:val="none" w:sz="0" w:space="0" w:color="auto" w:frame="1"/>
        </w:rPr>
        <w:t xml:space="preserve"> </w:t>
      </w:r>
      <w:r w:rsidRPr="00CD77EF">
        <w:rPr>
          <w:rStyle w:val="apple-converted-space"/>
          <w:rFonts w:ascii="Cambria Math" w:hAnsi="Cambria Math" w:cs="Cambria Math"/>
          <w:color w:val="000000"/>
          <w:bdr w:val="none" w:sz="0" w:space="0" w:color="auto" w:frame="1"/>
        </w:rPr>
        <w:t>⇒</w:t>
      </w:r>
      <w:r w:rsidRPr="00CD77EF">
        <w:rPr>
          <w:rStyle w:val="apple-converted-space"/>
          <w:color w:val="000000"/>
          <w:bdr w:val="none" w:sz="0" w:space="0" w:color="auto" w:frame="1"/>
        </w:rPr>
        <w:t xml:space="preserve"> 2Pt 1,16-18 ] su un alto monte, davanti a tre testimoni da lui scelti: Pietro, Giacomo e Giovanni. Il volto e la veste di Gesù diventano sfolgoranti di luce, appaiono Mosè ed Elia che parlano “della sua dipartita che avrebbe portato a compimento a Gerusalemme” (</w:t>
      </w:r>
      <w:r w:rsidRPr="00CD77EF">
        <w:rPr>
          <w:rStyle w:val="apple-converted-space"/>
          <w:rFonts w:ascii="Cambria Math" w:hAnsi="Cambria Math" w:cs="Cambria Math"/>
          <w:color w:val="000000"/>
          <w:bdr w:val="none" w:sz="0" w:space="0" w:color="auto" w:frame="1"/>
        </w:rPr>
        <w:t>⇒</w:t>
      </w:r>
      <w:r w:rsidRPr="00CD77EF">
        <w:rPr>
          <w:rStyle w:val="apple-converted-space"/>
          <w:color w:val="000000"/>
          <w:bdr w:val="none" w:sz="0" w:space="0" w:color="auto" w:frame="1"/>
        </w:rPr>
        <w:t xml:space="preserve"> Lc 9,31). Una nube li avvolge e una voce dal cielo dice: “Questi è il Figlio mio, l'eletto; ascoltatelo” (</w:t>
      </w:r>
      <w:r w:rsidRPr="00CD77EF">
        <w:rPr>
          <w:rStyle w:val="apple-converted-space"/>
          <w:rFonts w:ascii="Cambria Math" w:hAnsi="Cambria Math" w:cs="Cambria Math"/>
          <w:color w:val="000000"/>
          <w:bdr w:val="none" w:sz="0" w:space="0" w:color="auto" w:frame="1"/>
        </w:rPr>
        <w:t>⇒</w:t>
      </w:r>
      <w:r w:rsidRPr="00CD77EF">
        <w:rPr>
          <w:rStyle w:val="apple-converted-space"/>
          <w:color w:val="000000"/>
          <w:bdr w:val="none" w:sz="0" w:space="0" w:color="auto" w:frame="1"/>
        </w:rPr>
        <w:t xml:space="preserve"> Lc 9,35).</w:t>
      </w:r>
    </w:p>
    <w:p w:rsidR="00CD77EF" w:rsidRPr="00CD77EF" w:rsidRDefault="00CD77EF" w:rsidP="00CD77EF">
      <w:pPr>
        <w:pStyle w:val="NormaleWeb"/>
        <w:shd w:val="clear" w:color="auto" w:fill="FFFFFF"/>
        <w:spacing w:after="0"/>
        <w:jc w:val="both"/>
        <w:textAlignment w:val="baseline"/>
        <w:rPr>
          <w:rStyle w:val="apple-converted-space"/>
          <w:color w:val="000000"/>
          <w:bdr w:val="none" w:sz="0" w:space="0" w:color="auto" w:frame="1"/>
        </w:rPr>
      </w:pPr>
      <w:r w:rsidRPr="00CD77EF">
        <w:rPr>
          <w:rStyle w:val="apple-converted-space"/>
          <w:b/>
          <w:color w:val="000000"/>
          <w:bdr w:val="none" w:sz="0" w:space="0" w:color="auto" w:frame="1"/>
        </w:rPr>
        <w:t>555</w:t>
      </w:r>
      <w:r w:rsidRPr="00CD77EF">
        <w:rPr>
          <w:rStyle w:val="apple-converted-space"/>
          <w:color w:val="000000"/>
          <w:bdr w:val="none" w:sz="0" w:space="0" w:color="auto" w:frame="1"/>
        </w:rPr>
        <w:t xml:space="preserve"> Per un istante, Gesù mostra la sua gloria divina, confermando così la confessione di Pietro. Rivela anche che, per “entrare nella sua gloria” (</w:t>
      </w:r>
      <w:r w:rsidRPr="00CD77EF">
        <w:rPr>
          <w:rStyle w:val="apple-converted-space"/>
          <w:rFonts w:ascii="Cambria Math" w:hAnsi="Cambria Math" w:cs="Cambria Math"/>
          <w:color w:val="000000"/>
          <w:bdr w:val="none" w:sz="0" w:space="0" w:color="auto" w:frame="1"/>
        </w:rPr>
        <w:t>⇒</w:t>
      </w:r>
      <w:r w:rsidRPr="00CD77EF">
        <w:rPr>
          <w:rStyle w:val="apple-converted-space"/>
          <w:color w:val="000000"/>
          <w:bdr w:val="none" w:sz="0" w:space="0" w:color="auto" w:frame="1"/>
        </w:rPr>
        <w:t xml:space="preserve"> Lc 24,26), deve passare attraverso la croce a Gerusalemme. Mosè ed Elia avevano visto la gloria di Dio sul Monte; la Legge e i profeti avevano annunziato le sofferenze del Messia [Cfr </w:t>
      </w:r>
      <w:r w:rsidRPr="00CD77EF">
        <w:rPr>
          <w:rStyle w:val="apple-converted-space"/>
          <w:rFonts w:ascii="Cambria Math" w:hAnsi="Cambria Math" w:cs="Cambria Math"/>
          <w:color w:val="000000"/>
          <w:bdr w:val="none" w:sz="0" w:space="0" w:color="auto" w:frame="1"/>
        </w:rPr>
        <w:t>⇒</w:t>
      </w:r>
      <w:r w:rsidRPr="00CD77EF">
        <w:rPr>
          <w:rStyle w:val="apple-converted-space"/>
          <w:color w:val="000000"/>
          <w:bdr w:val="none" w:sz="0" w:space="0" w:color="auto" w:frame="1"/>
        </w:rPr>
        <w:t xml:space="preserve"> Lc 24,27]. La passione di Gesù è proprio la volontà del Padre: il Figlio agisce come Servo di Dio [Cfr </w:t>
      </w:r>
      <w:r w:rsidRPr="00CD77EF">
        <w:rPr>
          <w:rStyle w:val="apple-converted-space"/>
          <w:rFonts w:ascii="Cambria Math" w:hAnsi="Cambria Math" w:cs="Cambria Math"/>
          <w:color w:val="000000"/>
          <w:bdr w:val="none" w:sz="0" w:space="0" w:color="auto" w:frame="1"/>
        </w:rPr>
        <w:t>⇒</w:t>
      </w:r>
      <w:r w:rsidRPr="00CD77EF">
        <w:rPr>
          <w:rStyle w:val="apple-converted-space"/>
          <w:color w:val="000000"/>
          <w:bdr w:val="none" w:sz="0" w:space="0" w:color="auto" w:frame="1"/>
        </w:rPr>
        <w:t xml:space="preserve"> Is 42,1]. La nube indica la presenza dello Spirito Santo: “Tota </w:t>
      </w:r>
      <w:proofErr w:type="spellStart"/>
      <w:r w:rsidRPr="00CD77EF">
        <w:rPr>
          <w:rStyle w:val="apple-converted-space"/>
          <w:color w:val="000000"/>
          <w:bdr w:val="none" w:sz="0" w:space="0" w:color="auto" w:frame="1"/>
        </w:rPr>
        <w:t>Trinitas</w:t>
      </w:r>
      <w:proofErr w:type="spellEnd"/>
      <w:r w:rsidRPr="00CD77EF">
        <w:rPr>
          <w:rStyle w:val="apple-converted-space"/>
          <w:color w:val="000000"/>
          <w:bdr w:val="none" w:sz="0" w:space="0" w:color="auto" w:frame="1"/>
        </w:rPr>
        <w:t xml:space="preserve"> </w:t>
      </w:r>
      <w:proofErr w:type="spellStart"/>
      <w:r w:rsidRPr="00CD77EF">
        <w:rPr>
          <w:rStyle w:val="apple-converted-space"/>
          <w:color w:val="000000"/>
          <w:bdr w:val="none" w:sz="0" w:space="0" w:color="auto" w:frame="1"/>
        </w:rPr>
        <w:t>apparuit</w:t>
      </w:r>
      <w:proofErr w:type="spellEnd"/>
      <w:r w:rsidRPr="00CD77EF">
        <w:rPr>
          <w:rStyle w:val="apple-converted-space"/>
          <w:color w:val="000000"/>
          <w:bdr w:val="none" w:sz="0" w:space="0" w:color="auto" w:frame="1"/>
        </w:rPr>
        <w:t xml:space="preserve">: Pater in voce; </w:t>
      </w:r>
      <w:proofErr w:type="spellStart"/>
      <w:r w:rsidRPr="00CD77EF">
        <w:rPr>
          <w:rStyle w:val="apple-converted-space"/>
          <w:color w:val="000000"/>
          <w:bdr w:val="none" w:sz="0" w:space="0" w:color="auto" w:frame="1"/>
        </w:rPr>
        <w:t>Filius</w:t>
      </w:r>
      <w:proofErr w:type="spellEnd"/>
      <w:r w:rsidRPr="00CD77EF">
        <w:rPr>
          <w:rStyle w:val="apple-converted-space"/>
          <w:color w:val="000000"/>
          <w:bdr w:val="none" w:sz="0" w:space="0" w:color="auto" w:frame="1"/>
        </w:rPr>
        <w:t xml:space="preserve"> in </w:t>
      </w:r>
      <w:proofErr w:type="spellStart"/>
      <w:r w:rsidRPr="00CD77EF">
        <w:rPr>
          <w:rStyle w:val="apple-converted-space"/>
          <w:color w:val="000000"/>
          <w:bdr w:val="none" w:sz="0" w:space="0" w:color="auto" w:frame="1"/>
        </w:rPr>
        <w:t>homine</w:t>
      </w:r>
      <w:proofErr w:type="spellEnd"/>
      <w:r w:rsidRPr="00CD77EF">
        <w:rPr>
          <w:rStyle w:val="apple-converted-space"/>
          <w:color w:val="000000"/>
          <w:bdr w:val="none" w:sz="0" w:space="0" w:color="auto" w:frame="1"/>
        </w:rPr>
        <w:t xml:space="preserve">, </w:t>
      </w:r>
      <w:proofErr w:type="spellStart"/>
      <w:r w:rsidRPr="00CD77EF">
        <w:rPr>
          <w:rStyle w:val="apple-converted-space"/>
          <w:color w:val="000000"/>
          <w:bdr w:val="none" w:sz="0" w:space="0" w:color="auto" w:frame="1"/>
        </w:rPr>
        <w:t>Spiritus</w:t>
      </w:r>
      <w:proofErr w:type="spellEnd"/>
      <w:r w:rsidRPr="00CD77EF">
        <w:rPr>
          <w:rStyle w:val="apple-converted-space"/>
          <w:color w:val="000000"/>
          <w:bdr w:val="none" w:sz="0" w:space="0" w:color="auto" w:frame="1"/>
        </w:rPr>
        <w:t xml:space="preserve"> in nube </w:t>
      </w:r>
      <w:proofErr w:type="spellStart"/>
      <w:r w:rsidRPr="00CD77EF">
        <w:rPr>
          <w:rStyle w:val="apple-converted-space"/>
          <w:color w:val="000000"/>
          <w:bdr w:val="none" w:sz="0" w:space="0" w:color="auto" w:frame="1"/>
        </w:rPr>
        <w:t>clara</w:t>
      </w:r>
      <w:proofErr w:type="spellEnd"/>
      <w:r w:rsidRPr="00CD77EF">
        <w:rPr>
          <w:rStyle w:val="apple-converted-space"/>
          <w:color w:val="000000"/>
          <w:bdr w:val="none" w:sz="0" w:space="0" w:color="auto" w:frame="1"/>
        </w:rPr>
        <w:t xml:space="preserve"> - Apparve tutta la Trinità: il Padre nella voce, il Figlio nell'uomo, lo Spirito nella nube luminosa”: [San Tommaso d'Aquino, Summa </w:t>
      </w:r>
      <w:proofErr w:type="spellStart"/>
      <w:r w:rsidRPr="00CD77EF">
        <w:rPr>
          <w:rStyle w:val="apple-converted-space"/>
          <w:color w:val="000000"/>
          <w:bdr w:val="none" w:sz="0" w:space="0" w:color="auto" w:frame="1"/>
        </w:rPr>
        <w:t>theologiae</w:t>
      </w:r>
      <w:proofErr w:type="spellEnd"/>
      <w:r w:rsidRPr="00CD77EF">
        <w:rPr>
          <w:rStyle w:val="apple-converted-space"/>
          <w:color w:val="000000"/>
          <w:bdr w:val="none" w:sz="0" w:space="0" w:color="auto" w:frame="1"/>
        </w:rPr>
        <w:t>, III, 45, 4, ad 2]</w:t>
      </w:r>
    </w:p>
    <w:p w:rsidR="00CD77EF" w:rsidRPr="00CD77EF" w:rsidRDefault="00CD77EF" w:rsidP="00CD77EF">
      <w:pPr>
        <w:pStyle w:val="NormaleWeb"/>
        <w:shd w:val="clear" w:color="auto" w:fill="FFFFFF"/>
        <w:spacing w:after="0"/>
        <w:jc w:val="both"/>
        <w:textAlignment w:val="baseline"/>
        <w:rPr>
          <w:rStyle w:val="apple-converted-space"/>
          <w:color w:val="000000"/>
          <w:bdr w:val="none" w:sz="0" w:space="0" w:color="auto" w:frame="1"/>
        </w:rPr>
      </w:pPr>
      <w:r w:rsidRPr="00CD77EF">
        <w:rPr>
          <w:rStyle w:val="apple-converted-space"/>
          <w:i/>
          <w:color w:val="000000"/>
          <w:bdr w:val="none" w:sz="0" w:space="0" w:color="auto" w:frame="1"/>
        </w:rPr>
        <w:t>Tu ti sei trasfigurato sul monte, e, nella misura in cui ne erano capaci, i tuoi discepoli hanno contemplato la tua gloria, Cristo Dio, affinché, quando ti avrebbero visto crocifisso, comprendessero che la tua passione era volontaria ed annunziassero al mondo che tu sei veramente l'irradiazione del Padre</w:t>
      </w:r>
      <w:r w:rsidRPr="00CD77EF">
        <w:rPr>
          <w:rStyle w:val="apple-converted-space"/>
          <w:color w:val="000000"/>
          <w:bdr w:val="none" w:sz="0" w:space="0" w:color="auto" w:frame="1"/>
        </w:rPr>
        <w:t xml:space="preserve"> [Liturgia bizantina, </w:t>
      </w:r>
      <w:proofErr w:type="spellStart"/>
      <w:r w:rsidRPr="00CD77EF">
        <w:rPr>
          <w:rStyle w:val="apple-converted-space"/>
          <w:color w:val="000000"/>
          <w:bdr w:val="none" w:sz="0" w:space="0" w:color="auto" w:frame="1"/>
        </w:rPr>
        <w:t>Kontakion</w:t>
      </w:r>
      <w:proofErr w:type="spellEnd"/>
      <w:r w:rsidRPr="00CD77EF">
        <w:rPr>
          <w:rStyle w:val="apple-converted-space"/>
          <w:color w:val="000000"/>
          <w:bdr w:val="none" w:sz="0" w:space="0" w:color="auto" w:frame="1"/>
        </w:rPr>
        <w:t xml:space="preserve"> della festa della Trasfigurazione].</w:t>
      </w:r>
    </w:p>
    <w:p w:rsidR="00787A3F" w:rsidRDefault="00CD77EF" w:rsidP="00CD77EF">
      <w:pPr>
        <w:pStyle w:val="NormaleWeb"/>
        <w:shd w:val="clear" w:color="auto" w:fill="FFFFFF"/>
        <w:spacing w:after="0"/>
        <w:jc w:val="both"/>
        <w:textAlignment w:val="baseline"/>
        <w:rPr>
          <w:rStyle w:val="apple-converted-space"/>
          <w:color w:val="000000"/>
          <w:bdr w:val="none" w:sz="0" w:space="0" w:color="auto" w:frame="1"/>
        </w:rPr>
      </w:pPr>
      <w:r w:rsidRPr="00CD77EF">
        <w:rPr>
          <w:rStyle w:val="apple-converted-space"/>
          <w:b/>
          <w:color w:val="000000"/>
          <w:bdr w:val="none" w:sz="0" w:space="0" w:color="auto" w:frame="1"/>
        </w:rPr>
        <w:t>556</w:t>
      </w:r>
      <w:r w:rsidRPr="00CD77EF">
        <w:rPr>
          <w:rStyle w:val="apple-converted-space"/>
          <w:color w:val="000000"/>
          <w:bdr w:val="none" w:sz="0" w:space="0" w:color="auto" w:frame="1"/>
        </w:rPr>
        <w:t xml:space="preserve"> Alla soglia della vita pubblica: il battesimo; alla soglia della Pasqua: la Trasfigurazione. Col battesimo di Gesù “</w:t>
      </w:r>
      <w:proofErr w:type="spellStart"/>
      <w:r w:rsidRPr="00CD77EF">
        <w:rPr>
          <w:rStyle w:val="apple-converted-space"/>
          <w:color w:val="000000"/>
          <w:bdr w:val="none" w:sz="0" w:space="0" w:color="auto" w:frame="1"/>
        </w:rPr>
        <w:t>declaratum</w:t>
      </w:r>
      <w:proofErr w:type="spellEnd"/>
      <w:r w:rsidRPr="00CD77EF">
        <w:rPr>
          <w:rStyle w:val="apple-converted-space"/>
          <w:color w:val="000000"/>
          <w:bdr w:val="none" w:sz="0" w:space="0" w:color="auto" w:frame="1"/>
        </w:rPr>
        <w:t xml:space="preserve"> </w:t>
      </w:r>
      <w:proofErr w:type="spellStart"/>
      <w:r w:rsidRPr="00CD77EF">
        <w:rPr>
          <w:rStyle w:val="apple-converted-space"/>
          <w:color w:val="000000"/>
          <w:bdr w:val="none" w:sz="0" w:space="0" w:color="auto" w:frame="1"/>
        </w:rPr>
        <w:t>fuit</w:t>
      </w:r>
      <w:proofErr w:type="spellEnd"/>
      <w:r w:rsidRPr="00CD77EF">
        <w:rPr>
          <w:rStyle w:val="apple-converted-space"/>
          <w:color w:val="000000"/>
          <w:bdr w:val="none" w:sz="0" w:space="0" w:color="auto" w:frame="1"/>
        </w:rPr>
        <w:t xml:space="preserve"> </w:t>
      </w:r>
      <w:proofErr w:type="spellStart"/>
      <w:r w:rsidRPr="00CD77EF">
        <w:rPr>
          <w:rStyle w:val="apple-converted-space"/>
          <w:color w:val="000000"/>
          <w:bdr w:val="none" w:sz="0" w:space="0" w:color="auto" w:frame="1"/>
        </w:rPr>
        <w:t>mysterium</w:t>
      </w:r>
      <w:proofErr w:type="spellEnd"/>
      <w:r w:rsidRPr="00CD77EF">
        <w:rPr>
          <w:rStyle w:val="apple-converted-space"/>
          <w:color w:val="000000"/>
          <w:bdr w:val="none" w:sz="0" w:space="0" w:color="auto" w:frame="1"/>
        </w:rPr>
        <w:t xml:space="preserve"> </w:t>
      </w:r>
      <w:proofErr w:type="spellStart"/>
      <w:r w:rsidRPr="00CD77EF">
        <w:rPr>
          <w:rStyle w:val="apple-converted-space"/>
          <w:color w:val="000000"/>
          <w:bdr w:val="none" w:sz="0" w:space="0" w:color="auto" w:frame="1"/>
        </w:rPr>
        <w:t>primae</w:t>
      </w:r>
      <w:proofErr w:type="spellEnd"/>
      <w:r w:rsidRPr="00CD77EF">
        <w:rPr>
          <w:rStyle w:val="apple-converted-space"/>
          <w:color w:val="000000"/>
          <w:bdr w:val="none" w:sz="0" w:space="0" w:color="auto" w:frame="1"/>
        </w:rPr>
        <w:t xml:space="preserve"> </w:t>
      </w:r>
      <w:proofErr w:type="spellStart"/>
      <w:r w:rsidRPr="00CD77EF">
        <w:rPr>
          <w:rStyle w:val="apple-converted-space"/>
          <w:color w:val="000000"/>
          <w:bdr w:val="none" w:sz="0" w:space="0" w:color="auto" w:frame="1"/>
        </w:rPr>
        <w:t>regenerationis</w:t>
      </w:r>
      <w:proofErr w:type="spellEnd"/>
      <w:r w:rsidRPr="00CD77EF">
        <w:rPr>
          <w:rStyle w:val="apple-converted-space"/>
          <w:color w:val="000000"/>
          <w:bdr w:val="none" w:sz="0" w:space="0" w:color="auto" w:frame="1"/>
        </w:rPr>
        <w:t xml:space="preserve"> - fu manifestato il mistero della prima rigenerazione: il nostro Battesimo”; la Trasfigurazione “est </w:t>
      </w:r>
      <w:proofErr w:type="spellStart"/>
      <w:r w:rsidRPr="00CD77EF">
        <w:rPr>
          <w:rStyle w:val="apple-converted-space"/>
          <w:color w:val="000000"/>
          <w:bdr w:val="none" w:sz="0" w:space="0" w:color="auto" w:frame="1"/>
        </w:rPr>
        <w:t>sacramentum</w:t>
      </w:r>
      <w:proofErr w:type="spellEnd"/>
      <w:r w:rsidRPr="00CD77EF">
        <w:rPr>
          <w:rStyle w:val="apple-converted-space"/>
          <w:color w:val="000000"/>
          <w:bdr w:val="none" w:sz="0" w:space="0" w:color="auto" w:frame="1"/>
        </w:rPr>
        <w:t xml:space="preserve"> </w:t>
      </w:r>
      <w:proofErr w:type="spellStart"/>
      <w:r w:rsidRPr="00CD77EF">
        <w:rPr>
          <w:rStyle w:val="apple-converted-space"/>
          <w:color w:val="000000"/>
          <w:bdr w:val="none" w:sz="0" w:space="0" w:color="auto" w:frame="1"/>
        </w:rPr>
        <w:t>secundae</w:t>
      </w:r>
      <w:proofErr w:type="spellEnd"/>
      <w:r w:rsidRPr="00CD77EF">
        <w:rPr>
          <w:rStyle w:val="apple-converted-space"/>
          <w:color w:val="000000"/>
          <w:bdr w:val="none" w:sz="0" w:space="0" w:color="auto" w:frame="1"/>
        </w:rPr>
        <w:t xml:space="preserve"> </w:t>
      </w:r>
      <w:proofErr w:type="spellStart"/>
      <w:r w:rsidRPr="00CD77EF">
        <w:rPr>
          <w:rStyle w:val="apple-converted-space"/>
          <w:color w:val="000000"/>
          <w:bdr w:val="none" w:sz="0" w:space="0" w:color="auto" w:frame="1"/>
        </w:rPr>
        <w:t>regenerationis</w:t>
      </w:r>
      <w:proofErr w:type="spellEnd"/>
      <w:r w:rsidRPr="00CD77EF">
        <w:rPr>
          <w:rStyle w:val="apple-converted-space"/>
          <w:color w:val="000000"/>
          <w:bdr w:val="none" w:sz="0" w:space="0" w:color="auto" w:frame="1"/>
        </w:rPr>
        <w:t xml:space="preserve"> - è il sacramento della seconda rigenerazione: la nostra risurrezione” [San Tommaso d'Aquino, Summa </w:t>
      </w:r>
      <w:proofErr w:type="spellStart"/>
      <w:r w:rsidRPr="00CD77EF">
        <w:rPr>
          <w:rStyle w:val="apple-converted-space"/>
          <w:color w:val="000000"/>
          <w:bdr w:val="none" w:sz="0" w:space="0" w:color="auto" w:frame="1"/>
        </w:rPr>
        <w:t>theologiae</w:t>
      </w:r>
      <w:proofErr w:type="spellEnd"/>
      <w:r w:rsidRPr="00CD77EF">
        <w:rPr>
          <w:rStyle w:val="apple-converted-space"/>
          <w:color w:val="000000"/>
          <w:bdr w:val="none" w:sz="0" w:space="0" w:color="auto" w:frame="1"/>
        </w:rPr>
        <w:t>, III, 45, 4, ad 2]. Fin d'ora noi partecipiamo alla Risurrezione del Signore mediante lo Spirito Santo che agisce nel sacramento del Corpo di Cristo. La Trasfigurazione ci offre un anticipo della venuta gloriosa di Cristo “il quale trasfigurerà il nostro misero corpo per conformarlo al suo corpo glorioso” (</w:t>
      </w:r>
      <w:r w:rsidRPr="00CD77EF">
        <w:rPr>
          <w:rStyle w:val="apple-converted-space"/>
          <w:rFonts w:ascii="Cambria Math" w:hAnsi="Cambria Math" w:cs="Cambria Math"/>
          <w:color w:val="000000"/>
          <w:bdr w:val="none" w:sz="0" w:space="0" w:color="auto" w:frame="1"/>
        </w:rPr>
        <w:t>⇒</w:t>
      </w:r>
      <w:r w:rsidRPr="00CD77EF">
        <w:rPr>
          <w:rStyle w:val="apple-converted-space"/>
          <w:color w:val="000000"/>
          <w:bdr w:val="none" w:sz="0" w:space="0" w:color="auto" w:frame="1"/>
        </w:rPr>
        <w:t xml:space="preserve"> Fil 3,21). Ma ci ricorda anche che “è necessario attraversare molte tribolazioni per entrare nel Regno di Dio” (</w:t>
      </w:r>
      <w:r w:rsidRPr="00CD77EF">
        <w:rPr>
          <w:rStyle w:val="apple-converted-space"/>
          <w:rFonts w:ascii="Cambria Math" w:hAnsi="Cambria Math" w:cs="Cambria Math"/>
          <w:color w:val="000000"/>
          <w:bdr w:val="none" w:sz="0" w:space="0" w:color="auto" w:frame="1"/>
        </w:rPr>
        <w:t>⇒</w:t>
      </w:r>
      <w:r>
        <w:rPr>
          <w:rStyle w:val="apple-converted-space"/>
          <w:color w:val="000000"/>
          <w:bdr w:val="none" w:sz="0" w:space="0" w:color="auto" w:frame="1"/>
        </w:rPr>
        <w:t xml:space="preserve"> At 14,22):</w:t>
      </w:r>
    </w:p>
    <w:p w:rsidR="00CD77EF" w:rsidRPr="00CD77EF" w:rsidRDefault="00CD77EF" w:rsidP="00CD77EF">
      <w:pPr>
        <w:pStyle w:val="NormaleWeb"/>
        <w:shd w:val="clear" w:color="auto" w:fill="FFFFFF"/>
        <w:spacing w:after="0"/>
        <w:jc w:val="both"/>
        <w:textAlignment w:val="baseline"/>
        <w:rPr>
          <w:rStyle w:val="apple-converted-space"/>
          <w:color w:val="000000"/>
          <w:bdr w:val="none" w:sz="0" w:space="0" w:color="auto" w:frame="1"/>
        </w:rPr>
      </w:pPr>
      <w:r w:rsidRPr="00787A3F">
        <w:rPr>
          <w:rStyle w:val="apple-converted-space"/>
          <w:i/>
          <w:color w:val="000000"/>
          <w:bdr w:val="none" w:sz="0" w:space="0" w:color="auto" w:frame="1"/>
        </w:rPr>
        <w:t>Pietro non lo capiva ancora quando sul monte desiderava vivere con Cristo. Questa felicità Cristo te la riservava dopo la morte, o Pietro. Ora invece egli stesso ti dice: Discendi ad affaticarti sulla terra, a servire sulla terra, a essere disprezzato, a essere crocifisso sulla terra. È discesa la Vita per essere uccisa; è disceso il Pane per sentire la fame; è discesa la Via, perché sentisse la stanchezza del cammino; è discesa la sorgente per aver sete; e tu rifiuti di soffrire?</w:t>
      </w:r>
      <w:r w:rsidRPr="00CD77EF">
        <w:rPr>
          <w:rStyle w:val="apple-converted-space"/>
          <w:color w:val="000000"/>
          <w:bdr w:val="none" w:sz="0" w:space="0" w:color="auto" w:frame="1"/>
        </w:rPr>
        <w:t xml:space="preserve"> [Sant'Agostino, </w:t>
      </w:r>
      <w:proofErr w:type="spellStart"/>
      <w:r w:rsidRPr="00CD77EF">
        <w:rPr>
          <w:rStyle w:val="apple-converted-space"/>
          <w:color w:val="000000"/>
          <w:bdr w:val="none" w:sz="0" w:space="0" w:color="auto" w:frame="1"/>
        </w:rPr>
        <w:t>Sermones</w:t>
      </w:r>
      <w:proofErr w:type="spellEnd"/>
      <w:r w:rsidRPr="00CD77EF">
        <w:rPr>
          <w:rStyle w:val="apple-converted-space"/>
          <w:color w:val="000000"/>
          <w:bdr w:val="none" w:sz="0" w:space="0" w:color="auto" w:frame="1"/>
        </w:rPr>
        <w:t>, 78, 6: PL 38, 492-493]</w:t>
      </w:r>
    </w:p>
    <w:p w:rsidR="00787A3F" w:rsidRDefault="00787A3F" w:rsidP="00CD77EF">
      <w:pPr>
        <w:jc w:val="both"/>
        <w:rPr>
          <w:rStyle w:val="apple-converted-space"/>
          <w:rFonts w:ascii="Times New Roman" w:eastAsia="Times New Roman" w:hAnsi="Times New Roman" w:cs="Times New Roman"/>
          <w:color w:val="000000"/>
          <w:sz w:val="24"/>
          <w:szCs w:val="24"/>
          <w:bdr w:val="none" w:sz="0" w:space="0" w:color="auto" w:frame="1"/>
          <w:lang w:eastAsia="it-IT"/>
        </w:rPr>
      </w:pPr>
    </w:p>
    <w:p w:rsidR="00787A3F" w:rsidRDefault="00787A3F" w:rsidP="00CD77EF">
      <w:pPr>
        <w:jc w:val="both"/>
        <w:rPr>
          <w:rFonts w:ascii="Times New Roman" w:hAnsi="Times New Roman" w:cs="Times New Roman"/>
          <w:sz w:val="24"/>
          <w:szCs w:val="24"/>
        </w:rPr>
      </w:pPr>
    </w:p>
    <w:p w:rsidR="00CD77EF" w:rsidRDefault="00CD77EF" w:rsidP="00CD77EF">
      <w:pPr>
        <w:jc w:val="both"/>
        <w:rPr>
          <w:rFonts w:ascii="Times New Roman" w:hAnsi="Times New Roman" w:cs="Times New Roman"/>
          <w:sz w:val="24"/>
          <w:szCs w:val="24"/>
        </w:rPr>
      </w:pPr>
      <w:r>
        <w:rPr>
          <w:rFonts w:ascii="Times New Roman" w:hAnsi="Times New Roman" w:cs="Times New Roman"/>
          <w:sz w:val="24"/>
          <w:szCs w:val="24"/>
        </w:rPr>
        <w:lastRenderedPageBreak/>
        <w:t>PREGHIAMO</w:t>
      </w:r>
    </w:p>
    <w:p w:rsidR="00787A3F" w:rsidRPr="00787A3F" w:rsidRDefault="00787A3F" w:rsidP="00787A3F">
      <w:pPr>
        <w:jc w:val="both"/>
        <w:rPr>
          <w:rFonts w:ascii="Times New Roman" w:hAnsi="Times New Roman" w:cs="Times New Roman"/>
          <w:b/>
          <w:sz w:val="24"/>
          <w:szCs w:val="24"/>
        </w:rPr>
      </w:pPr>
      <w:r w:rsidRPr="00787A3F">
        <w:rPr>
          <w:rFonts w:ascii="Times New Roman" w:hAnsi="Times New Roman" w:cs="Times New Roman"/>
          <w:sz w:val="24"/>
          <w:szCs w:val="24"/>
        </w:rPr>
        <w:t>O Dio, Padre buono, che non hai risparmiato il tuo Figlio unigenito, ma lo hai dato per noi peccatori; rafforzaci nell'obbedienza della fede, perché seguiamo in tutto le sue orme e siamo con lui trasfigurati nella luce della tua gloria. Per il nostro Signore Gesù Cristo</w:t>
      </w:r>
      <w:r>
        <w:rPr>
          <w:rFonts w:ascii="Times New Roman" w:hAnsi="Times New Roman" w:cs="Times New Roman"/>
          <w:sz w:val="24"/>
          <w:szCs w:val="24"/>
        </w:rPr>
        <w:t xml:space="preserve"> che è Dio,</w:t>
      </w:r>
      <w:r w:rsidRPr="00787A3F">
        <w:rPr>
          <w:rFonts w:ascii="Times New Roman" w:eastAsia="Calibri" w:hAnsi="Times New Roman" w:cs="Times New Roman"/>
          <w:sz w:val="24"/>
          <w:szCs w:val="24"/>
        </w:rPr>
        <w:t xml:space="preserve"> e vive e regna con te, nell'unità dello Spirito Santo, per tutti i secoli dei secoli. Amen</w:t>
      </w:r>
    </w:p>
    <w:p w:rsidR="00787A3F" w:rsidRDefault="00787A3F" w:rsidP="00CD77EF">
      <w:pPr>
        <w:jc w:val="both"/>
        <w:rPr>
          <w:rFonts w:ascii="Times New Roman" w:hAnsi="Times New Roman" w:cs="Times New Roman"/>
          <w:sz w:val="24"/>
          <w:szCs w:val="24"/>
        </w:rPr>
      </w:pPr>
    </w:p>
    <w:p w:rsidR="00CD77EF" w:rsidRDefault="00CD77EF" w:rsidP="00CD77EF">
      <w:pPr>
        <w:pStyle w:val="NormaleWeb"/>
        <w:shd w:val="clear" w:color="auto" w:fill="FFFFFF"/>
        <w:spacing w:before="0" w:beforeAutospacing="0" w:after="0" w:afterAutospacing="0"/>
        <w:jc w:val="both"/>
        <w:textAlignment w:val="baseline"/>
        <w:rPr>
          <w:rFonts w:ascii="Tahoma" w:hAnsi="Tahoma" w:cs="Tahoma"/>
          <w:color w:val="646464"/>
          <w:sz w:val="20"/>
          <w:szCs w:val="20"/>
        </w:rPr>
      </w:pPr>
    </w:p>
    <w:p w:rsidR="00CD77EF" w:rsidRDefault="00CD77EF" w:rsidP="00CD77EF">
      <w:pPr>
        <w:pStyle w:val="NormaleWeb"/>
        <w:shd w:val="clear" w:color="auto" w:fill="FFFFFF"/>
        <w:spacing w:before="0" w:beforeAutospacing="0" w:after="0" w:afterAutospacing="0"/>
        <w:jc w:val="both"/>
        <w:textAlignment w:val="baseline"/>
        <w:rPr>
          <w:rFonts w:ascii="Tahoma" w:hAnsi="Tahoma" w:cs="Tahoma"/>
          <w:color w:val="646464"/>
          <w:sz w:val="20"/>
          <w:szCs w:val="20"/>
        </w:rPr>
      </w:pPr>
    </w:p>
    <w:p w:rsidR="00CD77EF" w:rsidRDefault="00CD77EF" w:rsidP="00CD77EF">
      <w:pPr>
        <w:pStyle w:val="NormaleWeb"/>
        <w:shd w:val="clear" w:color="auto" w:fill="FFFFFF"/>
        <w:spacing w:before="0" w:beforeAutospacing="0" w:after="0" w:afterAutospacing="0"/>
        <w:jc w:val="both"/>
        <w:textAlignment w:val="baseline"/>
        <w:rPr>
          <w:rFonts w:ascii="Tahoma" w:hAnsi="Tahoma" w:cs="Tahoma"/>
          <w:color w:val="646464"/>
          <w:sz w:val="20"/>
          <w:szCs w:val="20"/>
        </w:rPr>
      </w:pPr>
    </w:p>
    <w:p w:rsidR="00FC365C" w:rsidRPr="00BA1CF8" w:rsidRDefault="00FC365C" w:rsidP="00FC365C">
      <w:pPr>
        <w:jc w:val="center"/>
        <w:rPr>
          <w:rFonts w:ascii="Times New Roman" w:hAnsi="Times New Roman" w:cs="Times New Roman"/>
          <w:color w:val="FF0000"/>
          <w:sz w:val="24"/>
          <w:szCs w:val="24"/>
        </w:rPr>
      </w:pPr>
    </w:p>
    <w:sectPr w:rsidR="00FC365C" w:rsidRPr="00BA1CF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6F4" w:rsidRDefault="00C266F4" w:rsidP="0061328F">
      <w:pPr>
        <w:spacing w:after="0" w:line="240" w:lineRule="auto"/>
      </w:pPr>
      <w:r>
        <w:separator/>
      </w:r>
    </w:p>
  </w:endnote>
  <w:endnote w:type="continuationSeparator" w:id="0">
    <w:p w:rsidR="00C266F4" w:rsidRDefault="00C266F4" w:rsidP="0061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Antiqua,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7735"/>
      <w:docPartObj>
        <w:docPartGallery w:val="Page Numbers (Bottom of Page)"/>
        <w:docPartUnique/>
      </w:docPartObj>
    </w:sdtPr>
    <w:sdtEndPr/>
    <w:sdtContent>
      <w:p w:rsidR="0061328F" w:rsidRDefault="0061328F">
        <w:pPr>
          <w:pStyle w:val="Pidipagina"/>
        </w:pPr>
        <w:r>
          <w:fldChar w:fldCharType="begin"/>
        </w:r>
        <w:r>
          <w:instrText>PAGE   \* MERGEFORMAT</w:instrText>
        </w:r>
        <w:r>
          <w:fldChar w:fldCharType="separate"/>
        </w:r>
        <w:r w:rsidR="002768D7">
          <w:rPr>
            <w:noProof/>
          </w:rPr>
          <w:t>5</w:t>
        </w:r>
        <w:r>
          <w:fldChar w:fldCharType="end"/>
        </w:r>
      </w:p>
    </w:sdtContent>
  </w:sdt>
  <w:p w:rsidR="0061328F" w:rsidRDefault="0061328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6F4" w:rsidRDefault="00C266F4" w:rsidP="0061328F">
      <w:pPr>
        <w:spacing w:after="0" w:line="240" w:lineRule="auto"/>
      </w:pPr>
      <w:r>
        <w:separator/>
      </w:r>
    </w:p>
  </w:footnote>
  <w:footnote w:type="continuationSeparator" w:id="0">
    <w:p w:rsidR="00C266F4" w:rsidRDefault="00C266F4" w:rsidP="0061328F">
      <w:pPr>
        <w:spacing w:after="0" w:line="240" w:lineRule="auto"/>
      </w:pPr>
      <w:r>
        <w:continuationSeparator/>
      </w:r>
    </w:p>
  </w:footnote>
  <w:footnote w:id="1">
    <w:p w:rsidR="00421F29" w:rsidRDefault="00421F29" w:rsidP="00421F29">
      <w:pPr>
        <w:pStyle w:val="Testonotaapidipagina"/>
        <w:jc w:val="both"/>
      </w:pPr>
      <w:r>
        <w:rPr>
          <w:rStyle w:val="Rimandonotaapidipagina"/>
        </w:rPr>
        <w:footnoteRef/>
      </w:r>
      <w:r w:rsidR="0003445D" w:rsidRPr="0003445D">
        <w:rPr>
          <w:rFonts w:ascii="Times New Roman" w:hAnsi="Times New Roman" w:cs="Times New Roman"/>
        </w:rPr>
        <w:t>Il</w:t>
      </w:r>
      <w:r w:rsidRPr="0003445D">
        <w:rPr>
          <w:rFonts w:ascii="Times New Roman" w:hAnsi="Times New Roman" w:cs="Times New Roman"/>
        </w:rPr>
        <w:t xml:space="preserve"> suo volto brillò come il sole e le sue vesti divennero candide come la luce.</w:t>
      </w:r>
      <w:r>
        <w:t xml:space="preserve"> </w:t>
      </w:r>
    </w:p>
  </w:footnote>
  <w:footnote w:id="2">
    <w:p w:rsidR="0003445D" w:rsidRDefault="0003445D" w:rsidP="0003445D">
      <w:pPr>
        <w:pStyle w:val="Testonotaapidipagina"/>
      </w:pPr>
      <w:r>
        <w:rPr>
          <w:rStyle w:val="Rimandonotaapidipagina"/>
        </w:rPr>
        <w:footnoteRef/>
      </w:r>
      <w:r>
        <w:t xml:space="preserve"> Ecco, io invierò il profeta Elia prima che giunga il giorno grande e terribile del Signore:</w:t>
      </w:r>
    </w:p>
  </w:footnote>
  <w:footnote w:id="3">
    <w:p w:rsidR="0003445D" w:rsidRPr="0003445D" w:rsidRDefault="0003445D" w:rsidP="0003445D">
      <w:pPr>
        <w:pStyle w:val="Testonotaapidipagina"/>
        <w:jc w:val="both"/>
        <w:rPr>
          <w:rFonts w:ascii="Times New Roman" w:hAnsi="Times New Roman" w:cs="Times New Roman"/>
          <w:sz w:val="22"/>
          <w:szCs w:val="22"/>
        </w:rPr>
      </w:pPr>
      <w:r w:rsidRPr="00782F1E">
        <w:rPr>
          <w:rStyle w:val="Rimandonotaapidipagina"/>
        </w:rPr>
        <w:footnoteRef/>
      </w:r>
      <w:r w:rsidRPr="00782F1E">
        <w:t xml:space="preserve"> </w:t>
      </w:r>
      <w:r w:rsidRPr="0003445D">
        <w:rPr>
          <w:rFonts w:ascii="Times New Roman" w:hAnsi="Times New Roman" w:cs="Times New Roman"/>
          <w:sz w:val="22"/>
          <w:szCs w:val="22"/>
        </w:rPr>
        <w:t>“Gli disse: «Mostrami la tua gloria!». Rispose: «Farò passare davanti a te tutta la mia bontà e proclamerò il mio nome, Signore, davanti a te.”</w:t>
      </w:r>
    </w:p>
  </w:footnote>
  <w:footnote w:id="4">
    <w:p w:rsidR="0003445D" w:rsidRPr="0003445D" w:rsidRDefault="0003445D" w:rsidP="0003445D">
      <w:pPr>
        <w:pStyle w:val="Testonotaapidipagina"/>
        <w:rPr>
          <w:rFonts w:ascii="Times New Roman" w:hAnsi="Times New Roman" w:cs="Times New Roman"/>
          <w:sz w:val="22"/>
          <w:szCs w:val="22"/>
        </w:rPr>
      </w:pPr>
      <w:r w:rsidRPr="0003445D">
        <w:rPr>
          <w:rStyle w:val="Rimandonotaapidipagina"/>
          <w:rFonts w:ascii="Times New Roman" w:hAnsi="Times New Roman" w:cs="Times New Roman"/>
          <w:sz w:val="22"/>
          <w:szCs w:val="22"/>
        </w:rPr>
        <w:footnoteRef/>
      </w:r>
      <w:r w:rsidRPr="0003445D">
        <w:rPr>
          <w:rFonts w:ascii="Times New Roman" w:hAnsi="Times New Roman" w:cs="Times New Roman"/>
          <w:sz w:val="22"/>
          <w:szCs w:val="22"/>
        </w:rPr>
        <w:t xml:space="preserve"> “</w:t>
      </w:r>
      <w:r w:rsidRPr="0003445D">
        <w:rPr>
          <w:rFonts w:ascii="Times New Roman" w:hAnsi="Times New Roman" w:cs="Times New Roman"/>
          <w:i/>
          <w:sz w:val="22"/>
          <w:szCs w:val="22"/>
        </w:rPr>
        <w:t>Gli disse: «Esci e férmati sul monte alla presenza del Signore</w:t>
      </w:r>
      <w:r w:rsidRPr="0003445D">
        <w:rPr>
          <w:rFonts w:ascii="Times New Roman" w:hAnsi="Times New Roman" w:cs="Times New Roman"/>
          <w:sz w:val="22"/>
          <w:szCs w:val="22"/>
        </w:rPr>
        <w:t>»”</w:t>
      </w:r>
    </w:p>
  </w:footnote>
  <w:footnote w:id="5">
    <w:p w:rsidR="00AA61D9" w:rsidRDefault="00AA61D9" w:rsidP="00AA61D9">
      <w:pPr>
        <w:pStyle w:val="Testonotaapidipagina"/>
        <w:jc w:val="both"/>
      </w:pPr>
      <w:r>
        <w:rPr>
          <w:rStyle w:val="Rimandonotaapidipagina"/>
        </w:rPr>
        <w:footnoteRef/>
      </w:r>
      <w:r>
        <w:t xml:space="preserve"> Si avvolgeva di tenebre come di un velo, di acque oscure e di nubi come di una tenda.</w:t>
      </w:r>
    </w:p>
  </w:footnote>
  <w:footnote w:id="6">
    <w:p w:rsidR="00AA61D9" w:rsidRDefault="00AA61D9" w:rsidP="00AA61D9">
      <w:pPr>
        <w:pStyle w:val="Testonotaapidipagina"/>
        <w:jc w:val="both"/>
      </w:pPr>
      <w:r>
        <w:rPr>
          <w:rStyle w:val="Rimandonotaapidipagina"/>
        </w:rPr>
        <w:footnoteRef/>
      </w:r>
      <w:r>
        <w:t xml:space="preserve"> “</w:t>
      </w:r>
      <w:r w:rsidRPr="00E72D19">
        <w:t>E se lo Spirito di Dio, che ha risuscitato Gesù dai morti, abita in voi, colui che ha risuscitato Cristo dai morti darà la vita anche ai vostri corpi mortali per mezzo del suo Spirito che abita in voi.</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5C"/>
    <w:rsid w:val="0003445D"/>
    <w:rsid w:val="000F1E84"/>
    <w:rsid w:val="0011146D"/>
    <w:rsid w:val="002768D7"/>
    <w:rsid w:val="002E5E09"/>
    <w:rsid w:val="00421F29"/>
    <w:rsid w:val="004C46A0"/>
    <w:rsid w:val="0061328F"/>
    <w:rsid w:val="00681043"/>
    <w:rsid w:val="006C57A6"/>
    <w:rsid w:val="006F6791"/>
    <w:rsid w:val="00787A3F"/>
    <w:rsid w:val="00787EB2"/>
    <w:rsid w:val="007B2403"/>
    <w:rsid w:val="008262F5"/>
    <w:rsid w:val="00883F8A"/>
    <w:rsid w:val="00AA61D9"/>
    <w:rsid w:val="00BA1CF8"/>
    <w:rsid w:val="00C266F4"/>
    <w:rsid w:val="00CD77EF"/>
    <w:rsid w:val="00D305EE"/>
    <w:rsid w:val="00D37B69"/>
    <w:rsid w:val="00DD7873"/>
    <w:rsid w:val="00E74E8C"/>
    <w:rsid w:val="00F5670B"/>
    <w:rsid w:val="00FC36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ABF59-D78A-4E79-8286-C4BEF694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61328F"/>
  </w:style>
  <w:style w:type="paragraph" w:styleId="Intestazione">
    <w:name w:val="header"/>
    <w:basedOn w:val="Normale"/>
    <w:link w:val="IntestazioneCarattere"/>
    <w:uiPriority w:val="99"/>
    <w:unhideWhenUsed/>
    <w:rsid w:val="006132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328F"/>
  </w:style>
  <w:style w:type="paragraph" w:styleId="Pidipagina">
    <w:name w:val="footer"/>
    <w:basedOn w:val="Normale"/>
    <w:link w:val="PidipaginaCarattere"/>
    <w:uiPriority w:val="99"/>
    <w:unhideWhenUsed/>
    <w:rsid w:val="006132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328F"/>
  </w:style>
  <w:style w:type="paragraph" w:customStyle="1" w:styleId="western">
    <w:name w:val="western"/>
    <w:basedOn w:val="Normale"/>
    <w:rsid w:val="007B240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7B240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B2403"/>
    <w:rPr>
      <w:b/>
      <w:bCs/>
    </w:rPr>
  </w:style>
  <w:style w:type="paragraph" w:styleId="Testonotaapidipagina">
    <w:name w:val="footnote text"/>
    <w:basedOn w:val="Normale"/>
    <w:link w:val="TestonotaapidipaginaCarattere"/>
    <w:uiPriority w:val="99"/>
    <w:semiHidden/>
    <w:unhideWhenUsed/>
    <w:rsid w:val="00421F2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21F29"/>
    <w:rPr>
      <w:sz w:val="20"/>
      <w:szCs w:val="20"/>
    </w:rPr>
  </w:style>
  <w:style w:type="character" w:styleId="Rimandonotaapidipagina">
    <w:name w:val="footnote reference"/>
    <w:basedOn w:val="Carpredefinitoparagrafo"/>
    <w:uiPriority w:val="99"/>
    <w:semiHidden/>
    <w:unhideWhenUsed/>
    <w:rsid w:val="00421F29"/>
    <w:rPr>
      <w:vertAlign w:val="superscript"/>
    </w:rPr>
  </w:style>
  <w:style w:type="paragraph" w:styleId="Testofumetto">
    <w:name w:val="Balloon Text"/>
    <w:basedOn w:val="Normale"/>
    <w:link w:val="TestofumettoCarattere"/>
    <w:uiPriority w:val="99"/>
    <w:semiHidden/>
    <w:unhideWhenUsed/>
    <w:rsid w:val="001114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1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849486">
      <w:bodyDiv w:val="1"/>
      <w:marLeft w:val="0"/>
      <w:marRight w:val="0"/>
      <w:marTop w:val="0"/>
      <w:marBottom w:val="0"/>
      <w:divBdr>
        <w:top w:val="none" w:sz="0" w:space="0" w:color="auto"/>
        <w:left w:val="none" w:sz="0" w:space="0" w:color="auto"/>
        <w:bottom w:val="none" w:sz="0" w:space="0" w:color="auto"/>
        <w:right w:val="none" w:sz="0" w:space="0" w:color="auto"/>
      </w:divBdr>
    </w:div>
    <w:div w:id="1244875122">
      <w:bodyDiv w:val="1"/>
      <w:marLeft w:val="0"/>
      <w:marRight w:val="0"/>
      <w:marTop w:val="0"/>
      <w:marBottom w:val="0"/>
      <w:divBdr>
        <w:top w:val="none" w:sz="0" w:space="0" w:color="auto"/>
        <w:left w:val="none" w:sz="0" w:space="0" w:color="auto"/>
        <w:bottom w:val="none" w:sz="0" w:space="0" w:color="auto"/>
        <w:right w:val="none" w:sz="0" w:space="0" w:color="auto"/>
      </w:divBdr>
    </w:div>
    <w:div w:id="1461922966">
      <w:bodyDiv w:val="1"/>
      <w:marLeft w:val="0"/>
      <w:marRight w:val="0"/>
      <w:marTop w:val="0"/>
      <w:marBottom w:val="0"/>
      <w:divBdr>
        <w:top w:val="none" w:sz="0" w:space="0" w:color="auto"/>
        <w:left w:val="none" w:sz="0" w:space="0" w:color="auto"/>
        <w:bottom w:val="none" w:sz="0" w:space="0" w:color="auto"/>
        <w:right w:val="none" w:sz="0" w:space="0" w:color="auto"/>
      </w:divBdr>
    </w:div>
    <w:div w:id="210141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upRif('1Re%2019,9-14');" TargetMode="External"/><Relationship Id="rId3" Type="http://schemas.openxmlformats.org/officeDocument/2006/relationships/settings" Target="settings.xml"/><Relationship Id="rId7" Type="http://schemas.openxmlformats.org/officeDocument/2006/relationships/hyperlink" Target="javascript:popupRif('Es%2033,18-2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D3F83-FC8A-40D3-A8FB-E27375AA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2267</Words>
  <Characters>12923</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11</cp:revision>
  <cp:lastPrinted>2015-02-23T15:11:00Z</cp:lastPrinted>
  <dcterms:created xsi:type="dcterms:W3CDTF">2015-01-18T15:57:00Z</dcterms:created>
  <dcterms:modified xsi:type="dcterms:W3CDTF">2015-02-23T18:08:00Z</dcterms:modified>
</cp:coreProperties>
</file>