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D4" w:rsidRPr="00F255E2" w:rsidRDefault="00C90A25" w:rsidP="00C90A25">
      <w:pPr>
        <w:jc w:val="center"/>
        <w:rPr>
          <w:rFonts w:ascii="Times New Roman" w:hAnsi="Times New Roman" w:cs="Times New Roman"/>
          <w:sz w:val="24"/>
          <w:szCs w:val="24"/>
        </w:rPr>
      </w:pPr>
      <w:r w:rsidRPr="00F255E2">
        <w:rPr>
          <w:rFonts w:ascii="Times New Roman" w:hAnsi="Times New Roman" w:cs="Times New Roman"/>
          <w:sz w:val="24"/>
          <w:szCs w:val="24"/>
        </w:rPr>
        <w:t>21 dicembre 2014</w:t>
      </w:r>
    </w:p>
    <w:p w:rsidR="00C90A25" w:rsidRPr="00F255E2" w:rsidRDefault="00C90A25" w:rsidP="00C90A25">
      <w:pPr>
        <w:jc w:val="center"/>
        <w:rPr>
          <w:rFonts w:ascii="Times New Roman" w:hAnsi="Times New Roman" w:cs="Times New Roman"/>
          <w:sz w:val="24"/>
          <w:szCs w:val="24"/>
        </w:rPr>
      </w:pPr>
      <w:r w:rsidRPr="00F255E2">
        <w:rPr>
          <w:rFonts w:ascii="Times New Roman" w:hAnsi="Times New Roman" w:cs="Times New Roman"/>
          <w:sz w:val="24"/>
          <w:szCs w:val="24"/>
        </w:rPr>
        <w:t>IV domenica d’Avvento</w:t>
      </w:r>
    </w:p>
    <w:p w:rsidR="00F255E2" w:rsidRDefault="00F255E2" w:rsidP="00F255E2">
      <w:pPr>
        <w:jc w:val="both"/>
        <w:rPr>
          <w:rFonts w:ascii="Times New Roman" w:hAnsi="Times New Roman" w:cs="Times New Roman"/>
          <w:i/>
          <w:sz w:val="24"/>
          <w:szCs w:val="24"/>
        </w:rPr>
      </w:pPr>
    </w:p>
    <w:p w:rsidR="00F255E2" w:rsidRPr="00F255E2" w:rsidRDefault="00F255E2" w:rsidP="00F255E2">
      <w:pPr>
        <w:jc w:val="both"/>
        <w:rPr>
          <w:rFonts w:ascii="Times New Roman" w:hAnsi="Times New Roman" w:cs="Times New Roman"/>
          <w:i/>
          <w:sz w:val="24"/>
          <w:szCs w:val="24"/>
        </w:rPr>
      </w:pPr>
      <w:r w:rsidRPr="00F255E2">
        <w:rPr>
          <w:rFonts w:ascii="Times New Roman" w:hAnsi="Times New Roman" w:cs="Times New Roman"/>
          <w:i/>
          <w:sz w:val="24"/>
          <w:szCs w:val="24"/>
        </w:rPr>
        <w:t>E’ l’ultima domenica che precede il Natale</w:t>
      </w:r>
      <w:r>
        <w:rPr>
          <w:rFonts w:ascii="Times New Roman" w:hAnsi="Times New Roman" w:cs="Times New Roman"/>
          <w:i/>
          <w:sz w:val="24"/>
          <w:szCs w:val="24"/>
        </w:rPr>
        <w:t>, ed è inevitabile confrontare le scelte di Dio</w:t>
      </w:r>
      <w:r w:rsidR="000F0C42">
        <w:rPr>
          <w:rFonts w:ascii="Times New Roman" w:hAnsi="Times New Roman" w:cs="Times New Roman"/>
          <w:i/>
          <w:sz w:val="24"/>
          <w:szCs w:val="24"/>
        </w:rPr>
        <w:t>,</w:t>
      </w:r>
      <w:r>
        <w:rPr>
          <w:rFonts w:ascii="Times New Roman" w:hAnsi="Times New Roman" w:cs="Times New Roman"/>
          <w:i/>
          <w:sz w:val="24"/>
          <w:szCs w:val="24"/>
        </w:rPr>
        <w:t xml:space="preserve"> con il nostro modo di attender</w:t>
      </w:r>
      <w:r w:rsidR="000F0C42">
        <w:rPr>
          <w:rFonts w:ascii="Times New Roman" w:hAnsi="Times New Roman" w:cs="Times New Roman"/>
          <w:i/>
          <w:sz w:val="24"/>
          <w:szCs w:val="24"/>
        </w:rPr>
        <w:t>e</w:t>
      </w:r>
      <w:r>
        <w:rPr>
          <w:rFonts w:ascii="Times New Roman" w:hAnsi="Times New Roman" w:cs="Times New Roman"/>
          <w:i/>
          <w:sz w:val="24"/>
          <w:szCs w:val="24"/>
        </w:rPr>
        <w:t xml:space="preserve"> il Natale. Dio vuole ancora rivelarsi a noi, anche oggi, ma Lui si serve di mezzi poveri ed è venuto nella povertà: mentre le tante troppe luci del nostro </w:t>
      </w:r>
      <w:r w:rsidR="000F0C42">
        <w:rPr>
          <w:rFonts w:ascii="Times New Roman" w:hAnsi="Times New Roman" w:cs="Times New Roman"/>
          <w:i/>
          <w:sz w:val="24"/>
          <w:szCs w:val="24"/>
        </w:rPr>
        <w:t>n</w:t>
      </w:r>
      <w:r>
        <w:rPr>
          <w:rFonts w:ascii="Times New Roman" w:hAnsi="Times New Roman" w:cs="Times New Roman"/>
          <w:i/>
          <w:sz w:val="24"/>
          <w:szCs w:val="24"/>
        </w:rPr>
        <w:t>atale offuscano la luminosità del mistero dell’incarnazione.</w:t>
      </w:r>
      <w:r w:rsidRPr="00F255E2">
        <w:rPr>
          <w:rFonts w:ascii="Times New Roman" w:hAnsi="Times New Roman" w:cs="Times New Roman"/>
          <w:i/>
          <w:sz w:val="24"/>
          <w:szCs w:val="24"/>
        </w:rPr>
        <w:t xml:space="preserve"> </w:t>
      </w:r>
    </w:p>
    <w:p w:rsidR="00C90A25" w:rsidRPr="00DD0D10" w:rsidRDefault="00C90A25" w:rsidP="00C90A25">
      <w:pPr>
        <w:jc w:val="both"/>
        <w:rPr>
          <w:rFonts w:ascii="Times New Roman" w:hAnsi="Times New Roman" w:cs="Times New Roman"/>
          <w:sz w:val="24"/>
          <w:szCs w:val="24"/>
        </w:rPr>
      </w:pPr>
      <w:r w:rsidRPr="00DD0D10">
        <w:rPr>
          <w:rFonts w:ascii="Times New Roman" w:hAnsi="Times New Roman" w:cs="Times New Roman"/>
          <w:i/>
          <w:sz w:val="24"/>
          <w:szCs w:val="24"/>
        </w:rPr>
        <w:t>2 Sam 7,1-5.8b-12.14a.16</w:t>
      </w:r>
      <w:r w:rsidRPr="00DD0D10">
        <w:rPr>
          <w:rFonts w:ascii="Times New Roman" w:hAnsi="Times New Roman" w:cs="Times New Roman"/>
          <w:sz w:val="24"/>
          <w:szCs w:val="24"/>
        </w:rPr>
        <w:t>.</w:t>
      </w:r>
      <w:r w:rsidR="00345BBB" w:rsidRPr="00DD0D10">
        <w:rPr>
          <w:rFonts w:ascii="Times New Roman" w:hAnsi="Times New Roman" w:cs="Times New Roman"/>
          <w:sz w:val="24"/>
          <w:szCs w:val="24"/>
        </w:rPr>
        <w:t xml:space="preserve"> Davide per stabilizzare la sua dinastia e per dare un centro al suo popolo, considera di costruire una casa per mettervi l’arca dell’alleanza</w:t>
      </w:r>
      <w:r w:rsidR="000F0C42">
        <w:rPr>
          <w:rFonts w:ascii="Times New Roman" w:hAnsi="Times New Roman" w:cs="Times New Roman"/>
          <w:sz w:val="24"/>
          <w:szCs w:val="24"/>
        </w:rPr>
        <w:t>,</w:t>
      </w:r>
      <w:r w:rsidR="00345BBB" w:rsidRPr="00DD0D10">
        <w:rPr>
          <w:rFonts w:ascii="Times New Roman" w:hAnsi="Times New Roman" w:cs="Times New Roman"/>
          <w:sz w:val="24"/>
          <w:szCs w:val="24"/>
        </w:rPr>
        <w:t xml:space="preserve"> pensa che la costruzione di una «casa» a Dio propizi in modo definitivo i suoi favori, e faccia abitare</w:t>
      </w:r>
      <w:r w:rsidR="000F0C42">
        <w:rPr>
          <w:rFonts w:ascii="Times New Roman" w:hAnsi="Times New Roman" w:cs="Times New Roman"/>
          <w:sz w:val="24"/>
          <w:szCs w:val="24"/>
        </w:rPr>
        <w:t xml:space="preserve"> Dio, </w:t>
      </w:r>
      <w:r w:rsidR="00345BBB" w:rsidRPr="00DD0D10">
        <w:rPr>
          <w:rFonts w:ascii="Times New Roman" w:hAnsi="Times New Roman" w:cs="Times New Roman"/>
          <w:sz w:val="24"/>
          <w:szCs w:val="24"/>
        </w:rPr>
        <w:t>stabilmente</w:t>
      </w:r>
      <w:r w:rsidR="000F0C42">
        <w:rPr>
          <w:rFonts w:ascii="Times New Roman" w:hAnsi="Times New Roman" w:cs="Times New Roman"/>
          <w:sz w:val="24"/>
          <w:szCs w:val="24"/>
        </w:rPr>
        <w:t>,</w:t>
      </w:r>
      <w:r w:rsidR="00345BBB" w:rsidRPr="00DD0D10">
        <w:rPr>
          <w:rFonts w:ascii="Times New Roman" w:hAnsi="Times New Roman" w:cs="Times New Roman"/>
          <w:sz w:val="24"/>
          <w:szCs w:val="24"/>
        </w:rPr>
        <w:t xml:space="preserve"> in mezzo al popolo. Ma il profeta di corte è costretto a dirgli che sarà Dio a costruire una casa a Davide, cioè una dinastia che duri per sempre.</w:t>
      </w:r>
    </w:p>
    <w:p w:rsidR="00C90A25" w:rsidRPr="00DD0D10" w:rsidRDefault="00C90A25" w:rsidP="00C90A25">
      <w:pPr>
        <w:jc w:val="both"/>
        <w:rPr>
          <w:rFonts w:ascii="Times New Roman" w:hAnsi="Times New Roman" w:cs="Times New Roman"/>
          <w:sz w:val="24"/>
          <w:szCs w:val="24"/>
        </w:rPr>
      </w:pPr>
      <w:r w:rsidRPr="00DD0D10">
        <w:rPr>
          <w:rFonts w:ascii="Times New Roman" w:hAnsi="Times New Roman" w:cs="Times New Roman"/>
          <w:i/>
          <w:sz w:val="24"/>
          <w:szCs w:val="24"/>
        </w:rPr>
        <w:t>Rom 16,25-27</w:t>
      </w:r>
      <w:r w:rsidRPr="00DD0D10">
        <w:rPr>
          <w:rFonts w:ascii="Times New Roman" w:hAnsi="Times New Roman" w:cs="Times New Roman"/>
          <w:sz w:val="24"/>
          <w:szCs w:val="24"/>
        </w:rPr>
        <w:t>.</w:t>
      </w:r>
      <w:r w:rsidR="00DD0D10" w:rsidRPr="00DD0D10">
        <w:rPr>
          <w:rFonts w:ascii="Times New Roman" w:hAnsi="Times New Roman" w:cs="Times New Roman"/>
          <w:sz w:val="24"/>
          <w:szCs w:val="24"/>
        </w:rPr>
        <w:t xml:space="preserve"> In queste poche righe che concludono la lettera ai romani, l’Apostolo dice che con il suo vangelo si fa annunciatore del mistero nascosto nei secoli, un mistero di amore misericordioso che si è rivelato in Gesù Cristo. </w:t>
      </w:r>
    </w:p>
    <w:p w:rsidR="00DD0D10" w:rsidRDefault="00C90A25" w:rsidP="00345BBB">
      <w:pPr>
        <w:jc w:val="both"/>
        <w:rPr>
          <w:rFonts w:ascii="Times New Roman" w:hAnsi="Times New Roman" w:cs="Times New Roman"/>
          <w:b/>
          <w:sz w:val="24"/>
          <w:szCs w:val="24"/>
          <w:vertAlign w:val="superscript"/>
        </w:rPr>
      </w:pPr>
      <w:r w:rsidRPr="00345BBB">
        <w:rPr>
          <w:rFonts w:ascii="Times New Roman" w:hAnsi="Times New Roman" w:cs="Times New Roman"/>
          <w:i/>
          <w:sz w:val="24"/>
          <w:szCs w:val="24"/>
        </w:rPr>
        <w:t>Lc 1,26-38.</w:t>
      </w:r>
      <w:r w:rsidR="00345BBB" w:rsidRPr="00345BBB">
        <w:rPr>
          <w:rFonts w:ascii="Times New Roman" w:hAnsi="Times New Roman" w:cs="Times New Roman"/>
          <w:sz w:val="24"/>
          <w:szCs w:val="24"/>
        </w:rPr>
        <w:t xml:space="preserve"> </w:t>
      </w:r>
      <w:r w:rsidR="00DD0D10">
        <w:rPr>
          <w:rFonts w:ascii="Times New Roman" w:hAnsi="Times New Roman" w:cs="Times New Roman"/>
          <w:sz w:val="24"/>
          <w:szCs w:val="24"/>
        </w:rPr>
        <w:t xml:space="preserve">A dieci secoli di distanza dal re Davide, dopo una storia di attesa e di infedeltà da parte del popolo di Israele, si compiono in pienezza le promesse: Dio si cerca una madre. </w:t>
      </w:r>
      <w:r w:rsidR="00345BBB">
        <w:rPr>
          <w:rFonts w:ascii="Times New Roman" w:hAnsi="Times New Roman" w:cs="Times New Roman"/>
          <w:sz w:val="24"/>
          <w:szCs w:val="24"/>
        </w:rPr>
        <w:t xml:space="preserve">Nel dialogo con l’angelo del Signore che le comunica di essere stata scelta per essere la madre del </w:t>
      </w:r>
      <w:r w:rsidR="00F255E2">
        <w:rPr>
          <w:rFonts w:ascii="Times New Roman" w:hAnsi="Times New Roman" w:cs="Times New Roman"/>
          <w:sz w:val="24"/>
          <w:szCs w:val="24"/>
        </w:rPr>
        <w:t>M</w:t>
      </w:r>
      <w:r w:rsidR="00345BBB">
        <w:rPr>
          <w:rFonts w:ascii="Times New Roman" w:hAnsi="Times New Roman" w:cs="Times New Roman"/>
          <w:sz w:val="24"/>
          <w:szCs w:val="24"/>
        </w:rPr>
        <w:t>essia</w:t>
      </w:r>
      <w:r w:rsidR="00DD0D10">
        <w:rPr>
          <w:rFonts w:ascii="Times New Roman" w:hAnsi="Times New Roman" w:cs="Times New Roman"/>
          <w:sz w:val="24"/>
          <w:szCs w:val="24"/>
        </w:rPr>
        <w:t>,</w:t>
      </w:r>
      <w:r w:rsidR="00345BBB">
        <w:rPr>
          <w:rFonts w:ascii="Times New Roman" w:hAnsi="Times New Roman" w:cs="Times New Roman"/>
          <w:sz w:val="24"/>
          <w:szCs w:val="24"/>
        </w:rPr>
        <w:t xml:space="preserve"> Maria risponde positivamente, nella semplicità</w:t>
      </w:r>
      <w:r w:rsidR="00DD0D10">
        <w:rPr>
          <w:rFonts w:ascii="Times New Roman" w:hAnsi="Times New Roman" w:cs="Times New Roman"/>
          <w:sz w:val="24"/>
          <w:szCs w:val="24"/>
        </w:rPr>
        <w:t xml:space="preserve"> di</w:t>
      </w:r>
      <w:r w:rsidR="00345BBB">
        <w:rPr>
          <w:rFonts w:ascii="Times New Roman" w:hAnsi="Times New Roman" w:cs="Times New Roman"/>
          <w:sz w:val="24"/>
          <w:szCs w:val="24"/>
        </w:rPr>
        <w:t xml:space="preserve"> questa risposta </w:t>
      </w:r>
      <w:r w:rsidR="00DD0D10">
        <w:rPr>
          <w:rFonts w:ascii="Times New Roman" w:hAnsi="Times New Roman" w:cs="Times New Roman"/>
          <w:sz w:val="24"/>
          <w:szCs w:val="24"/>
        </w:rPr>
        <w:t>si rivelano le promesse di Dio</w:t>
      </w:r>
      <w:r w:rsidR="00F255E2">
        <w:rPr>
          <w:rFonts w:ascii="Times New Roman" w:hAnsi="Times New Roman" w:cs="Times New Roman"/>
          <w:sz w:val="24"/>
          <w:szCs w:val="24"/>
        </w:rPr>
        <w:t xml:space="preserve"> </w:t>
      </w:r>
      <w:r w:rsidR="00DD0D10">
        <w:rPr>
          <w:rFonts w:ascii="Times New Roman" w:hAnsi="Times New Roman" w:cs="Times New Roman"/>
          <w:sz w:val="24"/>
          <w:szCs w:val="24"/>
        </w:rPr>
        <w:t xml:space="preserve">e </w:t>
      </w:r>
      <w:r w:rsidR="00F255E2">
        <w:rPr>
          <w:rFonts w:ascii="Times New Roman" w:hAnsi="Times New Roman" w:cs="Times New Roman"/>
          <w:sz w:val="24"/>
          <w:szCs w:val="24"/>
        </w:rPr>
        <w:t>Dio si consegna all’umanità prendendo un corpo nell’utero di una giovane donna, anche Maria si consegna a Dio e si fa strumento nelle sue mani tramite lei la salvezza raggiunge tutta la terra.</w:t>
      </w:r>
      <w:r w:rsidR="00DD0D10" w:rsidRPr="00DA7623">
        <w:rPr>
          <w:rFonts w:ascii="Times New Roman" w:hAnsi="Times New Roman" w:cs="Times New Roman"/>
          <w:b/>
          <w:sz w:val="24"/>
          <w:szCs w:val="24"/>
          <w:vertAlign w:val="superscript"/>
        </w:rPr>
        <w:t xml:space="preserve"> </w:t>
      </w:r>
    </w:p>
    <w:p w:rsidR="00345BBB" w:rsidRDefault="00345BBB" w:rsidP="00345BBB">
      <w:pPr>
        <w:jc w:val="both"/>
        <w:rPr>
          <w:rFonts w:ascii="Times New Roman" w:hAnsi="Times New Roman" w:cs="Times New Roman"/>
          <w:b/>
          <w:sz w:val="24"/>
          <w:szCs w:val="24"/>
        </w:rPr>
      </w:pPr>
      <w:r w:rsidRPr="00DA7623">
        <w:rPr>
          <w:rFonts w:ascii="Times New Roman" w:hAnsi="Times New Roman" w:cs="Times New Roman"/>
          <w:b/>
          <w:sz w:val="24"/>
          <w:szCs w:val="24"/>
          <w:vertAlign w:val="superscript"/>
        </w:rPr>
        <w:t>26</w:t>
      </w:r>
      <w:r w:rsidRPr="00DA7623">
        <w:rPr>
          <w:rFonts w:ascii="Times New Roman" w:hAnsi="Times New Roman" w:cs="Times New Roman"/>
          <w:b/>
          <w:sz w:val="24"/>
          <w:szCs w:val="24"/>
        </w:rPr>
        <w:t xml:space="preserve">Al sesto mese, l'angelo Gabriele fu mandato da Dio in una città della Galilea, chiamata </w:t>
      </w:r>
      <w:r w:rsidR="00DD0D10" w:rsidRPr="00DA7623">
        <w:rPr>
          <w:rFonts w:ascii="Times New Roman" w:hAnsi="Times New Roman" w:cs="Times New Roman"/>
          <w:b/>
          <w:sz w:val="24"/>
          <w:szCs w:val="24"/>
        </w:rPr>
        <w:t>Nazareth</w:t>
      </w:r>
      <w:r w:rsidRPr="00DA7623">
        <w:rPr>
          <w:rFonts w:ascii="Times New Roman" w:hAnsi="Times New Roman" w:cs="Times New Roman"/>
          <w:b/>
          <w:sz w:val="24"/>
          <w:szCs w:val="24"/>
        </w:rPr>
        <w:t>, </w:t>
      </w:r>
      <w:r w:rsidRPr="00DA7623">
        <w:rPr>
          <w:rFonts w:ascii="Times New Roman" w:hAnsi="Times New Roman" w:cs="Times New Roman"/>
          <w:b/>
          <w:sz w:val="24"/>
          <w:szCs w:val="24"/>
          <w:vertAlign w:val="superscript"/>
        </w:rPr>
        <w:t>27</w:t>
      </w:r>
      <w:r w:rsidRPr="00DA7623">
        <w:rPr>
          <w:rFonts w:ascii="Times New Roman" w:hAnsi="Times New Roman" w:cs="Times New Roman"/>
          <w:b/>
          <w:sz w:val="24"/>
          <w:szCs w:val="24"/>
        </w:rPr>
        <w:t>a una vergine, promessa sposa di un uomo della casa di Davide, di nome Giuseppe. La vergine si chiamava Maria. </w:t>
      </w:r>
      <w:r w:rsidRPr="00DA7623">
        <w:rPr>
          <w:rFonts w:ascii="Times New Roman" w:hAnsi="Times New Roman" w:cs="Times New Roman"/>
          <w:b/>
          <w:sz w:val="24"/>
          <w:szCs w:val="24"/>
          <w:vertAlign w:val="superscript"/>
        </w:rPr>
        <w:t>28</w:t>
      </w:r>
      <w:r w:rsidRPr="00DA7623">
        <w:rPr>
          <w:rFonts w:ascii="Times New Roman" w:hAnsi="Times New Roman" w:cs="Times New Roman"/>
          <w:b/>
          <w:sz w:val="24"/>
          <w:szCs w:val="24"/>
        </w:rPr>
        <w:t>Entrando da lei, disse: «Rallegrati, piena di grazia: il Signore è con te».</w:t>
      </w:r>
      <w:r>
        <w:rPr>
          <w:rFonts w:ascii="Times New Roman" w:hAnsi="Times New Roman" w:cs="Times New Roman"/>
          <w:b/>
          <w:sz w:val="24"/>
          <w:szCs w:val="24"/>
        </w:rPr>
        <w:t xml:space="preserve"> </w:t>
      </w:r>
      <w:r w:rsidRPr="00DA7623">
        <w:rPr>
          <w:rFonts w:ascii="Times New Roman" w:hAnsi="Times New Roman" w:cs="Times New Roman"/>
          <w:b/>
          <w:sz w:val="24"/>
          <w:szCs w:val="24"/>
          <w:vertAlign w:val="superscript"/>
        </w:rPr>
        <w:t>29</w:t>
      </w:r>
      <w:r w:rsidRPr="00DA7623">
        <w:rPr>
          <w:rFonts w:ascii="Times New Roman" w:hAnsi="Times New Roman" w:cs="Times New Roman"/>
          <w:b/>
          <w:sz w:val="24"/>
          <w:szCs w:val="24"/>
        </w:rPr>
        <w:t>A queste parole ella fu molto turbata e si domandava che senso avesse un saluto come questo. </w:t>
      </w:r>
      <w:r w:rsidRPr="00DA7623">
        <w:rPr>
          <w:rFonts w:ascii="Times New Roman" w:hAnsi="Times New Roman" w:cs="Times New Roman"/>
          <w:b/>
          <w:sz w:val="24"/>
          <w:szCs w:val="24"/>
          <w:vertAlign w:val="superscript"/>
        </w:rPr>
        <w:t>30</w:t>
      </w:r>
      <w:r w:rsidRPr="00DA7623">
        <w:rPr>
          <w:rFonts w:ascii="Times New Roman" w:hAnsi="Times New Roman" w:cs="Times New Roman"/>
          <w:b/>
          <w:sz w:val="24"/>
          <w:szCs w:val="24"/>
        </w:rPr>
        <w:t>L'angelo le disse: «Non temere, Maria, perché hai trovato grazia presso Dio. </w:t>
      </w:r>
      <w:r w:rsidRPr="00DA7623">
        <w:rPr>
          <w:rFonts w:ascii="Times New Roman" w:hAnsi="Times New Roman" w:cs="Times New Roman"/>
          <w:b/>
          <w:sz w:val="24"/>
          <w:szCs w:val="24"/>
          <w:vertAlign w:val="superscript"/>
        </w:rPr>
        <w:t>31</w:t>
      </w:r>
      <w:r w:rsidRPr="00DA7623">
        <w:rPr>
          <w:rFonts w:ascii="Times New Roman" w:hAnsi="Times New Roman" w:cs="Times New Roman"/>
          <w:b/>
          <w:sz w:val="24"/>
          <w:szCs w:val="24"/>
        </w:rPr>
        <w:t>Ed ecco, concepirai un figlio, lo darai alla luce e lo chiamerai Gesù. </w:t>
      </w:r>
      <w:r w:rsidRPr="00DA7623">
        <w:rPr>
          <w:rFonts w:ascii="Times New Roman" w:hAnsi="Times New Roman" w:cs="Times New Roman"/>
          <w:b/>
          <w:sz w:val="24"/>
          <w:szCs w:val="24"/>
          <w:vertAlign w:val="superscript"/>
        </w:rPr>
        <w:t>32</w:t>
      </w:r>
      <w:r w:rsidRPr="00DA7623">
        <w:rPr>
          <w:rFonts w:ascii="Times New Roman" w:hAnsi="Times New Roman" w:cs="Times New Roman"/>
          <w:b/>
          <w:sz w:val="24"/>
          <w:szCs w:val="24"/>
        </w:rPr>
        <w:t>Sarà grande e verrà chiamato Figlio dell'Altissimo; il Signore Dio gli darà il trono di Davide suo padre </w:t>
      </w:r>
      <w:r w:rsidRPr="00DA7623">
        <w:rPr>
          <w:rFonts w:ascii="Times New Roman" w:hAnsi="Times New Roman" w:cs="Times New Roman"/>
          <w:b/>
          <w:sz w:val="24"/>
          <w:szCs w:val="24"/>
          <w:vertAlign w:val="superscript"/>
        </w:rPr>
        <w:t>33</w:t>
      </w:r>
      <w:r w:rsidRPr="00DA7623">
        <w:rPr>
          <w:rFonts w:ascii="Times New Roman" w:hAnsi="Times New Roman" w:cs="Times New Roman"/>
          <w:b/>
          <w:sz w:val="24"/>
          <w:szCs w:val="24"/>
        </w:rPr>
        <w:t>e regnerà per sempre sulla casa di Giacobbe e il suo regno non avrà fine».</w:t>
      </w:r>
      <w:r>
        <w:rPr>
          <w:rFonts w:ascii="Times New Roman" w:hAnsi="Times New Roman" w:cs="Times New Roman"/>
          <w:b/>
          <w:sz w:val="24"/>
          <w:szCs w:val="24"/>
        </w:rPr>
        <w:t xml:space="preserve"> </w:t>
      </w:r>
      <w:r w:rsidRPr="00DA7623">
        <w:rPr>
          <w:rFonts w:ascii="Times New Roman" w:hAnsi="Times New Roman" w:cs="Times New Roman"/>
          <w:b/>
          <w:sz w:val="24"/>
          <w:szCs w:val="24"/>
          <w:vertAlign w:val="superscript"/>
        </w:rPr>
        <w:t>34</w:t>
      </w:r>
      <w:r w:rsidRPr="00DA7623">
        <w:rPr>
          <w:rFonts w:ascii="Times New Roman" w:hAnsi="Times New Roman" w:cs="Times New Roman"/>
          <w:b/>
          <w:sz w:val="24"/>
          <w:szCs w:val="24"/>
        </w:rPr>
        <w:t>Allora Maria disse all'angelo: «Come avverrà questo, poiché non conosco uomo?». </w:t>
      </w:r>
      <w:r w:rsidRPr="00DA7623">
        <w:rPr>
          <w:rFonts w:ascii="Times New Roman" w:hAnsi="Times New Roman" w:cs="Times New Roman"/>
          <w:b/>
          <w:sz w:val="24"/>
          <w:szCs w:val="24"/>
          <w:vertAlign w:val="superscript"/>
        </w:rPr>
        <w:t>35</w:t>
      </w:r>
      <w:r w:rsidRPr="00DA7623">
        <w:rPr>
          <w:rFonts w:ascii="Times New Roman" w:hAnsi="Times New Roman" w:cs="Times New Roman"/>
          <w:b/>
          <w:sz w:val="24"/>
          <w:szCs w:val="24"/>
        </w:rPr>
        <w:t>Le rispose l'angelo: «Lo Spirito Santo scenderà su di te e la potenza dell'Altissimo ti coprirà con la sua ombra. Perciò colui che nascerà sarà santo e sarà chiamato Figlio di Dio. </w:t>
      </w:r>
      <w:r w:rsidRPr="00DA7623">
        <w:rPr>
          <w:rFonts w:ascii="Times New Roman" w:hAnsi="Times New Roman" w:cs="Times New Roman"/>
          <w:b/>
          <w:sz w:val="24"/>
          <w:szCs w:val="24"/>
          <w:vertAlign w:val="superscript"/>
        </w:rPr>
        <w:t>36</w:t>
      </w:r>
      <w:r w:rsidRPr="00DA7623">
        <w:rPr>
          <w:rFonts w:ascii="Times New Roman" w:hAnsi="Times New Roman" w:cs="Times New Roman"/>
          <w:b/>
          <w:sz w:val="24"/>
          <w:szCs w:val="24"/>
        </w:rPr>
        <w:t>Ed ecco, Elisabetta, tua parente, nella sua vecchiaia ha concepito anch'essa un figlio e questo è il sesto mese per lei, che era detta sterile: </w:t>
      </w:r>
      <w:r w:rsidRPr="00DA7623">
        <w:rPr>
          <w:rFonts w:ascii="Times New Roman" w:hAnsi="Times New Roman" w:cs="Times New Roman"/>
          <w:b/>
          <w:sz w:val="24"/>
          <w:szCs w:val="24"/>
          <w:vertAlign w:val="superscript"/>
        </w:rPr>
        <w:t>37</w:t>
      </w:r>
      <w:r w:rsidRPr="00DA7623">
        <w:rPr>
          <w:rFonts w:ascii="Times New Roman" w:hAnsi="Times New Roman" w:cs="Times New Roman"/>
          <w:b/>
          <w:sz w:val="24"/>
          <w:szCs w:val="24"/>
        </w:rPr>
        <w:t>nulla è impossibile a Dio». </w:t>
      </w:r>
      <w:r w:rsidRPr="00DA7623">
        <w:rPr>
          <w:rFonts w:ascii="Times New Roman" w:hAnsi="Times New Roman" w:cs="Times New Roman"/>
          <w:b/>
          <w:sz w:val="24"/>
          <w:szCs w:val="24"/>
          <w:vertAlign w:val="superscript"/>
        </w:rPr>
        <w:t>38</w:t>
      </w:r>
      <w:r w:rsidRPr="00DA7623">
        <w:rPr>
          <w:rFonts w:ascii="Times New Roman" w:hAnsi="Times New Roman" w:cs="Times New Roman"/>
          <w:b/>
          <w:sz w:val="24"/>
          <w:szCs w:val="24"/>
        </w:rPr>
        <w:t>Allora Maria disse: «Ecco la serva del Signore: avvenga per me secondo la tua parola». E l'angelo si allontanò da lei.</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L'Angelo è mandato ad una Vergine: una donna! La donna è sempre stata considerata niente in Israele, la sua statura sociale equiparabile a poco più di un servo. La donna fin da subito nel Vangelo di </w:t>
      </w:r>
      <w:r w:rsidR="000F0C42">
        <w:rPr>
          <w:rFonts w:ascii="Times New Roman" w:hAnsi="Times New Roman" w:cs="Times New Roman"/>
          <w:i/>
          <w:sz w:val="24"/>
          <w:szCs w:val="24"/>
        </w:rPr>
        <w:t>s</w:t>
      </w:r>
      <w:r w:rsidRPr="00C70EC0">
        <w:rPr>
          <w:rFonts w:ascii="Times New Roman" w:hAnsi="Times New Roman" w:cs="Times New Roman"/>
          <w:i/>
          <w:sz w:val="24"/>
          <w:szCs w:val="24"/>
        </w:rPr>
        <w:t xml:space="preserve">an Luca ha una importanza fondamentale: è grazie a lei e attraverso di lei che si compie il disegno del Padre. Una Vergine per di più, una donna pura dentro e fuori, una donna senza macchia, incorrotta! </w:t>
      </w:r>
      <w:r>
        <w:rPr>
          <w:rFonts w:ascii="Times New Roman" w:hAnsi="Times New Roman" w:cs="Times New Roman"/>
          <w:i/>
          <w:sz w:val="24"/>
          <w:szCs w:val="24"/>
        </w:rPr>
        <w:t>Come</w:t>
      </w:r>
      <w:r w:rsidRPr="00C70EC0">
        <w:rPr>
          <w:rFonts w:ascii="Times New Roman" w:hAnsi="Times New Roman" w:cs="Times New Roman"/>
          <w:i/>
          <w:sz w:val="24"/>
          <w:szCs w:val="24"/>
        </w:rPr>
        <w:t xml:space="preserve"> immagine, la vergine, potrebbe essere paragonata all'anima di colui che senza precomprensioni si mette in ascolto e accoglimento della Parola, di colui o colei che decide di incontrare seriamente il Signore e fa in modo di preparare per Lui una degna dimora. Il Signore </w:t>
      </w:r>
      <w:r w:rsidRPr="00C70EC0">
        <w:rPr>
          <w:rFonts w:ascii="Times New Roman" w:hAnsi="Times New Roman" w:cs="Times New Roman"/>
          <w:i/>
          <w:sz w:val="24"/>
          <w:szCs w:val="24"/>
        </w:rPr>
        <w:lastRenderedPageBreak/>
        <w:t>viene nel cuore delle anime che lo invocano, di coloro che confidano in Lui, in coloro che giorno e notte sono a Lui unite nella incessante preghiera. La Vergine si chiamava Maria.</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Il genere letterario e la struttura di questo brano è quello biblico degli annunzi di nascite prodigiose,</w:t>
      </w:r>
      <w:r w:rsidRPr="00C70EC0">
        <w:rPr>
          <w:i/>
        </w:rPr>
        <w:t xml:space="preserve"> </w:t>
      </w:r>
      <w:r w:rsidRPr="00C70EC0">
        <w:rPr>
          <w:rFonts w:ascii="Times New Roman" w:hAnsi="Times New Roman" w:cs="Times New Roman"/>
          <w:i/>
          <w:sz w:val="24"/>
          <w:szCs w:val="24"/>
        </w:rPr>
        <w:t>La visita dell’angelo a Maria evoca le visite di Dio a diverse donne del Vecchio Testamento: Sara, madre di Isacco (Gen 18,9-15), la madre di Sansone (</w:t>
      </w:r>
      <w:proofErr w:type="spellStart"/>
      <w:r w:rsidRPr="00C70EC0">
        <w:rPr>
          <w:rFonts w:ascii="Times New Roman" w:hAnsi="Times New Roman" w:cs="Times New Roman"/>
          <w:i/>
          <w:sz w:val="24"/>
          <w:szCs w:val="24"/>
        </w:rPr>
        <w:t>Gdc</w:t>
      </w:r>
      <w:proofErr w:type="spellEnd"/>
      <w:r w:rsidRPr="00C70EC0">
        <w:rPr>
          <w:rFonts w:ascii="Times New Roman" w:hAnsi="Times New Roman" w:cs="Times New Roman"/>
          <w:i/>
          <w:sz w:val="24"/>
          <w:szCs w:val="24"/>
        </w:rPr>
        <w:t xml:space="preserve"> 13,2-5) Anna, madre di Samuele (1 Sam 1,9-18). A tutte loro fu annunciata la nascita di un figlio con una missione importante </w:t>
      </w:r>
      <w:r>
        <w:rPr>
          <w:rFonts w:ascii="Times New Roman" w:hAnsi="Times New Roman" w:cs="Times New Roman"/>
          <w:i/>
          <w:sz w:val="24"/>
          <w:szCs w:val="24"/>
        </w:rPr>
        <w:t xml:space="preserve">per la </w:t>
      </w:r>
      <w:r w:rsidRPr="00C70EC0">
        <w:rPr>
          <w:rFonts w:ascii="Times New Roman" w:hAnsi="Times New Roman" w:cs="Times New Roman"/>
          <w:i/>
          <w:sz w:val="24"/>
          <w:szCs w:val="24"/>
        </w:rPr>
        <w:t xml:space="preserve">realizzazione del piano di Dio. Questi racconti contengono generalmente i seguenti elementi: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1. presentazione dei personaggi, di solito colti in una situazione di difficoltà;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2. apparizione d'un messaggero celeste;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3. turbamento della persona intervistata;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4. messaggio;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 xml:space="preserve">5. obiezione da parte del destinatario del messaggio; </w:t>
      </w:r>
    </w:p>
    <w:p w:rsidR="00345BBB" w:rsidRPr="00C70EC0" w:rsidRDefault="00345BBB" w:rsidP="00345BBB">
      <w:pPr>
        <w:jc w:val="both"/>
        <w:rPr>
          <w:rFonts w:ascii="Times New Roman" w:hAnsi="Times New Roman" w:cs="Times New Roman"/>
          <w:i/>
          <w:sz w:val="24"/>
          <w:szCs w:val="24"/>
        </w:rPr>
      </w:pPr>
      <w:r w:rsidRPr="00C70EC0">
        <w:rPr>
          <w:rFonts w:ascii="Times New Roman" w:hAnsi="Times New Roman" w:cs="Times New Roman"/>
          <w:i/>
          <w:sz w:val="24"/>
          <w:szCs w:val="24"/>
        </w:rPr>
        <w:t>6. segno offerto come convalida dell'annuncio.</w:t>
      </w:r>
    </w:p>
    <w:p w:rsidR="00345BBB" w:rsidRDefault="00345BBB" w:rsidP="00345BBB">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Pr="00620E03">
        <w:rPr>
          <w:rFonts w:ascii="Times New Roman" w:hAnsi="Times New Roman" w:cs="Times New Roman"/>
          <w:b/>
          <w:i/>
          <w:sz w:val="24"/>
          <w:szCs w:val="24"/>
        </w:rPr>
        <w:t>vv</w:t>
      </w:r>
      <w:proofErr w:type="gramEnd"/>
      <w:r w:rsidRPr="00620E03">
        <w:rPr>
          <w:rFonts w:ascii="Times New Roman" w:hAnsi="Times New Roman" w:cs="Times New Roman"/>
          <w:b/>
          <w:i/>
          <w:sz w:val="24"/>
          <w:szCs w:val="24"/>
        </w:rPr>
        <w:t>. 26-27 “Al sesto mese, l'angelo Gabriele fu mandato da Dio in una città della Galilea, chiamata Nazareth, a una vergine, promessa sposa di un uomo della casa di Davide, di nome Giuseppe. La vergine si chiamava Maria”. “</w:t>
      </w:r>
      <w:r>
        <w:rPr>
          <w:rFonts w:ascii="Times New Roman" w:hAnsi="Times New Roman" w:cs="Times New Roman"/>
          <w:b/>
          <w:i/>
          <w:sz w:val="24"/>
          <w:szCs w:val="24"/>
        </w:rPr>
        <w:t>Al</w:t>
      </w:r>
      <w:r w:rsidRPr="00620E03">
        <w:rPr>
          <w:rFonts w:ascii="Times New Roman" w:hAnsi="Times New Roman" w:cs="Times New Roman"/>
          <w:b/>
          <w:i/>
          <w:sz w:val="24"/>
          <w:szCs w:val="24"/>
        </w:rPr>
        <w:t xml:space="preserve"> sesto mese”. </w:t>
      </w:r>
      <w:r w:rsidRPr="00620E03">
        <w:rPr>
          <w:rFonts w:ascii="Times New Roman" w:hAnsi="Times New Roman" w:cs="Times New Roman"/>
          <w:sz w:val="24"/>
          <w:szCs w:val="24"/>
        </w:rPr>
        <w:t>É il sesto mese della gravidanza di Elisabetta</w:t>
      </w:r>
      <w:r>
        <w:rPr>
          <w:rFonts w:ascii="Times New Roman" w:hAnsi="Times New Roman" w:cs="Times New Roman"/>
          <w:sz w:val="24"/>
          <w:szCs w:val="24"/>
        </w:rPr>
        <w:t xml:space="preserve"> e congiunge l’apparizione a Zaccaria nel tempio con quella a Maria.</w:t>
      </w:r>
      <w:r w:rsidRPr="00620E03">
        <w:rPr>
          <w:b/>
          <w:bCs/>
          <w:i/>
          <w:iCs/>
          <w:sz w:val="23"/>
          <w:szCs w:val="23"/>
        </w:rPr>
        <w:t xml:space="preserve"> </w:t>
      </w:r>
      <w:r>
        <w:rPr>
          <w:b/>
          <w:bCs/>
          <w:i/>
          <w:iCs/>
          <w:sz w:val="23"/>
          <w:szCs w:val="23"/>
        </w:rPr>
        <w:t>“</w:t>
      </w:r>
      <w:r w:rsidRPr="00620E03">
        <w:rPr>
          <w:rFonts w:ascii="Times New Roman" w:hAnsi="Times New Roman" w:cs="Times New Roman"/>
          <w:b/>
          <w:bCs/>
          <w:i/>
          <w:iCs/>
          <w:sz w:val="24"/>
          <w:szCs w:val="24"/>
        </w:rPr>
        <w:t>Nazaret</w:t>
      </w:r>
      <w:r>
        <w:rPr>
          <w:rFonts w:ascii="Times New Roman" w:hAnsi="Times New Roman" w:cs="Times New Roman"/>
          <w:b/>
          <w:bCs/>
          <w:i/>
          <w:iCs/>
          <w:sz w:val="24"/>
          <w:szCs w:val="24"/>
        </w:rPr>
        <w:t>h”</w:t>
      </w:r>
      <w:r w:rsidRPr="00620E03">
        <w:rPr>
          <w:rFonts w:ascii="Times New Roman" w:hAnsi="Times New Roman" w:cs="Times New Roman"/>
          <w:b/>
          <w:bCs/>
          <w:sz w:val="24"/>
          <w:szCs w:val="24"/>
        </w:rPr>
        <w:t xml:space="preserve"> </w:t>
      </w:r>
      <w:r w:rsidRPr="00620E03">
        <w:rPr>
          <w:rFonts w:ascii="Times New Roman" w:hAnsi="Times New Roman" w:cs="Times New Roman"/>
          <w:sz w:val="24"/>
          <w:szCs w:val="24"/>
        </w:rPr>
        <w:t>La scena si svolge in un insignificante villaggio della Galilea, noto nella tradizione per la composizione mista e poco ortodossa della sua popolazione. Il contrasto con l'apparizione a Zaccaria è palese: là un sacerdote integerrimo, a Gerusalemme, nel tempio, durante il momento culminante della liturgia; qui una ragazza di un paese e regione senza rilievo</w:t>
      </w:r>
      <w:r>
        <w:rPr>
          <w:rStyle w:val="Rimandonotaapidipagina"/>
          <w:rFonts w:ascii="Times New Roman" w:hAnsi="Times New Roman" w:cs="Times New Roman"/>
          <w:sz w:val="24"/>
          <w:szCs w:val="24"/>
        </w:rPr>
        <w:footnoteReference w:id="1"/>
      </w:r>
      <w:r w:rsidRPr="00620E03">
        <w:rPr>
          <w:rFonts w:ascii="Times New Roman" w:hAnsi="Times New Roman" w:cs="Times New Roman"/>
          <w:sz w:val="24"/>
          <w:szCs w:val="24"/>
        </w:rPr>
        <w:t xml:space="preserve">. </w:t>
      </w:r>
      <w:r w:rsidRPr="00620E03">
        <w:rPr>
          <w:rFonts w:ascii="Times New Roman" w:hAnsi="Times New Roman" w:cs="Times New Roman"/>
          <w:b/>
          <w:bCs/>
          <w:sz w:val="24"/>
          <w:szCs w:val="24"/>
        </w:rPr>
        <w:t>«</w:t>
      </w:r>
      <w:r>
        <w:rPr>
          <w:rFonts w:ascii="Times New Roman" w:hAnsi="Times New Roman" w:cs="Times New Roman"/>
          <w:b/>
          <w:bCs/>
          <w:sz w:val="24"/>
          <w:szCs w:val="24"/>
        </w:rPr>
        <w:t>V</w:t>
      </w:r>
      <w:r w:rsidRPr="00620E03">
        <w:rPr>
          <w:rFonts w:ascii="Times New Roman" w:hAnsi="Times New Roman" w:cs="Times New Roman"/>
          <w:b/>
          <w:bCs/>
          <w:i/>
          <w:iCs/>
          <w:sz w:val="24"/>
          <w:szCs w:val="24"/>
        </w:rPr>
        <w:t>ergine</w:t>
      </w:r>
      <w:r w:rsidRPr="00620E03">
        <w:rPr>
          <w:rFonts w:ascii="Times New Roman" w:hAnsi="Times New Roman" w:cs="Times New Roman"/>
          <w:b/>
          <w:bCs/>
          <w:sz w:val="24"/>
          <w:szCs w:val="24"/>
        </w:rPr>
        <w:t xml:space="preserve">»: </w:t>
      </w:r>
      <w:r w:rsidRPr="00620E03">
        <w:rPr>
          <w:rFonts w:ascii="Times New Roman" w:hAnsi="Times New Roman" w:cs="Times New Roman"/>
          <w:sz w:val="24"/>
          <w:szCs w:val="24"/>
        </w:rPr>
        <w:t xml:space="preserve">il vocabolo ebraico </w:t>
      </w:r>
      <w:r w:rsidRPr="00620E03">
        <w:rPr>
          <w:rFonts w:ascii="Times New Roman" w:hAnsi="Times New Roman" w:cs="Times New Roman"/>
          <w:i/>
          <w:iCs/>
          <w:sz w:val="24"/>
          <w:szCs w:val="24"/>
        </w:rPr>
        <w:t>'</w:t>
      </w:r>
      <w:proofErr w:type="spellStart"/>
      <w:r w:rsidRPr="00620E03">
        <w:rPr>
          <w:rFonts w:ascii="Times New Roman" w:hAnsi="Times New Roman" w:cs="Times New Roman"/>
          <w:i/>
          <w:iCs/>
          <w:sz w:val="24"/>
          <w:szCs w:val="24"/>
        </w:rPr>
        <w:t>almah</w:t>
      </w:r>
      <w:proofErr w:type="spellEnd"/>
      <w:r w:rsidRPr="00620E03">
        <w:rPr>
          <w:rFonts w:ascii="Times New Roman" w:hAnsi="Times New Roman" w:cs="Times New Roman"/>
          <w:i/>
          <w:iCs/>
          <w:sz w:val="24"/>
          <w:szCs w:val="24"/>
        </w:rPr>
        <w:t xml:space="preserve"> </w:t>
      </w:r>
      <w:r w:rsidRPr="00620E03">
        <w:rPr>
          <w:rFonts w:ascii="Times New Roman" w:hAnsi="Times New Roman" w:cs="Times New Roman"/>
          <w:sz w:val="24"/>
          <w:szCs w:val="24"/>
        </w:rPr>
        <w:t xml:space="preserve">designa sia una </w:t>
      </w:r>
      <w:r w:rsidRPr="00620E03">
        <w:rPr>
          <w:rFonts w:ascii="Times New Roman" w:hAnsi="Times New Roman" w:cs="Times New Roman"/>
          <w:i/>
          <w:iCs/>
          <w:sz w:val="24"/>
          <w:szCs w:val="24"/>
        </w:rPr>
        <w:t xml:space="preserve">ragazza </w:t>
      </w:r>
      <w:r w:rsidRPr="00620E03">
        <w:rPr>
          <w:rFonts w:ascii="Times New Roman" w:hAnsi="Times New Roman" w:cs="Times New Roman"/>
          <w:sz w:val="24"/>
          <w:szCs w:val="24"/>
        </w:rPr>
        <w:t>vergine</w:t>
      </w:r>
      <w:r w:rsidR="001B3A80">
        <w:rPr>
          <w:rFonts w:ascii="Times New Roman" w:hAnsi="Times New Roman" w:cs="Times New Roman"/>
          <w:sz w:val="24"/>
          <w:szCs w:val="24"/>
        </w:rPr>
        <w:t>,</w:t>
      </w:r>
      <w:r w:rsidRPr="00620E03">
        <w:rPr>
          <w:rFonts w:ascii="Times New Roman" w:hAnsi="Times New Roman" w:cs="Times New Roman"/>
          <w:sz w:val="24"/>
          <w:szCs w:val="24"/>
        </w:rPr>
        <w:t xml:space="preserve"> sia una donna appena sposata, senza esplicitare ulteriormente</w:t>
      </w:r>
      <w:r>
        <w:rPr>
          <w:rFonts w:ascii="Times New Roman" w:hAnsi="Times New Roman" w:cs="Times New Roman"/>
          <w:sz w:val="24"/>
          <w:szCs w:val="24"/>
        </w:rPr>
        <w:t xml:space="preserve"> (Is 7,14</w:t>
      </w:r>
      <w:proofErr w:type="gramStart"/>
      <w:r>
        <w:rPr>
          <w:rFonts w:ascii="Times New Roman" w:hAnsi="Times New Roman" w:cs="Times New Roman"/>
          <w:sz w:val="24"/>
          <w:szCs w:val="24"/>
        </w:rPr>
        <w:t xml:space="preserve">) </w:t>
      </w:r>
      <w:r w:rsidRPr="00620E03">
        <w:rPr>
          <w:rFonts w:ascii="Times New Roman" w:hAnsi="Times New Roman" w:cs="Times New Roman"/>
          <w:sz w:val="24"/>
          <w:szCs w:val="24"/>
        </w:rPr>
        <w:t xml:space="preserve"> il</w:t>
      </w:r>
      <w:proofErr w:type="gramEnd"/>
      <w:r w:rsidRPr="00620E03">
        <w:rPr>
          <w:rFonts w:ascii="Times New Roman" w:hAnsi="Times New Roman" w:cs="Times New Roman"/>
          <w:sz w:val="24"/>
          <w:szCs w:val="24"/>
        </w:rPr>
        <w:t xml:space="preserve"> vocabolo greco</w:t>
      </w:r>
      <w:r>
        <w:rPr>
          <w:rFonts w:ascii="Times New Roman" w:hAnsi="Times New Roman" w:cs="Times New Roman"/>
          <w:sz w:val="24"/>
          <w:szCs w:val="24"/>
        </w:rPr>
        <w:t xml:space="preserve"> (</w:t>
      </w:r>
      <w:proofErr w:type="spellStart"/>
      <w:r w:rsidRPr="00620E03">
        <w:rPr>
          <w:rFonts w:ascii="Times New Roman" w:hAnsi="Times New Roman" w:cs="Times New Roman"/>
          <w:i/>
          <w:iCs/>
          <w:sz w:val="24"/>
          <w:szCs w:val="24"/>
        </w:rPr>
        <w:t>parthenos</w:t>
      </w:r>
      <w:proofErr w:type="spellEnd"/>
      <w:r w:rsidRPr="00620E03">
        <w:rPr>
          <w:rFonts w:ascii="Times New Roman" w:hAnsi="Times New Roman" w:cs="Times New Roman"/>
          <w:sz w:val="24"/>
          <w:szCs w:val="24"/>
        </w:rPr>
        <w:t>)</w:t>
      </w:r>
      <w:r>
        <w:rPr>
          <w:rFonts w:ascii="Times New Roman" w:hAnsi="Times New Roman" w:cs="Times New Roman"/>
          <w:sz w:val="24"/>
          <w:szCs w:val="24"/>
        </w:rPr>
        <w:t xml:space="preserve"> </w:t>
      </w:r>
      <w:r w:rsidRPr="00620E03">
        <w:rPr>
          <w:rFonts w:ascii="Times New Roman" w:hAnsi="Times New Roman" w:cs="Times New Roman"/>
          <w:sz w:val="24"/>
          <w:szCs w:val="24"/>
        </w:rPr>
        <w:t>opera la scelta di indicare una fanciulla che non ha avuto rapporti</w:t>
      </w:r>
      <w:r>
        <w:rPr>
          <w:rFonts w:ascii="Times New Roman" w:hAnsi="Times New Roman" w:cs="Times New Roman"/>
          <w:sz w:val="24"/>
          <w:szCs w:val="24"/>
        </w:rPr>
        <w:t>.</w:t>
      </w:r>
      <w:r w:rsidRPr="008C1E02">
        <w:t xml:space="preserve"> </w:t>
      </w:r>
      <w:r w:rsidRPr="008C1E02">
        <w:rPr>
          <w:rFonts w:ascii="Times New Roman" w:hAnsi="Times New Roman" w:cs="Times New Roman"/>
          <w:sz w:val="24"/>
          <w:szCs w:val="24"/>
        </w:rPr>
        <w:t>Luca sottolinea l'integrità di Maria</w:t>
      </w:r>
      <w:r>
        <w:rPr>
          <w:rFonts w:ascii="Times New Roman" w:hAnsi="Times New Roman" w:cs="Times New Roman"/>
          <w:sz w:val="24"/>
          <w:szCs w:val="24"/>
        </w:rPr>
        <w:t>, “</w:t>
      </w:r>
      <w:r w:rsidRPr="008C1E02">
        <w:rPr>
          <w:rFonts w:ascii="Times New Roman" w:hAnsi="Times New Roman" w:cs="Times New Roman"/>
          <w:b/>
          <w:i/>
          <w:sz w:val="24"/>
          <w:szCs w:val="24"/>
        </w:rPr>
        <w:t>promessa sposa</w:t>
      </w:r>
      <w:r>
        <w:rPr>
          <w:rStyle w:val="Rimandonotaapidipagina"/>
          <w:rFonts w:ascii="Times New Roman" w:hAnsi="Times New Roman" w:cs="Times New Roman"/>
          <w:b/>
          <w:i/>
          <w:sz w:val="24"/>
          <w:szCs w:val="24"/>
        </w:rPr>
        <w:footnoteReference w:id="2"/>
      </w:r>
      <w:r w:rsidRPr="008C1E02">
        <w:rPr>
          <w:rFonts w:ascii="Times New Roman" w:hAnsi="Times New Roman" w:cs="Times New Roman"/>
          <w:b/>
          <w:i/>
          <w:sz w:val="24"/>
          <w:szCs w:val="24"/>
        </w:rPr>
        <w:t xml:space="preserve"> di un uomo della casa di Davide, di nome Giuseppe</w:t>
      </w:r>
      <w:r>
        <w:rPr>
          <w:rFonts w:ascii="Times New Roman" w:hAnsi="Times New Roman" w:cs="Times New Roman"/>
          <w:b/>
          <w:i/>
          <w:sz w:val="24"/>
          <w:szCs w:val="24"/>
        </w:rPr>
        <w:t>”</w:t>
      </w:r>
      <w:r w:rsidRPr="008C1E02">
        <w:rPr>
          <w:rFonts w:ascii="Times New Roman" w:hAnsi="Times New Roman" w:cs="Times New Roman"/>
          <w:sz w:val="24"/>
          <w:szCs w:val="24"/>
        </w:rPr>
        <w:t xml:space="preserve"> la menzione di Giuseppe, discendente di Davide, serve a giustificare, sul piano storico, e legale, la promessa riguardante il figlio di Maria: Dio gli affiderà il trono di Davide suo antenato</w:t>
      </w:r>
      <w:r>
        <w:rPr>
          <w:rFonts w:ascii="Times New Roman" w:hAnsi="Times New Roman" w:cs="Times New Roman"/>
          <w:sz w:val="24"/>
          <w:szCs w:val="24"/>
        </w:rPr>
        <w:t xml:space="preserve"> </w:t>
      </w:r>
      <w:r w:rsidRPr="008C1E02">
        <w:rPr>
          <w:rFonts w:ascii="Times New Roman" w:hAnsi="Times New Roman" w:cs="Times New Roman"/>
          <w:sz w:val="24"/>
          <w:szCs w:val="24"/>
        </w:rPr>
        <w:t>(32).</w:t>
      </w:r>
    </w:p>
    <w:p w:rsidR="00345BBB" w:rsidRDefault="00345BBB" w:rsidP="00345BBB">
      <w:pPr>
        <w:pStyle w:val="Default"/>
        <w:jc w:val="both"/>
        <w:rPr>
          <w:color w:val="auto"/>
        </w:rPr>
      </w:pPr>
      <w:r>
        <w:rPr>
          <w:b/>
          <w:i/>
        </w:rPr>
        <w:t xml:space="preserve">                                          </w:t>
      </w:r>
      <w:proofErr w:type="gramStart"/>
      <w:r w:rsidRPr="00986FE7">
        <w:rPr>
          <w:b/>
          <w:i/>
        </w:rPr>
        <w:t>vv</w:t>
      </w:r>
      <w:proofErr w:type="gramEnd"/>
      <w:r w:rsidRPr="00986FE7">
        <w:rPr>
          <w:b/>
          <w:i/>
        </w:rPr>
        <w:t>. 28-29 “Entrando da lei, disse: «Rallegrati, piena di grazia: il Signore è con te». A queste parole ella fu molto turbata e si domandava che senso avesse un saluto come questo”.</w:t>
      </w:r>
      <w:r>
        <w:rPr>
          <w:b/>
          <w:i/>
        </w:rPr>
        <w:t xml:space="preserve"> </w:t>
      </w:r>
      <w:r w:rsidRPr="00986FE7">
        <w:rPr>
          <w:bCs/>
        </w:rPr>
        <w:t xml:space="preserve">L'Angelo entra da lei: non fermiamoci alle </w:t>
      </w:r>
      <w:r>
        <w:rPr>
          <w:bCs/>
        </w:rPr>
        <w:t xml:space="preserve">pitture care alla nostra tradizione od a </w:t>
      </w:r>
      <w:r w:rsidRPr="00986FE7">
        <w:rPr>
          <w:bCs/>
        </w:rPr>
        <w:t>immagini filmografiche che ci rappresentano una luce, un bagliore, un uomo (angelo) che si presenta a Maria. Pensiamo che l'Angelo entri da lei, nel suo intimo, nella sua interiorità, nella sua anima, nel suo cuore, nel luogo più interno della suo essere. L'Angelo deve incontrare il cuore della donna Maria</w:t>
      </w:r>
      <w:r>
        <w:rPr>
          <w:bCs/>
        </w:rPr>
        <w:t>,</w:t>
      </w:r>
      <w:r w:rsidRPr="00986FE7">
        <w:rPr>
          <w:bCs/>
        </w:rPr>
        <w:t xml:space="preserve"> perché ha un messaggio troppo importante per rischiare che sia frainteso</w:t>
      </w:r>
      <w:r>
        <w:rPr>
          <w:bCs/>
        </w:rPr>
        <w:t xml:space="preserve"> che non sia capito e accolto.</w:t>
      </w:r>
      <w:r w:rsidRPr="00986FE7">
        <w:t xml:space="preserve"> </w:t>
      </w:r>
      <w:r w:rsidRPr="00986FE7">
        <w:rPr>
          <w:bCs/>
        </w:rPr>
        <w:t xml:space="preserve">L'Angelo, l'inviato di Dio, </w:t>
      </w:r>
      <w:r>
        <w:rPr>
          <w:bCs/>
        </w:rPr>
        <w:t>il messaggero</w:t>
      </w:r>
      <w:r w:rsidRPr="00986FE7">
        <w:rPr>
          <w:bCs/>
        </w:rPr>
        <w:t xml:space="preserve"> che Dio manda è </w:t>
      </w:r>
      <w:r w:rsidRPr="00986FE7">
        <w:rPr>
          <w:b/>
          <w:bCs/>
          <w:i/>
        </w:rPr>
        <w:t>Gabriele</w:t>
      </w:r>
      <w:r>
        <w:rPr>
          <w:b/>
          <w:bCs/>
          <w:i/>
        </w:rPr>
        <w:t xml:space="preserve"> </w:t>
      </w:r>
      <w:r>
        <w:rPr>
          <w:bCs/>
        </w:rPr>
        <w:t>(26)</w:t>
      </w:r>
      <w:r w:rsidRPr="00986FE7">
        <w:rPr>
          <w:bCs/>
        </w:rPr>
        <w:t>: il suo nome significa</w:t>
      </w:r>
      <w:r>
        <w:rPr>
          <w:bCs/>
        </w:rPr>
        <w:t>: «</w:t>
      </w:r>
      <w:r w:rsidRPr="00986FE7">
        <w:rPr>
          <w:bCs/>
        </w:rPr>
        <w:t>forza</w:t>
      </w:r>
      <w:r w:rsidRPr="00D00C56">
        <w:rPr>
          <w:bCs/>
          <w:i/>
        </w:rPr>
        <w:t>, potenza di Dio</w:t>
      </w:r>
      <w:r>
        <w:rPr>
          <w:bCs/>
        </w:rPr>
        <w:t>»</w:t>
      </w:r>
      <w:r w:rsidRPr="00986FE7">
        <w:rPr>
          <w:bCs/>
        </w:rPr>
        <w:t>. Ed infatti con forza, con la forza stessa che nasce dalla Parola di Dio,</w:t>
      </w:r>
      <w:r>
        <w:rPr>
          <w:bCs/>
        </w:rPr>
        <w:t xml:space="preserve"> che</w:t>
      </w:r>
      <w:r w:rsidRPr="00986FE7">
        <w:rPr>
          <w:bCs/>
        </w:rPr>
        <w:t xml:space="preserve"> l'Angelo entra in contatto, interiore e profondo con Maria. A lei </w:t>
      </w:r>
      <w:r w:rsidR="001B3A80">
        <w:rPr>
          <w:bCs/>
        </w:rPr>
        <w:t>rivolge</w:t>
      </w:r>
      <w:r w:rsidRPr="00986FE7">
        <w:rPr>
          <w:bCs/>
        </w:rPr>
        <w:t xml:space="preserve"> una </w:t>
      </w:r>
      <w:r>
        <w:rPr>
          <w:bCs/>
        </w:rPr>
        <w:t>p</w:t>
      </w:r>
      <w:r w:rsidRPr="00986FE7">
        <w:rPr>
          <w:bCs/>
        </w:rPr>
        <w:t>arola</w:t>
      </w:r>
      <w:r>
        <w:rPr>
          <w:bCs/>
        </w:rPr>
        <w:t xml:space="preserve"> e</w:t>
      </w:r>
      <w:r w:rsidRPr="00986FE7">
        <w:rPr>
          <w:bCs/>
        </w:rPr>
        <w:t xml:space="preserve"> dona la Parola!</w:t>
      </w:r>
      <w:r>
        <w:rPr>
          <w:bCs/>
        </w:rPr>
        <w:t xml:space="preserve"> </w:t>
      </w:r>
      <w:r w:rsidRPr="00FA5099">
        <w:rPr>
          <w:b/>
          <w:bCs/>
        </w:rPr>
        <w:lastRenderedPageBreak/>
        <w:t>“</w:t>
      </w:r>
      <w:r w:rsidRPr="00FA5099">
        <w:rPr>
          <w:b/>
          <w:bCs/>
          <w:i/>
        </w:rPr>
        <w:t>Rallegrati</w:t>
      </w:r>
      <w:r>
        <w:rPr>
          <w:b/>
          <w:bCs/>
          <w:i/>
        </w:rPr>
        <w:t>”</w:t>
      </w:r>
      <w:r w:rsidRPr="00FA5099">
        <w:rPr>
          <w:b/>
          <w:bCs/>
          <w:color w:val="auto"/>
        </w:rPr>
        <w:t xml:space="preserve">: </w:t>
      </w:r>
      <w:r w:rsidRPr="00FA5099">
        <w:rPr>
          <w:bCs/>
          <w:color w:val="auto"/>
        </w:rPr>
        <w:t xml:space="preserve">la prima cosa che la Parola di Dio vuole donare è la gioia! Non è possibile scegliere di seguire Cristo senza </w:t>
      </w:r>
      <w:r w:rsidRPr="00FA5099">
        <w:rPr>
          <w:bCs/>
        </w:rPr>
        <w:t>gioia,</w:t>
      </w:r>
      <w:r>
        <w:rPr>
          <w:bCs/>
        </w:rPr>
        <w:t xml:space="preserve"> </w:t>
      </w:r>
      <w:r w:rsidRPr="00FA5099">
        <w:rPr>
          <w:bCs/>
          <w:color w:val="auto"/>
        </w:rPr>
        <w:t>non è possibile voler ascoltare un suo messaggio, una sua parola senza la gioia</w:t>
      </w:r>
      <w:r>
        <w:rPr>
          <w:bCs/>
        </w:rPr>
        <w:t>.</w:t>
      </w:r>
      <w:r w:rsidRPr="00FA5099">
        <w:rPr>
          <w:bCs/>
          <w:color w:val="auto"/>
        </w:rPr>
        <w:t xml:space="preserve"> La gioia di cui Gabriele parla non è la gioia di un momento, di un attimo, la gioia di cui </w:t>
      </w:r>
      <w:r>
        <w:rPr>
          <w:bCs/>
          <w:color w:val="auto"/>
        </w:rPr>
        <w:t>stiamo</w:t>
      </w:r>
      <w:r w:rsidRPr="00FA5099">
        <w:rPr>
          <w:bCs/>
          <w:color w:val="auto"/>
        </w:rPr>
        <w:t xml:space="preserve"> parlando è </w:t>
      </w:r>
      <w:r w:rsidRPr="00C73CE2">
        <w:rPr>
          <w:bCs/>
          <w:color w:val="auto"/>
        </w:rPr>
        <w:t xml:space="preserve">qualcosa che inizia ora, adesso ma che, per grazia di Dio non ha fine. </w:t>
      </w:r>
      <w:r w:rsidRPr="00C73CE2">
        <w:rPr>
          <w:color w:val="auto"/>
        </w:rPr>
        <w:t>In questo saluto si può ascoltare un'eco degli inviti profetici rivolti alla «</w:t>
      </w:r>
      <w:r w:rsidRPr="00D00C56">
        <w:rPr>
          <w:b/>
          <w:color w:val="auto"/>
        </w:rPr>
        <w:t>figlia di Sion</w:t>
      </w:r>
      <w:r w:rsidRPr="00C73CE2">
        <w:rPr>
          <w:color w:val="auto"/>
        </w:rPr>
        <w:t xml:space="preserve">», rappresentante del popolo di </w:t>
      </w:r>
      <w:r>
        <w:rPr>
          <w:color w:val="auto"/>
        </w:rPr>
        <w:t xml:space="preserve">Israele di </w:t>
      </w:r>
      <w:r w:rsidRPr="00FC78AA">
        <w:rPr>
          <w:color w:val="auto"/>
        </w:rPr>
        <w:t>quegli appelli alla gioia che i profeti rivolgono appassionatamente al popolo di Dio, affinché non si lasci schiacciare dal dolore, ma accolga la consolazione divina. Maria è come la ‘</w:t>
      </w:r>
      <w:r w:rsidRPr="00D00C56">
        <w:rPr>
          <w:b/>
          <w:color w:val="auto"/>
        </w:rPr>
        <w:t>figlia di Sion</w:t>
      </w:r>
      <w:r w:rsidRPr="00FC78AA">
        <w:rPr>
          <w:color w:val="auto"/>
        </w:rPr>
        <w:t>’, esortata a gioire per la presenza salvifica del Signore</w:t>
      </w:r>
      <w:r w:rsidRPr="00C73CE2">
        <w:rPr>
          <w:color w:val="auto"/>
        </w:rPr>
        <w:t xml:space="preserve"> (So 3,14-1</w:t>
      </w:r>
      <w:r>
        <w:rPr>
          <w:rStyle w:val="Rimandonotaapidipagina"/>
          <w:color w:val="auto"/>
        </w:rPr>
        <w:footnoteReference w:id="3"/>
      </w:r>
      <w:r>
        <w:rPr>
          <w:color w:val="auto"/>
        </w:rPr>
        <w:t>;</w:t>
      </w:r>
      <w:r w:rsidRPr="00C73CE2">
        <w:rPr>
          <w:color w:val="auto"/>
        </w:rPr>
        <w:t xml:space="preserve"> </w:t>
      </w:r>
      <w:proofErr w:type="spellStart"/>
      <w:r w:rsidRPr="00C73CE2">
        <w:rPr>
          <w:color w:val="auto"/>
        </w:rPr>
        <w:t>Zc</w:t>
      </w:r>
      <w:proofErr w:type="spellEnd"/>
      <w:r w:rsidRPr="00C73CE2">
        <w:rPr>
          <w:color w:val="auto"/>
        </w:rPr>
        <w:t xml:space="preserve"> 2,14</w:t>
      </w:r>
      <w:r>
        <w:rPr>
          <w:rStyle w:val="Rimandonotaapidipagina"/>
          <w:color w:val="auto"/>
        </w:rPr>
        <w:footnoteReference w:id="4"/>
      </w:r>
      <w:r w:rsidRPr="00C73CE2">
        <w:rPr>
          <w:color w:val="auto"/>
        </w:rPr>
        <w:t>; 9,9</w:t>
      </w:r>
      <w:r>
        <w:rPr>
          <w:color w:val="auto"/>
        </w:rPr>
        <w:t>a</w:t>
      </w:r>
      <w:r>
        <w:rPr>
          <w:rStyle w:val="Rimandonotaapidipagina"/>
          <w:color w:val="auto"/>
        </w:rPr>
        <w:footnoteReference w:id="5"/>
      </w:r>
      <w:r w:rsidRPr="00C73CE2">
        <w:rPr>
          <w:color w:val="auto"/>
        </w:rPr>
        <w:t>; Is 12,6</w:t>
      </w:r>
      <w:r>
        <w:rPr>
          <w:rStyle w:val="Rimandonotaapidipagina"/>
          <w:color w:val="auto"/>
        </w:rPr>
        <w:footnoteReference w:id="6"/>
      </w:r>
      <w:r w:rsidRPr="00C73CE2">
        <w:rPr>
          <w:color w:val="auto"/>
        </w:rPr>
        <w:t xml:space="preserve">). E' un appello gioioso che proclama il favore della benevolenza di Dio e lascia intravedere la sua prossima visita. </w:t>
      </w:r>
      <w:r w:rsidRPr="00C73CE2">
        <w:rPr>
          <w:b/>
          <w:bCs/>
          <w:i/>
          <w:color w:val="auto"/>
          <w:sz w:val="23"/>
          <w:szCs w:val="23"/>
        </w:rPr>
        <w:t>«</w:t>
      </w:r>
      <w:r w:rsidRPr="00C73CE2">
        <w:rPr>
          <w:b/>
          <w:bCs/>
          <w:i/>
          <w:iCs/>
          <w:color w:val="auto"/>
          <w:sz w:val="23"/>
          <w:szCs w:val="23"/>
        </w:rPr>
        <w:t>Piena di grazia</w:t>
      </w:r>
      <w:r w:rsidRPr="00C73CE2">
        <w:rPr>
          <w:color w:val="auto"/>
          <w:sz w:val="23"/>
          <w:szCs w:val="23"/>
        </w:rPr>
        <w:t xml:space="preserve"> si riferisce al favore divino riversato su Maria. </w:t>
      </w:r>
      <w:r>
        <w:rPr>
          <w:color w:val="auto"/>
          <w:sz w:val="23"/>
          <w:szCs w:val="23"/>
        </w:rPr>
        <w:t xml:space="preserve"> In </w:t>
      </w:r>
      <w:r w:rsidRPr="00C73CE2">
        <w:rPr>
          <w:color w:val="auto"/>
          <w:sz w:val="23"/>
          <w:szCs w:val="23"/>
        </w:rPr>
        <w:t>Maria è stata anticipata la grazia, è una privilegiata appunto perché ricolmata di grazia da parte di Dio</w:t>
      </w:r>
      <w:r>
        <w:rPr>
          <w:color w:val="auto"/>
          <w:sz w:val="23"/>
          <w:szCs w:val="23"/>
        </w:rPr>
        <w:t>,</w:t>
      </w:r>
      <w:r w:rsidRPr="00C73CE2">
        <w:rPr>
          <w:color w:val="auto"/>
          <w:sz w:val="23"/>
          <w:szCs w:val="23"/>
        </w:rPr>
        <w:t xml:space="preserve"> </w:t>
      </w:r>
      <w:r w:rsidRPr="00C73CE2">
        <w:rPr>
          <w:b/>
          <w:bCs/>
          <w:color w:val="auto"/>
          <w:sz w:val="23"/>
          <w:szCs w:val="23"/>
        </w:rPr>
        <w:t>«</w:t>
      </w:r>
      <w:r w:rsidRPr="001B3A80">
        <w:rPr>
          <w:b/>
          <w:bCs/>
          <w:i/>
          <w:color w:val="auto"/>
          <w:sz w:val="23"/>
          <w:szCs w:val="23"/>
        </w:rPr>
        <w:t>r</w:t>
      </w:r>
      <w:r w:rsidRPr="00C73CE2">
        <w:rPr>
          <w:b/>
          <w:bCs/>
          <w:i/>
          <w:iCs/>
          <w:color w:val="auto"/>
          <w:sz w:val="23"/>
          <w:szCs w:val="23"/>
        </w:rPr>
        <w:t>esa già graziata</w:t>
      </w:r>
      <w:r w:rsidRPr="00C73CE2">
        <w:rPr>
          <w:b/>
          <w:bCs/>
          <w:color w:val="auto"/>
          <w:sz w:val="23"/>
          <w:szCs w:val="23"/>
        </w:rPr>
        <w:t xml:space="preserve">» </w:t>
      </w:r>
      <w:r w:rsidRPr="00C73CE2">
        <w:rPr>
          <w:color w:val="auto"/>
          <w:sz w:val="23"/>
          <w:szCs w:val="23"/>
        </w:rPr>
        <w:t>Maria è da sempre e resta per sempre l'oggetto del favore eccezionale che il dono soprannaturale</w:t>
      </w:r>
      <w:r w:rsidR="001B3A80">
        <w:rPr>
          <w:color w:val="auto"/>
          <w:sz w:val="23"/>
          <w:szCs w:val="23"/>
        </w:rPr>
        <w:t>,</w:t>
      </w:r>
      <w:r w:rsidRPr="00C73CE2">
        <w:rPr>
          <w:color w:val="auto"/>
          <w:sz w:val="23"/>
          <w:szCs w:val="23"/>
        </w:rPr>
        <w:t xml:space="preserve"> della maternità del Figlio di Dio</w:t>
      </w:r>
      <w:r w:rsidR="001B3A80">
        <w:rPr>
          <w:color w:val="auto"/>
          <w:sz w:val="23"/>
          <w:szCs w:val="23"/>
        </w:rPr>
        <w:t>,</w:t>
      </w:r>
      <w:r w:rsidRPr="00C73CE2">
        <w:rPr>
          <w:color w:val="auto"/>
          <w:sz w:val="23"/>
          <w:szCs w:val="23"/>
        </w:rPr>
        <w:t xml:space="preserve"> suppone. </w:t>
      </w:r>
      <w:r w:rsidRPr="00C73CE2">
        <w:rPr>
          <w:b/>
          <w:bCs/>
          <w:color w:val="auto"/>
          <w:sz w:val="23"/>
          <w:szCs w:val="23"/>
        </w:rPr>
        <w:t>«</w:t>
      </w:r>
      <w:r w:rsidRPr="00C73CE2">
        <w:rPr>
          <w:b/>
          <w:bCs/>
          <w:i/>
          <w:iCs/>
          <w:color w:val="auto"/>
          <w:sz w:val="23"/>
          <w:szCs w:val="23"/>
        </w:rPr>
        <w:t>Il Signore è con te</w:t>
      </w:r>
      <w:r w:rsidRPr="00C73CE2">
        <w:rPr>
          <w:b/>
          <w:bCs/>
          <w:color w:val="auto"/>
          <w:sz w:val="23"/>
          <w:szCs w:val="23"/>
        </w:rPr>
        <w:t xml:space="preserve">»: </w:t>
      </w:r>
      <w:r w:rsidRPr="00C73CE2">
        <w:rPr>
          <w:color w:val="auto"/>
          <w:sz w:val="23"/>
          <w:szCs w:val="23"/>
        </w:rPr>
        <w:t xml:space="preserve">anche questa parte oltrepassa il valore di un semplice saluto o di un generico augurio. </w:t>
      </w:r>
      <w:r>
        <w:rPr>
          <w:color w:val="auto"/>
          <w:sz w:val="23"/>
          <w:szCs w:val="23"/>
        </w:rPr>
        <w:t>I</w:t>
      </w:r>
      <w:r w:rsidRPr="00C73CE2">
        <w:rPr>
          <w:color w:val="auto"/>
          <w:sz w:val="23"/>
          <w:szCs w:val="23"/>
        </w:rPr>
        <w:t>ndica il motivo perché deve gioire: la presenza di Dio-salvatore</w:t>
      </w:r>
      <w:r w:rsidRPr="00C1529B">
        <w:rPr>
          <w:b/>
          <w:i/>
          <w:color w:val="auto"/>
        </w:rPr>
        <w:t xml:space="preserve"> </w:t>
      </w:r>
      <w:r>
        <w:rPr>
          <w:b/>
          <w:i/>
          <w:color w:val="auto"/>
        </w:rPr>
        <w:t>“</w:t>
      </w:r>
      <w:r w:rsidRPr="00C1529B">
        <w:rPr>
          <w:b/>
          <w:i/>
          <w:color w:val="auto"/>
          <w:sz w:val="23"/>
          <w:szCs w:val="23"/>
        </w:rPr>
        <w:t>A queste parole ella fu molto turbata</w:t>
      </w:r>
      <w:r>
        <w:rPr>
          <w:b/>
          <w:i/>
          <w:color w:val="auto"/>
          <w:sz w:val="23"/>
          <w:szCs w:val="23"/>
        </w:rPr>
        <w:t>”</w:t>
      </w:r>
      <w:r w:rsidRPr="00C73CE2">
        <w:rPr>
          <w:color w:val="auto"/>
          <w:sz w:val="23"/>
          <w:szCs w:val="23"/>
        </w:rPr>
        <w:t>.</w:t>
      </w:r>
      <w:r w:rsidRPr="00C73CE2">
        <w:rPr>
          <w:color w:val="auto"/>
        </w:rPr>
        <w:t xml:space="preserve"> Maria è sorpresa dal saluto e cerca di capire il significato di quelle parole. E’ realista. Vuole capire.</w:t>
      </w:r>
      <w:r w:rsidRPr="00C1529B">
        <w:t xml:space="preserve"> </w:t>
      </w:r>
      <w:r>
        <w:t>E’</w:t>
      </w:r>
      <w:r w:rsidRPr="00C1529B">
        <w:t xml:space="preserve"> la normale reazione del</w:t>
      </w:r>
      <w:r>
        <w:t xml:space="preserve">l'uomo di fronte all'irrompere </w:t>
      </w:r>
      <w:r w:rsidRPr="00C1529B">
        <w:rPr>
          <w:color w:val="auto"/>
        </w:rPr>
        <w:t xml:space="preserve">inaspettato e improvviso di Dio, che cambia </w:t>
      </w:r>
      <w:r>
        <w:rPr>
          <w:color w:val="auto"/>
        </w:rPr>
        <w:t xml:space="preserve">totalmente e </w:t>
      </w:r>
      <w:r w:rsidRPr="00C1529B">
        <w:rPr>
          <w:color w:val="auto"/>
        </w:rPr>
        <w:t>radicalmente il senso della propria</w:t>
      </w:r>
      <w:r>
        <w:rPr>
          <w:color w:val="auto"/>
        </w:rPr>
        <w:t xml:space="preserve"> vita e dalla propria</w:t>
      </w:r>
      <w:r w:rsidRPr="00C1529B">
        <w:rPr>
          <w:color w:val="auto"/>
        </w:rPr>
        <w:t xml:space="preserve"> storia. </w:t>
      </w:r>
      <w:r>
        <w:rPr>
          <w:color w:val="auto"/>
        </w:rPr>
        <w:t xml:space="preserve"> </w:t>
      </w:r>
    </w:p>
    <w:p w:rsidR="00345BBB" w:rsidRDefault="00345BBB" w:rsidP="00345BBB">
      <w:pPr>
        <w:pStyle w:val="Default"/>
        <w:jc w:val="both"/>
      </w:pPr>
      <w:r>
        <w:rPr>
          <w:color w:val="auto"/>
        </w:rPr>
        <w:t xml:space="preserve">                                                           </w:t>
      </w:r>
      <w:r w:rsidRPr="00FC426C">
        <w:rPr>
          <w:b/>
          <w:i/>
        </w:rPr>
        <w:t>v.30</w:t>
      </w:r>
      <w:r>
        <w:rPr>
          <w:b/>
          <w:i/>
        </w:rPr>
        <w:t>-33 “</w:t>
      </w:r>
      <w:r w:rsidRPr="00FC426C">
        <w:rPr>
          <w:b/>
          <w:i/>
        </w:rPr>
        <w:t>L'angelo le disse: «Non temere, Maria, perché hai trovato grazia presso Dio. Ed ecco, concepirai un figlio, lo darai alla luce e lo chiamerai Gesù.</w:t>
      </w:r>
      <w:r w:rsidRPr="00FC426C">
        <w:t xml:space="preserve"> </w:t>
      </w:r>
      <w:r w:rsidRPr="00FC426C">
        <w:rPr>
          <w:b/>
          <w:i/>
        </w:rPr>
        <w:t>Sarà grande e verrà chiamato Figlio dell'Altissimo; il Signore Dio gli darà il trono di Davide suo padre e regnerà per sempre sulla casa di Giacobbe e il suo regno non avrà fine»</w:t>
      </w:r>
      <w:r>
        <w:rPr>
          <w:b/>
          <w:i/>
        </w:rPr>
        <w:t>”</w:t>
      </w:r>
      <w:r w:rsidRPr="00FC426C">
        <w:rPr>
          <w:b/>
          <w:i/>
        </w:rPr>
        <w:t>.</w:t>
      </w:r>
      <w:r>
        <w:rPr>
          <w:b/>
          <w:i/>
        </w:rPr>
        <w:t xml:space="preserve"> </w:t>
      </w:r>
      <w:r w:rsidRPr="00FC426C">
        <w:t xml:space="preserve"> </w:t>
      </w:r>
      <w:r>
        <w:t>«</w:t>
      </w:r>
      <w:r w:rsidRPr="00FC426C">
        <w:rPr>
          <w:b/>
          <w:i/>
        </w:rPr>
        <w:t>Non temere</w:t>
      </w:r>
      <w:r>
        <w:t>» la riposta dell'angelo dà un contenuto più preciso a quello che il saluto lasciava solo presagire, Maria sarà la madre del Messia atteso e annunciato. Il turbamento di Maria, più che per l'apparizione, è per il senso del saluto rivoltole. «</w:t>
      </w:r>
      <w:r w:rsidRPr="00FC426C">
        <w:rPr>
          <w:b/>
          <w:i/>
        </w:rPr>
        <w:t>Ecco concepirai..</w:t>
      </w:r>
      <w:r>
        <w:t>.» seguono una sene di titoli messianici "</w:t>
      </w:r>
      <w:r w:rsidRPr="00E270C2">
        <w:rPr>
          <w:b/>
          <w:i/>
        </w:rPr>
        <w:t>sarà grande</w:t>
      </w:r>
      <w:r>
        <w:t>" (lo stesso titolo è dato a Giovanni Battista</w:t>
      </w:r>
      <w:r>
        <w:rPr>
          <w:rStyle w:val="Rimandonotaapidipagina"/>
        </w:rPr>
        <w:footnoteReference w:id="7"/>
      </w:r>
      <w:r>
        <w:t>); "</w:t>
      </w:r>
      <w:r w:rsidRPr="00E270C2">
        <w:rPr>
          <w:b/>
          <w:i/>
        </w:rPr>
        <w:t>Figlio dell'altissimo</w:t>
      </w:r>
      <w:r>
        <w:t>" che preparano al significato teologicamente più appropriato che avrà l'espressione “</w:t>
      </w:r>
      <w:r w:rsidRPr="00C60ADF">
        <w:rPr>
          <w:b/>
          <w:i/>
        </w:rPr>
        <w:t>Figlio di Dio</w:t>
      </w:r>
      <w:r>
        <w:rPr>
          <w:b/>
          <w:i/>
        </w:rPr>
        <w:t>”</w:t>
      </w:r>
      <w:r>
        <w:t xml:space="preserve"> del v. 35.</w:t>
      </w:r>
    </w:p>
    <w:p w:rsidR="00345BBB" w:rsidRDefault="00345BBB" w:rsidP="00345BBB">
      <w:pPr>
        <w:pStyle w:val="Default"/>
        <w:jc w:val="both"/>
      </w:pPr>
      <w:r>
        <w:t xml:space="preserve"> </w:t>
      </w:r>
    </w:p>
    <w:p w:rsidR="00345BBB" w:rsidRDefault="00345BBB" w:rsidP="00345BBB">
      <w:pPr>
        <w:pStyle w:val="Default"/>
        <w:jc w:val="both"/>
      </w:pPr>
      <w:r>
        <w:rPr>
          <w:b/>
          <w:i/>
        </w:rPr>
        <w:t xml:space="preserve">                                                          </w:t>
      </w:r>
      <w:r w:rsidRPr="00E75B28">
        <w:rPr>
          <w:b/>
          <w:i/>
        </w:rPr>
        <w:t xml:space="preserve">v.34 “Allora Maria disse all'angelo: «Come avverrà questo, poiché non conosco uomo?»”   </w:t>
      </w:r>
      <w:r>
        <w:t>Maria non esprime un dubbio, non pretende un segno, come fece Zaccaria (1,18)</w:t>
      </w:r>
      <w:r>
        <w:rPr>
          <w:rStyle w:val="Rimandonotaapidipagina"/>
        </w:rPr>
        <w:footnoteReference w:id="8"/>
      </w:r>
      <w:r>
        <w:t>,</w:t>
      </w:r>
      <w:r w:rsidRPr="009F2E27">
        <w:rPr>
          <w:rFonts w:ascii="inherit" w:eastAsia="Times New Roman" w:hAnsi="inherit" w:cs="Arial"/>
          <w:spacing w:val="-1"/>
          <w:bdr w:val="none" w:sz="0" w:space="0" w:color="auto" w:frame="1"/>
          <w:lang w:eastAsia="it-IT"/>
        </w:rPr>
        <w:t xml:space="preserve"> </w:t>
      </w:r>
      <w:r>
        <w:t>ma</w:t>
      </w:r>
      <w:r w:rsidRPr="009F2E27">
        <w:t xml:space="preserve"> non può fare a meno di porre una domanda</w:t>
      </w:r>
      <w:r>
        <w:t>. Maria, da credente con la sua fede integra, non segue la propria logica, ma si affida totalmente alla volontà di Dio, chiedendo che Egli, attraverso il suo messaggero, le manifesti le modalità del concepimento. La sua condizione di ragazza vergine, «</w:t>
      </w:r>
      <w:r w:rsidRPr="00C60ADF">
        <w:rPr>
          <w:b/>
          <w:i/>
        </w:rPr>
        <w:t>che non conosce uomo</w:t>
      </w:r>
      <w:r>
        <w:t>», rende ancora più evidente l’affidarsi di Maria alle vie di Dio.</w:t>
      </w:r>
    </w:p>
    <w:p w:rsidR="00345BBB" w:rsidRDefault="00345BBB" w:rsidP="00345BBB">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45BBB" w:rsidRDefault="00345BBB" w:rsidP="00345BBB">
      <w:pPr>
        <w:jc w:val="both"/>
        <w:rPr>
          <w:rFonts w:ascii="Times New Roman" w:hAnsi="Times New Roman" w:cs="Times New Roman"/>
          <w:sz w:val="24"/>
          <w:szCs w:val="24"/>
        </w:rPr>
      </w:pPr>
      <w:r>
        <w:rPr>
          <w:rFonts w:ascii="Times New Roman" w:hAnsi="Times New Roman" w:cs="Times New Roman"/>
          <w:b/>
          <w:i/>
          <w:sz w:val="24"/>
          <w:szCs w:val="24"/>
        </w:rPr>
        <w:t xml:space="preserve">                                                             vv.35-37 “</w:t>
      </w:r>
      <w:r w:rsidRPr="009F2E27">
        <w:rPr>
          <w:rFonts w:ascii="Times New Roman" w:hAnsi="Times New Roman" w:cs="Times New Roman"/>
          <w:b/>
          <w:i/>
          <w:sz w:val="24"/>
          <w:szCs w:val="24"/>
        </w:rPr>
        <w:t xml:space="preserve">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r w:rsidRPr="00986FE7">
        <w:rPr>
          <w:rFonts w:ascii="Times New Roman" w:hAnsi="Times New Roman" w:cs="Times New Roman"/>
          <w:b/>
          <w:i/>
          <w:sz w:val="24"/>
          <w:szCs w:val="24"/>
        </w:rPr>
        <w:br/>
      </w:r>
      <w:r w:rsidRPr="00817BB9">
        <w:rPr>
          <w:rFonts w:ascii="Times New Roman" w:hAnsi="Times New Roman" w:cs="Times New Roman"/>
          <w:sz w:val="24"/>
          <w:szCs w:val="24"/>
        </w:rPr>
        <w:t xml:space="preserve">Quello che sta per accadere è ricondotto all'iniziativa diretta di Dio, indicata prima con </w:t>
      </w:r>
      <w:r w:rsidRPr="00817BB9">
        <w:rPr>
          <w:rFonts w:ascii="Times New Roman" w:hAnsi="Times New Roman" w:cs="Times New Roman"/>
          <w:b/>
          <w:i/>
          <w:sz w:val="24"/>
          <w:szCs w:val="24"/>
        </w:rPr>
        <w:t>“lo Spirito Santo”</w:t>
      </w:r>
      <w:r w:rsidRPr="00817BB9">
        <w:rPr>
          <w:rFonts w:ascii="Times New Roman" w:hAnsi="Times New Roman" w:cs="Times New Roman"/>
          <w:sz w:val="24"/>
          <w:szCs w:val="24"/>
        </w:rPr>
        <w:t xml:space="preserve"> e poi da </w:t>
      </w:r>
      <w:r w:rsidRPr="00817BB9">
        <w:rPr>
          <w:rFonts w:ascii="Times New Roman" w:hAnsi="Times New Roman" w:cs="Times New Roman"/>
          <w:b/>
          <w:i/>
          <w:sz w:val="24"/>
          <w:szCs w:val="24"/>
        </w:rPr>
        <w:t>“la potenza dell'Altissimo”</w:t>
      </w:r>
      <w:r w:rsidRPr="00817BB9">
        <w:rPr>
          <w:rFonts w:ascii="Times New Roman" w:hAnsi="Times New Roman" w:cs="Times New Roman"/>
          <w:sz w:val="24"/>
          <w:szCs w:val="24"/>
        </w:rPr>
        <w:t xml:space="preserve">, ed è spiegato come una presenza speciale di Dio, indicata con </w:t>
      </w:r>
      <w:r>
        <w:rPr>
          <w:rFonts w:ascii="Times New Roman" w:hAnsi="Times New Roman" w:cs="Times New Roman"/>
          <w:sz w:val="24"/>
          <w:szCs w:val="24"/>
        </w:rPr>
        <w:t>“</w:t>
      </w:r>
      <w:r w:rsidRPr="00817BB9">
        <w:rPr>
          <w:rFonts w:ascii="Times New Roman" w:hAnsi="Times New Roman" w:cs="Times New Roman"/>
          <w:b/>
          <w:i/>
          <w:sz w:val="24"/>
          <w:szCs w:val="24"/>
        </w:rPr>
        <w:t>scenderà su di te</w:t>
      </w:r>
      <w:r>
        <w:rPr>
          <w:rFonts w:ascii="Times New Roman" w:hAnsi="Times New Roman" w:cs="Times New Roman"/>
          <w:b/>
          <w:i/>
          <w:sz w:val="24"/>
          <w:szCs w:val="24"/>
        </w:rPr>
        <w:t>”</w:t>
      </w:r>
      <w:r w:rsidRPr="00817BB9">
        <w:rPr>
          <w:rFonts w:ascii="Times New Roman" w:hAnsi="Times New Roman" w:cs="Times New Roman"/>
          <w:sz w:val="24"/>
          <w:szCs w:val="24"/>
        </w:rPr>
        <w:t xml:space="preserve"> e poi con </w:t>
      </w:r>
      <w:r>
        <w:rPr>
          <w:rFonts w:ascii="Times New Roman" w:hAnsi="Times New Roman" w:cs="Times New Roman"/>
          <w:sz w:val="24"/>
          <w:szCs w:val="24"/>
        </w:rPr>
        <w:t>“</w:t>
      </w:r>
      <w:r w:rsidRPr="00817BB9">
        <w:rPr>
          <w:rFonts w:ascii="Times New Roman" w:hAnsi="Times New Roman" w:cs="Times New Roman"/>
          <w:b/>
          <w:i/>
          <w:sz w:val="24"/>
          <w:szCs w:val="24"/>
        </w:rPr>
        <w:t>ti coprirà con la sua ombra</w:t>
      </w:r>
      <w:r>
        <w:rPr>
          <w:rFonts w:ascii="Times New Roman" w:hAnsi="Times New Roman" w:cs="Times New Roman"/>
          <w:b/>
          <w:i/>
          <w:sz w:val="24"/>
          <w:szCs w:val="24"/>
        </w:rPr>
        <w:t>”</w:t>
      </w:r>
      <w:r w:rsidRPr="00817BB9">
        <w:rPr>
          <w:rFonts w:ascii="Times New Roman" w:hAnsi="Times New Roman" w:cs="Times New Roman"/>
          <w:sz w:val="24"/>
          <w:szCs w:val="24"/>
        </w:rPr>
        <w:t xml:space="preserve">. Non si tratta di una presenza </w:t>
      </w:r>
      <w:r w:rsidRPr="00817BB9">
        <w:rPr>
          <w:rFonts w:ascii="Times New Roman" w:hAnsi="Times New Roman" w:cs="Times New Roman"/>
          <w:sz w:val="24"/>
          <w:szCs w:val="24"/>
        </w:rPr>
        <w:lastRenderedPageBreak/>
        <w:t>qualunque, come quella che nell'AT Dio riservava ai grandi uomini, ma di una presenza divina speciale: come quando in Es 40,35 la nube fa ombra sopra il Tabernacolo e simboleggia la gloria di Dio che riempie la Dimora</w:t>
      </w:r>
      <w:r>
        <w:rPr>
          <w:rFonts w:ascii="Times New Roman" w:hAnsi="Times New Roman" w:cs="Times New Roman"/>
          <w:sz w:val="24"/>
          <w:szCs w:val="24"/>
        </w:rPr>
        <w:t>,</w:t>
      </w:r>
      <w:r w:rsidRPr="00817BB9">
        <w:rPr>
          <w:rFonts w:ascii="Times New Roman" w:hAnsi="Times New Roman" w:cs="Times New Roman"/>
          <w:sz w:val="24"/>
          <w:szCs w:val="24"/>
        </w:rPr>
        <w:t xml:space="preserve"> </w:t>
      </w:r>
      <w:r>
        <w:rPr>
          <w:rFonts w:ascii="Times New Roman" w:hAnsi="Times New Roman" w:cs="Times New Roman"/>
          <w:sz w:val="24"/>
          <w:szCs w:val="24"/>
        </w:rPr>
        <w:t>è</w:t>
      </w:r>
      <w:r w:rsidRPr="00817BB9">
        <w:rPr>
          <w:rFonts w:ascii="Times New Roman" w:hAnsi="Times New Roman" w:cs="Times New Roman"/>
          <w:sz w:val="24"/>
          <w:szCs w:val="24"/>
        </w:rPr>
        <w:t xml:space="preserve"> la prima casa </w:t>
      </w:r>
      <w:r>
        <w:rPr>
          <w:rFonts w:ascii="Times New Roman" w:hAnsi="Times New Roman" w:cs="Times New Roman"/>
          <w:sz w:val="24"/>
          <w:szCs w:val="24"/>
        </w:rPr>
        <w:t>di</w:t>
      </w:r>
      <w:r w:rsidRPr="00817BB9">
        <w:rPr>
          <w:rFonts w:ascii="Times New Roman" w:hAnsi="Times New Roman" w:cs="Times New Roman"/>
          <w:sz w:val="24"/>
          <w:szCs w:val="24"/>
        </w:rPr>
        <w:t xml:space="preserve"> Dio </w:t>
      </w:r>
      <w:r>
        <w:rPr>
          <w:rFonts w:ascii="Times New Roman" w:hAnsi="Times New Roman" w:cs="Times New Roman"/>
          <w:sz w:val="24"/>
          <w:szCs w:val="24"/>
        </w:rPr>
        <w:t xml:space="preserve">tra gli </w:t>
      </w:r>
      <w:r w:rsidRPr="00817BB9">
        <w:rPr>
          <w:rFonts w:ascii="Times New Roman" w:hAnsi="Times New Roman" w:cs="Times New Roman"/>
          <w:sz w:val="24"/>
          <w:szCs w:val="24"/>
        </w:rPr>
        <w:t>uom</w:t>
      </w:r>
      <w:r>
        <w:rPr>
          <w:rFonts w:ascii="Times New Roman" w:hAnsi="Times New Roman" w:cs="Times New Roman"/>
          <w:sz w:val="24"/>
          <w:szCs w:val="24"/>
        </w:rPr>
        <w:t>ini</w:t>
      </w:r>
      <w:r w:rsidRPr="00817BB9">
        <w:rPr>
          <w:rFonts w:ascii="Times New Roman" w:hAnsi="Times New Roman" w:cs="Times New Roman"/>
          <w:sz w:val="24"/>
          <w:szCs w:val="24"/>
        </w:rPr>
        <w:t xml:space="preserve">; Maria </w:t>
      </w:r>
      <w:r>
        <w:rPr>
          <w:rFonts w:ascii="Times New Roman" w:hAnsi="Times New Roman" w:cs="Times New Roman"/>
          <w:sz w:val="24"/>
          <w:szCs w:val="24"/>
        </w:rPr>
        <w:t>diventa l’</w:t>
      </w:r>
      <w:r w:rsidRPr="00817BB9">
        <w:rPr>
          <w:rFonts w:ascii="Times New Roman" w:hAnsi="Times New Roman" w:cs="Times New Roman"/>
          <w:sz w:val="24"/>
          <w:szCs w:val="24"/>
        </w:rPr>
        <w:t xml:space="preserve">arca </w:t>
      </w:r>
      <w:r>
        <w:rPr>
          <w:rFonts w:ascii="Times New Roman" w:hAnsi="Times New Roman" w:cs="Times New Roman"/>
          <w:sz w:val="24"/>
          <w:szCs w:val="24"/>
        </w:rPr>
        <w:t>d</w:t>
      </w:r>
      <w:r w:rsidRPr="00817BB9">
        <w:rPr>
          <w:rFonts w:ascii="Times New Roman" w:hAnsi="Times New Roman" w:cs="Times New Roman"/>
          <w:sz w:val="24"/>
          <w:szCs w:val="24"/>
        </w:rPr>
        <w:t>ella alleanza definitiva</w:t>
      </w:r>
      <w:r>
        <w:rPr>
          <w:rFonts w:ascii="Times New Roman" w:hAnsi="Times New Roman" w:cs="Times New Roman"/>
          <w:sz w:val="24"/>
          <w:szCs w:val="24"/>
        </w:rPr>
        <w:t>,</w:t>
      </w:r>
      <w:r w:rsidRPr="00817BB9">
        <w:rPr>
          <w:rFonts w:ascii="Times New Roman" w:hAnsi="Times New Roman" w:cs="Times New Roman"/>
          <w:sz w:val="24"/>
          <w:szCs w:val="24"/>
        </w:rPr>
        <w:t xml:space="preserve"> </w:t>
      </w:r>
      <w:r w:rsidRPr="00D141C6">
        <w:rPr>
          <w:rFonts w:ascii="Times New Roman" w:hAnsi="Times New Roman" w:cs="Times New Roman"/>
          <w:sz w:val="24"/>
          <w:szCs w:val="24"/>
        </w:rPr>
        <w:t>Maria la Dimora degna, tanto sospi</w:t>
      </w:r>
      <w:r w:rsidRPr="00D141C6">
        <w:rPr>
          <w:rFonts w:ascii="Times New Roman" w:hAnsi="Times New Roman" w:cs="Times New Roman"/>
          <w:sz w:val="24"/>
          <w:szCs w:val="24"/>
        </w:rPr>
        <w:softHyphen/>
        <w:t>rata, in cui Dio può finalmente essere vicino non solo a lei ma all’intero suo popolo.</w:t>
      </w:r>
      <w:r>
        <w:rPr>
          <w:rFonts w:ascii="Times New Roman" w:hAnsi="Times New Roman" w:cs="Times New Roman"/>
          <w:sz w:val="24"/>
          <w:szCs w:val="24"/>
        </w:rPr>
        <w:t xml:space="preserve"> “</w:t>
      </w:r>
      <w:r>
        <w:rPr>
          <w:rFonts w:ascii="Times New Roman" w:hAnsi="Times New Roman" w:cs="Times New Roman"/>
          <w:b/>
          <w:i/>
          <w:sz w:val="24"/>
          <w:szCs w:val="24"/>
        </w:rPr>
        <w:t>A</w:t>
      </w:r>
      <w:r w:rsidRPr="00D141C6">
        <w:rPr>
          <w:rFonts w:ascii="Times New Roman" w:hAnsi="Times New Roman" w:cs="Times New Roman"/>
          <w:b/>
          <w:i/>
          <w:sz w:val="24"/>
          <w:szCs w:val="24"/>
        </w:rPr>
        <w:t>nche Elisabetta...»</w:t>
      </w:r>
      <w:r w:rsidRPr="00817BB9">
        <w:rPr>
          <w:rFonts w:ascii="Times New Roman" w:hAnsi="Times New Roman" w:cs="Times New Roman"/>
          <w:sz w:val="24"/>
          <w:szCs w:val="24"/>
        </w:rPr>
        <w:t xml:space="preserve">: a Maria viene dato un segno: la concezione di Giovanni da parte di Elisabetta nella sua vecchiaia. Questa è la norma del comportamento di Dio con l'uomo: offrire dei segni che rendano credibile, e in qualche modo accettabile, la </w:t>
      </w:r>
      <w:r>
        <w:rPr>
          <w:rFonts w:ascii="Times New Roman" w:hAnsi="Times New Roman" w:cs="Times New Roman"/>
          <w:sz w:val="24"/>
          <w:szCs w:val="24"/>
        </w:rPr>
        <w:t>sua</w:t>
      </w:r>
      <w:r w:rsidRPr="00817BB9">
        <w:rPr>
          <w:rFonts w:ascii="Times New Roman" w:hAnsi="Times New Roman" w:cs="Times New Roman"/>
          <w:sz w:val="24"/>
          <w:szCs w:val="24"/>
        </w:rPr>
        <w:t xml:space="preserve"> divina</w:t>
      </w:r>
      <w:r>
        <w:rPr>
          <w:rFonts w:ascii="Times New Roman" w:hAnsi="Times New Roman" w:cs="Times New Roman"/>
          <w:sz w:val="24"/>
          <w:szCs w:val="24"/>
        </w:rPr>
        <w:t xml:space="preserve"> chiamata</w:t>
      </w:r>
      <w:r w:rsidRPr="00817BB9">
        <w:rPr>
          <w:rFonts w:ascii="Times New Roman" w:hAnsi="Times New Roman" w:cs="Times New Roman"/>
          <w:sz w:val="24"/>
          <w:szCs w:val="24"/>
        </w:rPr>
        <w:t>.</w:t>
      </w:r>
      <w:r w:rsidRPr="003A49A8">
        <w:rPr>
          <w:rFonts w:ascii="Arial" w:eastAsia="Times New Roman" w:hAnsi="Arial" w:cs="Arial"/>
          <w:color w:val="000000"/>
          <w:sz w:val="24"/>
          <w:szCs w:val="24"/>
          <w:bdr w:val="none" w:sz="0" w:space="0" w:color="auto" w:frame="1"/>
          <w:lang w:eastAsia="it-IT"/>
        </w:rPr>
        <w:t xml:space="preserve"> </w:t>
      </w:r>
      <w:r w:rsidRPr="003A49A8">
        <w:rPr>
          <w:rFonts w:ascii="Times New Roman" w:hAnsi="Times New Roman" w:cs="Times New Roman"/>
          <w:sz w:val="24"/>
          <w:szCs w:val="24"/>
        </w:rPr>
        <w:t xml:space="preserve">Questo </w:t>
      </w:r>
      <w:r>
        <w:rPr>
          <w:rFonts w:ascii="Times New Roman" w:hAnsi="Times New Roman" w:cs="Times New Roman"/>
          <w:sz w:val="24"/>
          <w:szCs w:val="24"/>
        </w:rPr>
        <w:t xml:space="preserve">segno </w:t>
      </w:r>
      <w:r w:rsidRPr="003A49A8">
        <w:rPr>
          <w:rFonts w:ascii="Times New Roman" w:hAnsi="Times New Roman" w:cs="Times New Roman"/>
          <w:sz w:val="24"/>
          <w:szCs w:val="24"/>
        </w:rPr>
        <w:t>non è richiesto</w:t>
      </w:r>
      <w:r w:rsidR="00291E8A">
        <w:rPr>
          <w:rFonts w:ascii="Times New Roman" w:hAnsi="Times New Roman" w:cs="Times New Roman"/>
          <w:sz w:val="24"/>
          <w:szCs w:val="24"/>
        </w:rPr>
        <w:t>,</w:t>
      </w:r>
      <w:r w:rsidRPr="00E270C2">
        <w:rPr>
          <w:rFonts w:ascii="Times New Roman" w:hAnsi="Times New Roman" w:cs="Times New Roman"/>
          <w:sz w:val="24"/>
          <w:szCs w:val="24"/>
        </w:rPr>
        <w:t xml:space="preserve"> </w:t>
      </w:r>
      <w:r>
        <w:rPr>
          <w:rFonts w:ascii="Times New Roman" w:hAnsi="Times New Roman" w:cs="Times New Roman"/>
          <w:sz w:val="24"/>
          <w:szCs w:val="24"/>
        </w:rPr>
        <w:t>non è preteso</w:t>
      </w:r>
      <w:r w:rsidRPr="003A49A8">
        <w:rPr>
          <w:rFonts w:ascii="Times New Roman" w:hAnsi="Times New Roman" w:cs="Times New Roman"/>
          <w:sz w:val="24"/>
          <w:szCs w:val="24"/>
        </w:rPr>
        <w:t xml:space="preserve"> da Maria, ma da lei accolto con prontezza, senza esitazione, come si vedrà nella</w:t>
      </w:r>
      <w:r>
        <w:rPr>
          <w:rFonts w:ascii="Times New Roman" w:hAnsi="Times New Roman" w:cs="Times New Roman"/>
          <w:sz w:val="24"/>
          <w:szCs w:val="24"/>
        </w:rPr>
        <w:t xml:space="preserve"> </w:t>
      </w:r>
      <w:r w:rsidRPr="003A49A8">
        <w:rPr>
          <w:rFonts w:ascii="Times New Roman" w:hAnsi="Times New Roman" w:cs="Times New Roman"/>
          <w:sz w:val="24"/>
          <w:szCs w:val="24"/>
        </w:rPr>
        <w:t xml:space="preserve">pericope successiva della visitazione ad Elisabetta. </w:t>
      </w:r>
      <w:r>
        <w:rPr>
          <w:rFonts w:ascii="Times New Roman" w:hAnsi="Times New Roman" w:cs="Times New Roman"/>
          <w:sz w:val="24"/>
          <w:szCs w:val="24"/>
        </w:rPr>
        <w:t>S</w:t>
      </w:r>
      <w:r w:rsidRPr="003A49A8">
        <w:rPr>
          <w:rFonts w:ascii="Times New Roman" w:hAnsi="Times New Roman" w:cs="Times New Roman"/>
          <w:sz w:val="24"/>
          <w:szCs w:val="24"/>
        </w:rPr>
        <w:t>ottolinea il carattere eccezionale e reale del concepimento annunciato a Maria. Nella maternità di Elisabetta Maria riceve un segno per credere che </w:t>
      </w:r>
      <w:r>
        <w:rPr>
          <w:rFonts w:ascii="Times New Roman" w:hAnsi="Times New Roman" w:cs="Times New Roman"/>
          <w:sz w:val="24"/>
          <w:szCs w:val="24"/>
        </w:rPr>
        <w:t>“</w:t>
      </w:r>
      <w:r w:rsidRPr="0062344E">
        <w:rPr>
          <w:rFonts w:ascii="Times New Roman" w:hAnsi="Times New Roman" w:cs="Times New Roman"/>
          <w:b/>
          <w:i/>
          <w:iCs/>
          <w:sz w:val="24"/>
          <w:szCs w:val="24"/>
        </w:rPr>
        <w:t>nulla è impossibile a Dio</w:t>
      </w:r>
      <w:r>
        <w:rPr>
          <w:rFonts w:ascii="Times New Roman" w:hAnsi="Times New Roman" w:cs="Times New Roman"/>
          <w:b/>
          <w:i/>
          <w:iCs/>
          <w:sz w:val="24"/>
          <w:szCs w:val="24"/>
        </w:rPr>
        <w:t>”</w:t>
      </w:r>
      <w:r w:rsidRPr="003A49A8">
        <w:rPr>
          <w:rFonts w:ascii="Times New Roman" w:hAnsi="Times New Roman" w:cs="Times New Roman"/>
          <w:i/>
          <w:iCs/>
          <w:sz w:val="24"/>
          <w:szCs w:val="24"/>
        </w:rPr>
        <w:t xml:space="preserve"> </w:t>
      </w:r>
      <w:r w:rsidRPr="0062344E">
        <w:rPr>
          <w:rFonts w:ascii="Times New Roman" w:hAnsi="Times New Roman" w:cs="Times New Roman"/>
          <w:iCs/>
          <w:sz w:val="24"/>
          <w:szCs w:val="24"/>
        </w:rPr>
        <w:t>Maria </w:t>
      </w:r>
      <w:r w:rsidRPr="0062344E">
        <w:rPr>
          <w:rFonts w:ascii="Times New Roman" w:hAnsi="Times New Roman" w:cs="Times New Roman"/>
          <w:sz w:val="24"/>
          <w:szCs w:val="24"/>
        </w:rPr>
        <w:t xml:space="preserve">crede non solo all’inattesa maternità di una donna anziana e sterile, ma a qualcosa di infinitamente più grande, e cioè che Dio voglia entrare </w:t>
      </w:r>
      <w:r>
        <w:rPr>
          <w:rFonts w:ascii="Times New Roman" w:hAnsi="Times New Roman" w:cs="Times New Roman"/>
          <w:sz w:val="24"/>
          <w:szCs w:val="24"/>
        </w:rPr>
        <w:t>nella</w:t>
      </w:r>
      <w:r w:rsidRPr="0062344E">
        <w:rPr>
          <w:rFonts w:ascii="Times New Roman" w:hAnsi="Times New Roman" w:cs="Times New Roman"/>
          <w:sz w:val="24"/>
          <w:szCs w:val="24"/>
        </w:rPr>
        <w:t xml:space="preserve"> storia</w:t>
      </w:r>
      <w:r>
        <w:rPr>
          <w:rFonts w:ascii="Times New Roman" w:hAnsi="Times New Roman" w:cs="Times New Roman"/>
          <w:sz w:val="24"/>
          <w:szCs w:val="24"/>
        </w:rPr>
        <w:t xml:space="preserve"> dell’uomo in modo</w:t>
      </w:r>
      <w:r w:rsidRPr="0062344E">
        <w:rPr>
          <w:rFonts w:ascii="Times New Roman" w:hAnsi="Times New Roman" w:cs="Times New Roman"/>
          <w:sz w:val="24"/>
          <w:szCs w:val="24"/>
        </w:rPr>
        <w:t xml:space="preserve"> così intimo e concreto da farsi </w:t>
      </w:r>
      <w:r w:rsidRPr="0062344E">
        <w:rPr>
          <w:rFonts w:ascii="Times New Roman" w:hAnsi="Times New Roman" w:cs="Times New Roman"/>
          <w:b/>
          <w:i/>
          <w:sz w:val="24"/>
          <w:szCs w:val="24"/>
        </w:rPr>
        <w:t>‘nato da donna’</w:t>
      </w:r>
      <w:r>
        <w:rPr>
          <w:rFonts w:ascii="Times New Roman" w:hAnsi="Times New Roman" w:cs="Times New Roman"/>
          <w:b/>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Gal</w:t>
      </w:r>
      <w:proofErr w:type="spellEnd"/>
      <w:r>
        <w:rPr>
          <w:rFonts w:ascii="Times New Roman" w:hAnsi="Times New Roman" w:cs="Times New Roman"/>
          <w:sz w:val="24"/>
          <w:szCs w:val="24"/>
        </w:rPr>
        <w:t xml:space="preserve"> 4,4)</w:t>
      </w:r>
      <w:r w:rsidRPr="0062344E">
        <w:rPr>
          <w:rFonts w:ascii="Times New Roman" w:hAnsi="Times New Roman" w:cs="Times New Roman"/>
          <w:sz w:val="24"/>
          <w:szCs w:val="24"/>
        </w:rPr>
        <w:t xml:space="preserve">. </w:t>
      </w:r>
      <w:r>
        <w:rPr>
          <w:rFonts w:ascii="Times New Roman" w:hAnsi="Times New Roman" w:cs="Times New Roman"/>
          <w:sz w:val="24"/>
          <w:szCs w:val="24"/>
        </w:rPr>
        <w:t>A questa parola</w:t>
      </w:r>
      <w:r w:rsidRPr="0062344E">
        <w:rPr>
          <w:rFonts w:ascii="Times New Roman" w:hAnsi="Times New Roman" w:cs="Times New Roman"/>
          <w:sz w:val="24"/>
          <w:szCs w:val="24"/>
        </w:rPr>
        <w:t> ella crede con tutta se stessa.</w:t>
      </w:r>
    </w:p>
    <w:p w:rsidR="00345BBB" w:rsidRDefault="00345BBB" w:rsidP="00345BBB">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62344E">
        <w:rPr>
          <w:rFonts w:ascii="Times New Roman" w:hAnsi="Times New Roman" w:cs="Times New Roman"/>
          <w:b/>
          <w:i/>
          <w:sz w:val="24"/>
          <w:szCs w:val="24"/>
        </w:rPr>
        <w:t>v</w:t>
      </w:r>
      <w:r>
        <w:rPr>
          <w:rFonts w:ascii="Times New Roman" w:hAnsi="Times New Roman" w:cs="Times New Roman"/>
          <w:b/>
          <w:i/>
          <w:sz w:val="24"/>
          <w:szCs w:val="24"/>
        </w:rPr>
        <w:t>.</w:t>
      </w:r>
      <w:r w:rsidRPr="0062344E">
        <w:rPr>
          <w:rFonts w:ascii="Times New Roman" w:hAnsi="Times New Roman" w:cs="Times New Roman"/>
          <w:b/>
          <w:i/>
          <w:sz w:val="24"/>
          <w:szCs w:val="24"/>
        </w:rPr>
        <w:t>38 “Allora Maria disse: «Ecco la serva del Signore: avvenga per me secondo la tua parola». E l'angelo si allontanò da lei</w:t>
      </w:r>
      <w:r>
        <w:rPr>
          <w:rFonts w:ascii="Times New Roman" w:hAnsi="Times New Roman" w:cs="Times New Roman"/>
          <w:b/>
          <w:i/>
          <w:sz w:val="24"/>
          <w:szCs w:val="24"/>
        </w:rPr>
        <w:t>”</w:t>
      </w:r>
      <w:r w:rsidRPr="00942446">
        <w:rPr>
          <w:rFonts w:ascii="Times New Roman" w:hAnsi="Times New Roman" w:cs="Times New Roman"/>
          <w:sz w:val="24"/>
          <w:szCs w:val="24"/>
        </w:rPr>
        <w:t xml:space="preserve"> </w:t>
      </w:r>
      <w:r w:rsidRPr="00D70B05">
        <w:rPr>
          <w:rFonts w:ascii="Times New Roman" w:hAnsi="Times New Roman" w:cs="Times New Roman"/>
          <w:sz w:val="24"/>
          <w:szCs w:val="24"/>
        </w:rPr>
        <w:t xml:space="preserve">Secondo quanto affermato </w:t>
      </w:r>
      <w:r>
        <w:rPr>
          <w:rFonts w:ascii="Times New Roman" w:hAnsi="Times New Roman" w:cs="Times New Roman"/>
          <w:sz w:val="24"/>
          <w:szCs w:val="24"/>
        </w:rPr>
        <w:t xml:space="preserve">nel versetto </w:t>
      </w:r>
      <w:r w:rsidRPr="00D70B05">
        <w:rPr>
          <w:rFonts w:ascii="Times New Roman" w:hAnsi="Times New Roman" w:cs="Times New Roman"/>
          <w:sz w:val="24"/>
          <w:szCs w:val="24"/>
        </w:rPr>
        <w:t xml:space="preserve">27, nella vita di questa </w:t>
      </w:r>
      <w:r>
        <w:rPr>
          <w:rFonts w:ascii="Times New Roman" w:hAnsi="Times New Roman" w:cs="Times New Roman"/>
          <w:sz w:val="24"/>
          <w:szCs w:val="24"/>
        </w:rPr>
        <w:t>giovane</w:t>
      </w:r>
      <w:r w:rsidRPr="00D70B05">
        <w:rPr>
          <w:rFonts w:ascii="Times New Roman" w:hAnsi="Times New Roman" w:cs="Times New Roman"/>
          <w:sz w:val="24"/>
          <w:szCs w:val="24"/>
        </w:rPr>
        <w:t xml:space="preserve"> di Nazareth vi è il progetto di un matrimonio, or</w:t>
      </w:r>
      <w:r w:rsidRPr="00D70B05">
        <w:rPr>
          <w:rFonts w:ascii="Times New Roman" w:hAnsi="Times New Roman" w:cs="Times New Roman"/>
          <w:sz w:val="24"/>
          <w:szCs w:val="24"/>
        </w:rPr>
        <w:softHyphen/>
        <w:t>mai prossimo.</w:t>
      </w:r>
      <w:r>
        <w:rPr>
          <w:rFonts w:ascii="Times New Roman" w:hAnsi="Times New Roman" w:cs="Times New Roman"/>
          <w:sz w:val="24"/>
          <w:szCs w:val="24"/>
        </w:rPr>
        <w:t xml:space="preserve"> Maria</w:t>
      </w:r>
      <w:r w:rsidRPr="00942446">
        <w:rPr>
          <w:rFonts w:ascii="Times New Roman" w:hAnsi="Times New Roman" w:cs="Times New Roman"/>
          <w:sz w:val="24"/>
          <w:szCs w:val="24"/>
        </w:rPr>
        <w:t xml:space="preserve"> accetta che il </w:t>
      </w:r>
      <w:r>
        <w:rPr>
          <w:rFonts w:ascii="Times New Roman" w:hAnsi="Times New Roman" w:cs="Times New Roman"/>
          <w:sz w:val="24"/>
          <w:szCs w:val="24"/>
        </w:rPr>
        <w:t>suo</w:t>
      </w:r>
      <w:r w:rsidRPr="00942446">
        <w:rPr>
          <w:rFonts w:ascii="Times New Roman" w:hAnsi="Times New Roman" w:cs="Times New Roman"/>
          <w:sz w:val="24"/>
          <w:szCs w:val="24"/>
        </w:rPr>
        <w:t xml:space="preserve"> progetto svanisc</w:t>
      </w:r>
      <w:r>
        <w:rPr>
          <w:rFonts w:ascii="Times New Roman" w:hAnsi="Times New Roman" w:cs="Times New Roman"/>
          <w:sz w:val="24"/>
          <w:szCs w:val="24"/>
        </w:rPr>
        <w:t>a</w:t>
      </w:r>
      <w:r w:rsidRPr="00942446">
        <w:rPr>
          <w:rFonts w:ascii="Times New Roman" w:hAnsi="Times New Roman" w:cs="Times New Roman"/>
          <w:sz w:val="24"/>
          <w:szCs w:val="24"/>
        </w:rPr>
        <w:t xml:space="preserve"> in quello di Dio. Con un atto di fede e di obbedienza è iniziata la storia della salvezza (Gen 12, l</w:t>
      </w:r>
      <w:r>
        <w:rPr>
          <w:rFonts w:ascii="Times New Roman" w:hAnsi="Times New Roman" w:cs="Times New Roman"/>
          <w:sz w:val="24"/>
          <w:szCs w:val="24"/>
        </w:rPr>
        <w:t xml:space="preserve"> </w:t>
      </w:r>
      <w:r w:rsidRPr="00942446">
        <w:rPr>
          <w:rFonts w:ascii="Times New Roman" w:hAnsi="Times New Roman" w:cs="Times New Roman"/>
          <w:sz w:val="24"/>
          <w:szCs w:val="24"/>
        </w:rPr>
        <w:t>ss. Abramo); con un atto di fede e di obbedienza la storia della salvezza continua nella pienezza dei tempi (Maria).</w:t>
      </w:r>
      <w:r w:rsidRPr="00DF66BA">
        <w:t xml:space="preserve"> </w:t>
      </w:r>
      <w:r w:rsidRPr="00DF66BA">
        <w:rPr>
          <w:rFonts w:ascii="Times New Roman" w:hAnsi="Times New Roman" w:cs="Times New Roman"/>
          <w:sz w:val="24"/>
          <w:szCs w:val="24"/>
        </w:rPr>
        <w:t>Luca attribuisce a Maria il titolo di "</w:t>
      </w:r>
      <w:r w:rsidRPr="00C60ADF">
        <w:rPr>
          <w:rFonts w:ascii="Times New Roman" w:hAnsi="Times New Roman" w:cs="Times New Roman"/>
          <w:b/>
          <w:i/>
          <w:sz w:val="24"/>
          <w:szCs w:val="24"/>
        </w:rPr>
        <w:t>serva</w:t>
      </w:r>
      <w:r w:rsidRPr="00DF66BA">
        <w:rPr>
          <w:rFonts w:ascii="Times New Roman" w:hAnsi="Times New Roman" w:cs="Times New Roman"/>
          <w:sz w:val="24"/>
          <w:szCs w:val="24"/>
        </w:rPr>
        <w:t>", che, si guardi ben</w:t>
      </w:r>
      <w:r>
        <w:rPr>
          <w:rFonts w:ascii="Times New Roman" w:hAnsi="Times New Roman" w:cs="Times New Roman"/>
          <w:sz w:val="24"/>
          <w:szCs w:val="24"/>
        </w:rPr>
        <w:t xml:space="preserve">e, nell'ambito delle Scritture </w:t>
      </w:r>
      <w:r w:rsidRPr="00DF66BA">
        <w:rPr>
          <w:rFonts w:ascii="Times New Roman" w:hAnsi="Times New Roman" w:cs="Times New Roman"/>
          <w:sz w:val="24"/>
          <w:szCs w:val="24"/>
        </w:rPr>
        <w:t>costituisce un titolo onorifico, che viene attribuito a grandi personagg</w:t>
      </w:r>
      <w:r>
        <w:rPr>
          <w:rFonts w:ascii="Times New Roman" w:hAnsi="Times New Roman" w:cs="Times New Roman"/>
          <w:sz w:val="24"/>
          <w:szCs w:val="24"/>
        </w:rPr>
        <w:t xml:space="preserve">i come Abramo, Mosè, Davide, i </w:t>
      </w:r>
      <w:r w:rsidRPr="00DF66BA">
        <w:rPr>
          <w:rFonts w:ascii="Times New Roman" w:hAnsi="Times New Roman" w:cs="Times New Roman"/>
          <w:sz w:val="24"/>
          <w:szCs w:val="24"/>
        </w:rPr>
        <w:t>profeti e il Servo sofferente di J</w:t>
      </w:r>
      <w:r>
        <w:rPr>
          <w:rFonts w:ascii="Times New Roman" w:hAnsi="Times New Roman" w:cs="Times New Roman"/>
          <w:sz w:val="24"/>
          <w:szCs w:val="24"/>
        </w:rPr>
        <w:t>a</w:t>
      </w:r>
      <w:r w:rsidRPr="00DF66BA">
        <w:rPr>
          <w:rFonts w:ascii="Times New Roman" w:hAnsi="Times New Roman" w:cs="Times New Roman"/>
          <w:sz w:val="24"/>
          <w:szCs w:val="24"/>
        </w:rPr>
        <w:t>we</w:t>
      </w:r>
      <w:r>
        <w:rPr>
          <w:rFonts w:ascii="Times New Roman" w:hAnsi="Times New Roman" w:cs="Times New Roman"/>
          <w:sz w:val="24"/>
          <w:szCs w:val="24"/>
        </w:rPr>
        <w:t>h</w:t>
      </w:r>
      <w:r w:rsidRPr="00DF66BA">
        <w:rPr>
          <w:rFonts w:ascii="Times New Roman" w:hAnsi="Times New Roman" w:cs="Times New Roman"/>
          <w:sz w:val="24"/>
          <w:szCs w:val="24"/>
        </w:rPr>
        <w:t>. Tale espressione definisce la perso</w:t>
      </w:r>
      <w:r>
        <w:rPr>
          <w:rFonts w:ascii="Times New Roman" w:hAnsi="Times New Roman" w:cs="Times New Roman"/>
          <w:sz w:val="24"/>
          <w:szCs w:val="24"/>
        </w:rPr>
        <w:t xml:space="preserve">na scelta da Dio a collaborare </w:t>
      </w:r>
      <w:r w:rsidRPr="00DF66BA">
        <w:rPr>
          <w:rFonts w:ascii="Times New Roman" w:hAnsi="Times New Roman" w:cs="Times New Roman"/>
          <w:sz w:val="24"/>
          <w:szCs w:val="24"/>
        </w:rPr>
        <w:t>con Lui al suo progetto di salvezza in favore del popolo. Il titolo, quindi</w:t>
      </w:r>
      <w:r>
        <w:rPr>
          <w:rFonts w:ascii="Times New Roman" w:hAnsi="Times New Roman" w:cs="Times New Roman"/>
          <w:sz w:val="24"/>
          <w:szCs w:val="24"/>
        </w:rPr>
        <w:t xml:space="preserve">, che Luca attribuisce a Maria </w:t>
      </w:r>
      <w:r w:rsidRPr="00DF66BA">
        <w:rPr>
          <w:rFonts w:ascii="Times New Roman" w:hAnsi="Times New Roman" w:cs="Times New Roman"/>
          <w:sz w:val="24"/>
          <w:szCs w:val="24"/>
        </w:rPr>
        <w:t>non ne indica l'umiltà,</w:t>
      </w:r>
      <w:r>
        <w:rPr>
          <w:rFonts w:ascii="Times New Roman" w:hAnsi="Times New Roman" w:cs="Times New Roman"/>
          <w:sz w:val="24"/>
          <w:szCs w:val="24"/>
        </w:rPr>
        <w:t xml:space="preserve"> la piccolezza,</w:t>
      </w:r>
      <w:r w:rsidRPr="00DF66BA">
        <w:rPr>
          <w:rFonts w:ascii="Times New Roman" w:hAnsi="Times New Roman" w:cs="Times New Roman"/>
          <w:sz w:val="24"/>
          <w:szCs w:val="24"/>
        </w:rPr>
        <w:t xml:space="preserve"> ma ne dipinge tutta la grandezza, collocandola in un posto d'onore nell'am</w:t>
      </w:r>
      <w:r>
        <w:rPr>
          <w:rFonts w:ascii="Times New Roman" w:hAnsi="Times New Roman" w:cs="Times New Roman"/>
          <w:sz w:val="24"/>
          <w:szCs w:val="24"/>
        </w:rPr>
        <w:t xml:space="preserve">bito della storia della salvezza. </w:t>
      </w:r>
      <w:r w:rsidRPr="00942446">
        <w:rPr>
          <w:rFonts w:ascii="Times New Roman" w:hAnsi="Times New Roman" w:cs="Times New Roman"/>
          <w:sz w:val="24"/>
          <w:szCs w:val="24"/>
        </w:rPr>
        <w:t xml:space="preserve"> </w:t>
      </w:r>
      <w:r>
        <w:rPr>
          <w:rFonts w:ascii="Times New Roman" w:hAnsi="Times New Roman" w:cs="Times New Roman"/>
          <w:sz w:val="24"/>
          <w:szCs w:val="24"/>
        </w:rPr>
        <w:t xml:space="preserve">Accettando di essere </w:t>
      </w:r>
      <w:r w:rsidRPr="00DF66BA">
        <w:rPr>
          <w:rFonts w:ascii="Times New Roman" w:hAnsi="Times New Roman" w:cs="Times New Roman"/>
          <w:b/>
          <w:i/>
          <w:sz w:val="24"/>
          <w:szCs w:val="24"/>
        </w:rPr>
        <w:t>“la serva del Signore”</w:t>
      </w:r>
      <w:r w:rsidRPr="00942446">
        <w:rPr>
          <w:rFonts w:ascii="Times New Roman" w:hAnsi="Times New Roman" w:cs="Times New Roman"/>
          <w:sz w:val="24"/>
          <w:szCs w:val="24"/>
        </w:rPr>
        <w:t xml:space="preserve"> </w:t>
      </w:r>
      <w:r>
        <w:rPr>
          <w:rFonts w:ascii="Times New Roman" w:hAnsi="Times New Roman" w:cs="Times New Roman"/>
          <w:sz w:val="24"/>
          <w:szCs w:val="24"/>
        </w:rPr>
        <w:t>l</w:t>
      </w:r>
      <w:r w:rsidRPr="00942446">
        <w:rPr>
          <w:rFonts w:ascii="Times New Roman" w:hAnsi="Times New Roman" w:cs="Times New Roman"/>
          <w:sz w:val="24"/>
          <w:szCs w:val="24"/>
        </w:rPr>
        <w:t xml:space="preserve">'offerta </w:t>
      </w:r>
      <w:r>
        <w:rPr>
          <w:rFonts w:ascii="Times New Roman" w:hAnsi="Times New Roman" w:cs="Times New Roman"/>
          <w:sz w:val="24"/>
          <w:szCs w:val="24"/>
        </w:rPr>
        <w:t>a Dio</w:t>
      </w:r>
      <w:r w:rsidRPr="00942446">
        <w:rPr>
          <w:rFonts w:ascii="Times New Roman" w:hAnsi="Times New Roman" w:cs="Times New Roman"/>
          <w:sz w:val="24"/>
          <w:szCs w:val="24"/>
        </w:rPr>
        <w:t xml:space="preserve"> si fa ancora più totale; l'esistenza verginale per </w:t>
      </w:r>
      <w:r>
        <w:rPr>
          <w:rFonts w:ascii="Times New Roman" w:hAnsi="Times New Roman" w:cs="Times New Roman"/>
          <w:sz w:val="24"/>
          <w:szCs w:val="24"/>
        </w:rPr>
        <w:t>scelta</w:t>
      </w:r>
      <w:r w:rsidRPr="00942446">
        <w:rPr>
          <w:rFonts w:ascii="Times New Roman" w:hAnsi="Times New Roman" w:cs="Times New Roman"/>
          <w:sz w:val="24"/>
          <w:szCs w:val="24"/>
        </w:rPr>
        <w:t xml:space="preserve"> uman</w:t>
      </w:r>
      <w:r>
        <w:rPr>
          <w:rFonts w:ascii="Times New Roman" w:hAnsi="Times New Roman" w:cs="Times New Roman"/>
          <w:sz w:val="24"/>
          <w:szCs w:val="24"/>
        </w:rPr>
        <w:t>a</w:t>
      </w:r>
      <w:r w:rsidRPr="00942446">
        <w:rPr>
          <w:rFonts w:ascii="Times New Roman" w:hAnsi="Times New Roman" w:cs="Times New Roman"/>
          <w:sz w:val="24"/>
          <w:szCs w:val="24"/>
        </w:rPr>
        <w:t xml:space="preserve">, </w:t>
      </w:r>
      <w:r>
        <w:rPr>
          <w:rFonts w:ascii="Times New Roman" w:hAnsi="Times New Roman" w:cs="Times New Roman"/>
          <w:sz w:val="24"/>
          <w:szCs w:val="24"/>
        </w:rPr>
        <w:t>ora</w:t>
      </w:r>
      <w:r w:rsidRPr="00942446">
        <w:rPr>
          <w:rFonts w:ascii="Times New Roman" w:hAnsi="Times New Roman" w:cs="Times New Roman"/>
          <w:sz w:val="24"/>
          <w:szCs w:val="24"/>
        </w:rPr>
        <w:t xml:space="preserve"> </w:t>
      </w:r>
      <w:r>
        <w:rPr>
          <w:rFonts w:ascii="Times New Roman" w:hAnsi="Times New Roman" w:cs="Times New Roman"/>
          <w:sz w:val="24"/>
          <w:szCs w:val="24"/>
        </w:rPr>
        <w:t>lo è per</w:t>
      </w:r>
      <w:r w:rsidRPr="00942446">
        <w:rPr>
          <w:rFonts w:ascii="Times New Roman" w:hAnsi="Times New Roman" w:cs="Times New Roman"/>
          <w:sz w:val="24"/>
          <w:szCs w:val="24"/>
        </w:rPr>
        <w:t xml:space="preserve"> opera dello Spirito</w:t>
      </w:r>
      <w:r>
        <w:rPr>
          <w:rFonts w:ascii="Times New Roman" w:hAnsi="Times New Roman" w:cs="Times New Roman"/>
          <w:sz w:val="24"/>
          <w:szCs w:val="24"/>
        </w:rPr>
        <w:t xml:space="preserve"> Santo</w:t>
      </w:r>
      <w:r w:rsidRPr="00942446">
        <w:rPr>
          <w:rFonts w:ascii="Times New Roman" w:hAnsi="Times New Roman" w:cs="Times New Roman"/>
          <w:sz w:val="24"/>
          <w:szCs w:val="24"/>
        </w:rPr>
        <w:t xml:space="preserve">. </w:t>
      </w:r>
      <w:r>
        <w:rPr>
          <w:rFonts w:ascii="Times New Roman" w:hAnsi="Times New Roman" w:cs="Times New Roman"/>
          <w:sz w:val="24"/>
          <w:szCs w:val="24"/>
        </w:rPr>
        <w:t>Q</w:t>
      </w:r>
      <w:r w:rsidRPr="00942446">
        <w:rPr>
          <w:rFonts w:ascii="Times New Roman" w:hAnsi="Times New Roman" w:cs="Times New Roman"/>
          <w:sz w:val="24"/>
          <w:szCs w:val="24"/>
        </w:rPr>
        <w:t xml:space="preserve">uesto è accettare tutto da Dio, e solo da Dio, </w:t>
      </w:r>
      <w:r w:rsidRPr="00D70B05">
        <w:rPr>
          <w:rFonts w:ascii="Times New Roman" w:hAnsi="Times New Roman" w:cs="Times New Roman"/>
          <w:iCs/>
          <w:sz w:val="24"/>
          <w:szCs w:val="24"/>
        </w:rPr>
        <w:t>secondo la</w:t>
      </w:r>
      <w:r>
        <w:rPr>
          <w:rFonts w:ascii="Times New Roman" w:hAnsi="Times New Roman" w:cs="Times New Roman"/>
          <w:iCs/>
          <w:sz w:val="24"/>
          <w:szCs w:val="24"/>
        </w:rPr>
        <w:t xml:space="preserve"> sua</w:t>
      </w:r>
      <w:r w:rsidRPr="00D70B05">
        <w:rPr>
          <w:rFonts w:ascii="Times New Roman" w:hAnsi="Times New Roman" w:cs="Times New Roman"/>
          <w:iCs/>
          <w:sz w:val="24"/>
          <w:szCs w:val="24"/>
        </w:rPr>
        <w:t xml:space="preserve"> Parola</w:t>
      </w:r>
      <w:r w:rsidRPr="00942446">
        <w:rPr>
          <w:rFonts w:ascii="Times New Roman" w:hAnsi="Times New Roman" w:cs="Times New Roman"/>
          <w:sz w:val="24"/>
          <w:szCs w:val="24"/>
        </w:rPr>
        <w:t xml:space="preserve"> onnipotente.</w:t>
      </w:r>
    </w:p>
    <w:p w:rsidR="00345BBB" w:rsidRDefault="00345BBB" w:rsidP="00345BBB">
      <w:pPr>
        <w:jc w:val="both"/>
        <w:rPr>
          <w:rFonts w:ascii="Times New Roman" w:hAnsi="Times New Roman" w:cs="Times New Roman"/>
          <w:b/>
          <w:sz w:val="24"/>
          <w:szCs w:val="24"/>
        </w:rPr>
      </w:pPr>
    </w:p>
    <w:p w:rsidR="00345BBB" w:rsidRPr="00F26601" w:rsidRDefault="00345BBB" w:rsidP="00345BBB">
      <w:pPr>
        <w:jc w:val="both"/>
        <w:rPr>
          <w:rFonts w:ascii="Times New Roman" w:hAnsi="Times New Roman" w:cs="Times New Roman"/>
          <w:b/>
          <w:sz w:val="24"/>
          <w:szCs w:val="24"/>
        </w:rPr>
      </w:pPr>
      <w:r w:rsidRPr="00F26601">
        <w:rPr>
          <w:rFonts w:ascii="Times New Roman" w:hAnsi="Times New Roman" w:cs="Times New Roman"/>
          <w:b/>
          <w:sz w:val="24"/>
          <w:szCs w:val="24"/>
        </w:rPr>
        <w:t>Alcune domande per la riflessione personale</w:t>
      </w:r>
    </w:p>
    <w:p w:rsidR="00345BBB" w:rsidRDefault="00345BBB" w:rsidP="00345BBB">
      <w:pPr>
        <w:jc w:val="both"/>
        <w:rPr>
          <w:rFonts w:ascii="Times New Roman" w:hAnsi="Times New Roman" w:cs="Times New Roman"/>
          <w:iCs/>
          <w:sz w:val="24"/>
          <w:szCs w:val="24"/>
        </w:rPr>
      </w:pPr>
      <w:r w:rsidRPr="009F7A27">
        <w:rPr>
          <w:rFonts w:ascii="Times New Roman" w:hAnsi="Times New Roman" w:cs="Times New Roman"/>
          <w:iCs/>
          <w:sz w:val="24"/>
          <w:szCs w:val="24"/>
        </w:rPr>
        <w:t>La Parola di Dio si è incarnata in Maria. Come la Parola di Dio sta prendendo carne nella mia vita personale e nella vita della nostra comunità?</w:t>
      </w:r>
    </w:p>
    <w:p w:rsidR="00345BBB" w:rsidRDefault="00345BBB" w:rsidP="00345BBB">
      <w:pPr>
        <w:jc w:val="both"/>
        <w:rPr>
          <w:rFonts w:ascii="Times New Roman" w:hAnsi="Times New Roman" w:cs="Times New Roman"/>
          <w:iCs/>
          <w:sz w:val="24"/>
          <w:szCs w:val="24"/>
        </w:rPr>
      </w:pPr>
      <w:r w:rsidRPr="009F7A27">
        <w:rPr>
          <w:rFonts w:ascii="Times New Roman" w:hAnsi="Times New Roman" w:cs="Times New Roman"/>
          <w:iCs/>
          <w:sz w:val="24"/>
          <w:szCs w:val="24"/>
        </w:rPr>
        <w:t xml:space="preserve">Ognuno di noi ha avuto </w:t>
      </w:r>
      <w:r w:rsidR="00F255E2" w:rsidRPr="009F7A27">
        <w:rPr>
          <w:rFonts w:ascii="Times New Roman" w:hAnsi="Times New Roman" w:cs="Times New Roman"/>
          <w:iCs/>
          <w:sz w:val="24"/>
          <w:szCs w:val="24"/>
        </w:rPr>
        <w:t>un’«</w:t>
      </w:r>
      <w:r w:rsidRPr="009F7A27">
        <w:rPr>
          <w:rFonts w:ascii="Times New Roman" w:hAnsi="Times New Roman" w:cs="Times New Roman"/>
          <w:iCs/>
          <w:sz w:val="24"/>
          <w:szCs w:val="24"/>
        </w:rPr>
        <w:t>annunciazione» personale. La nostra chiamata vocazionale, era il Dio di Maria di Nazareth che chi chiamava, come abbiamo risposto e stiamo rispondendo: con “sì” deciso e fermo o abbiamo pronunciato soltanto un “sì” timido? </w:t>
      </w:r>
    </w:p>
    <w:p w:rsidR="00345BBB" w:rsidRDefault="00345BBB" w:rsidP="00345BBB">
      <w:pPr>
        <w:jc w:val="both"/>
        <w:rPr>
          <w:rFonts w:ascii="Times New Roman" w:hAnsi="Times New Roman" w:cs="Times New Roman"/>
          <w:sz w:val="24"/>
          <w:szCs w:val="24"/>
        </w:rPr>
      </w:pPr>
      <w:r w:rsidRPr="009F7A27">
        <w:rPr>
          <w:rFonts w:ascii="Times New Roman" w:hAnsi="Times New Roman" w:cs="Times New Roman"/>
          <w:sz w:val="24"/>
          <w:szCs w:val="24"/>
        </w:rPr>
        <w:t>Il Signore si rivela poveri del suo popolo, chi son</w:t>
      </w:r>
      <w:r>
        <w:rPr>
          <w:rFonts w:ascii="Times New Roman" w:hAnsi="Times New Roman" w:cs="Times New Roman"/>
          <w:sz w:val="24"/>
          <w:szCs w:val="24"/>
        </w:rPr>
        <w:t>o i poveri contemporanei a noi?</w:t>
      </w:r>
    </w:p>
    <w:p w:rsidR="00345BBB" w:rsidRPr="00345BBB" w:rsidRDefault="00345BBB" w:rsidP="00345BBB">
      <w:pPr>
        <w:jc w:val="both"/>
        <w:rPr>
          <w:rFonts w:ascii="Times New Roman" w:hAnsi="Times New Roman" w:cs="Times New Roman"/>
          <w:sz w:val="24"/>
          <w:szCs w:val="24"/>
        </w:rPr>
      </w:pPr>
      <w:r w:rsidRPr="009F7A27">
        <w:rPr>
          <w:rFonts w:ascii="Times New Roman" w:hAnsi="Times New Roman" w:cs="Times New Roman"/>
          <w:sz w:val="24"/>
          <w:szCs w:val="24"/>
        </w:rPr>
        <w:t>Molte volte ci sentiamo in un mondo ostile alla rivelazione di Dio. Sembra anche che egli si sia ammutolito, che non riveli più la sua parola che dà vita</w:t>
      </w:r>
      <w:r>
        <w:rPr>
          <w:rFonts w:ascii="Times New Roman" w:hAnsi="Times New Roman" w:cs="Times New Roman"/>
          <w:sz w:val="24"/>
          <w:szCs w:val="24"/>
        </w:rPr>
        <w:t>,</w:t>
      </w:r>
      <w:r w:rsidRPr="009F7A27">
        <w:rPr>
          <w:rFonts w:ascii="Times New Roman" w:hAnsi="Times New Roman" w:cs="Times New Roman"/>
          <w:sz w:val="24"/>
          <w:szCs w:val="24"/>
        </w:rPr>
        <w:t xml:space="preserve"> </w:t>
      </w:r>
      <w:r>
        <w:rPr>
          <w:rFonts w:ascii="Times New Roman" w:hAnsi="Times New Roman" w:cs="Times New Roman"/>
          <w:sz w:val="24"/>
          <w:szCs w:val="24"/>
        </w:rPr>
        <w:t>è</w:t>
      </w:r>
      <w:r w:rsidRPr="009F7A27">
        <w:rPr>
          <w:rFonts w:ascii="Times New Roman" w:hAnsi="Times New Roman" w:cs="Times New Roman"/>
          <w:sz w:val="24"/>
          <w:szCs w:val="24"/>
        </w:rPr>
        <w:t xml:space="preserve"> vero questo?</w:t>
      </w:r>
      <w:r w:rsidRPr="00DF66BA">
        <w:rPr>
          <w:rFonts w:ascii="Times New Roman" w:hAnsi="Times New Roman" w:cs="Times New Roman"/>
          <w:b/>
          <w:sz w:val="24"/>
          <w:szCs w:val="24"/>
        </w:rPr>
        <w:t xml:space="preserve"> </w:t>
      </w:r>
    </w:p>
    <w:p w:rsidR="00C90A25" w:rsidRPr="00345BBB" w:rsidRDefault="00C90A25" w:rsidP="00C90A25">
      <w:pPr>
        <w:jc w:val="both"/>
        <w:rPr>
          <w:rFonts w:ascii="Book Antiqua" w:hAnsi="Book Antiqua"/>
          <w:color w:val="800000"/>
          <w:sz w:val="27"/>
          <w:szCs w:val="27"/>
        </w:rPr>
      </w:pPr>
    </w:p>
    <w:p w:rsidR="00C90A25" w:rsidRPr="00C01CE3" w:rsidRDefault="00C01CE3" w:rsidP="00C90A25">
      <w:pPr>
        <w:jc w:val="both"/>
        <w:rPr>
          <w:rFonts w:ascii="Times New Roman" w:hAnsi="Times New Roman" w:cs="Times New Roman"/>
          <w:b/>
          <w:sz w:val="24"/>
          <w:szCs w:val="24"/>
        </w:rPr>
      </w:pPr>
      <w:r w:rsidRPr="00C01CE3">
        <w:rPr>
          <w:rFonts w:ascii="Times New Roman" w:hAnsi="Times New Roman" w:cs="Times New Roman"/>
          <w:b/>
          <w:sz w:val="24"/>
          <w:szCs w:val="24"/>
        </w:rPr>
        <w:t>Il pensiero dei Padri</w:t>
      </w:r>
    </w:p>
    <w:p w:rsidR="00C01CE3" w:rsidRPr="00C01CE3" w:rsidRDefault="00C01CE3" w:rsidP="00C90A25">
      <w:pPr>
        <w:jc w:val="both"/>
        <w:rPr>
          <w:rFonts w:ascii="Times New Roman" w:hAnsi="Times New Roman" w:cs="Times New Roman"/>
          <w:sz w:val="24"/>
          <w:szCs w:val="24"/>
        </w:rPr>
      </w:pPr>
      <w:r w:rsidRPr="00C01CE3">
        <w:rPr>
          <w:rFonts w:ascii="Times New Roman" w:hAnsi="Times New Roman" w:cs="Times New Roman"/>
          <w:sz w:val="24"/>
          <w:szCs w:val="24"/>
        </w:rPr>
        <w:t>Dalle “</w:t>
      </w:r>
      <w:r w:rsidRPr="00C01CE3">
        <w:rPr>
          <w:rFonts w:ascii="Times New Roman" w:hAnsi="Times New Roman" w:cs="Times New Roman"/>
          <w:i/>
          <w:sz w:val="24"/>
          <w:szCs w:val="24"/>
        </w:rPr>
        <w:t>Omelie</w:t>
      </w:r>
      <w:r w:rsidR="00345BBB">
        <w:rPr>
          <w:rFonts w:ascii="Times New Roman" w:hAnsi="Times New Roman" w:cs="Times New Roman"/>
          <w:i/>
          <w:sz w:val="24"/>
          <w:szCs w:val="24"/>
        </w:rPr>
        <w:t xml:space="preserve"> sulla Madonna</w:t>
      </w:r>
      <w:r w:rsidRPr="00C01CE3">
        <w:rPr>
          <w:rFonts w:ascii="Times New Roman" w:hAnsi="Times New Roman" w:cs="Times New Roman"/>
          <w:sz w:val="24"/>
          <w:szCs w:val="24"/>
        </w:rPr>
        <w:t>” di san Bernardo di Chiaravalle, abate.</w:t>
      </w:r>
    </w:p>
    <w:p w:rsidR="00C90A25" w:rsidRPr="00C01CE3" w:rsidRDefault="00C90A25" w:rsidP="00C90A25">
      <w:pPr>
        <w:jc w:val="both"/>
        <w:rPr>
          <w:rFonts w:ascii="Times New Roman" w:hAnsi="Times New Roman" w:cs="Times New Roman"/>
          <w:sz w:val="24"/>
          <w:szCs w:val="24"/>
        </w:rPr>
      </w:pPr>
      <w:bookmarkStart w:id="0" w:name="_GoBack"/>
      <w:bookmarkEnd w:id="0"/>
      <w:r w:rsidRPr="00C01CE3">
        <w:rPr>
          <w:rFonts w:ascii="Times New Roman" w:hAnsi="Times New Roman" w:cs="Times New Roman"/>
          <w:sz w:val="24"/>
          <w:szCs w:val="24"/>
        </w:rPr>
        <w:lastRenderedPageBreak/>
        <w:t xml:space="preserve">Hai sentito, o Vergine, </w:t>
      </w:r>
      <w:r w:rsidR="00C01CE3" w:rsidRPr="00C01CE3">
        <w:rPr>
          <w:rFonts w:ascii="Times New Roman" w:hAnsi="Times New Roman" w:cs="Times New Roman"/>
          <w:sz w:val="24"/>
          <w:szCs w:val="24"/>
        </w:rPr>
        <w:t>(…) h</w:t>
      </w:r>
      <w:r w:rsidRPr="00C01CE3">
        <w:rPr>
          <w:rFonts w:ascii="Times New Roman" w:hAnsi="Times New Roman" w:cs="Times New Roman"/>
          <w:sz w:val="24"/>
          <w:szCs w:val="24"/>
        </w:rPr>
        <w:t xml:space="preserve">ai udito che concepirai e partorirai un figlio; hai udito che questo avverrà per opera dello Spirito Santo, non per opera d’uomo. L’Angelo aspetta una risposta; è ormai tempo infatti che ritorni a colui che l’ha mandato. Aspettiamo anche noi una parola di compassione, o Signora, noi sui quali miserevolmente grava la sentenza di condanna. Ed ecco che ti è offerto il prezzo della nostra salvezza: se tu acconsenti, noi saremo immediatamente liberati. Siamo stati tutti creati dal sempiterno Verbo di Dio, ed ecco moriamo; una tua breve risposta ci può risanare e richiamare alla vita. Te ne supplica, o Vergine pia, Adamo piangente, esule dal paradiso con la misera stirpe. Questo implorano Abramo, Davide e gli altri santi Patriarchi, cioè, i padri tuoi, che abitano anch’ essi nella regione </w:t>
      </w:r>
      <w:r w:rsidR="00C01CE3" w:rsidRPr="00C01CE3">
        <w:rPr>
          <w:rFonts w:ascii="Times New Roman" w:hAnsi="Times New Roman" w:cs="Times New Roman"/>
          <w:sz w:val="24"/>
          <w:szCs w:val="24"/>
        </w:rPr>
        <w:t>dell’ombra</w:t>
      </w:r>
      <w:r w:rsidRPr="00C01CE3">
        <w:rPr>
          <w:rFonts w:ascii="Times New Roman" w:hAnsi="Times New Roman" w:cs="Times New Roman"/>
          <w:sz w:val="24"/>
          <w:szCs w:val="24"/>
        </w:rPr>
        <w:t xml:space="preserve"> di morte. Questo aspetta tutto il mondo, prostrato ai tuoi piedi: e giustamente, perché dalla tua bocca dipende la consolazione dei miseri, la redenzione degli schiavi, la liberazione dei dannati, insomma, la salvezza di tutti i figli di Adamo, di tutta la tua famiglia umana. Da questo, o Vergine, la tua risposta. O Signora, rispondi, pronunzia quella parola che la terra, gli inferi e gli abitanti del cielo aspettano. Lo stesso Re e Signore di tutti, quando si è invaghito della tua bellezza, altrettanto desidera anche la tua risposta di consenso, dalla quale fa dipendere la salvezza del mondo. Sei piaciuta a lui nel silenzio: ora gli piacerai pronunziando una parola, mentre ti grida dal cielo: </w:t>
      </w:r>
      <w:r w:rsidRPr="00C01CE3">
        <w:rPr>
          <w:rFonts w:ascii="Times New Roman" w:hAnsi="Times New Roman" w:cs="Times New Roman"/>
          <w:i/>
          <w:iCs/>
          <w:sz w:val="24"/>
          <w:szCs w:val="24"/>
        </w:rPr>
        <w:t>O bella tra le donne, fammi sentire la tua voce </w:t>
      </w:r>
      <w:r w:rsidRPr="00C01CE3">
        <w:rPr>
          <w:rFonts w:ascii="Times New Roman" w:hAnsi="Times New Roman" w:cs="Times New Roman"/>
          <w:sz w:val="24"/>
          <w:szCs w:val="24"/>
        </w:rPr>
        <w:t>(</w:t>
      </w:r>
      <w:proofErr w:type="spellStart"/>
      <w:r w:rsidRPr="00C01CE3">
        <w:rPr>
          <w:rFonts w:ascii="Times New Roman" w:hAnsi="Times New Roman" w:cs="Times New Roman"/>
          <w:sz w:val="24"/>
          <w:szCs w:val="24"/>
        </w:rPr>
        <w:t>Ct</w:t>
      </w:r>
      <w:proofErr w:type="spellEnd"/>
      <w:r w:rsidRPr="00C01CE3">
        <w:rPr>
          <w:rFonts w:ascii="Times New Roman" w:hAnsi="Times New Roman" w:cs="Times New Roman"/>
          <w:sz w:val="24"/>
          <w:szCs w:val="24"/>
        </w:rPr>
        <w:t xml:space="preserve"> 1, 7).</w:t>
      </w:r>
      <w:r w:rsidRPr="00C01CE3">
        <w:rPr>
          <w:rFonts w:ascii="Times New Roman" w:hAnsi="Times New Roman" w:cs="Times New Roman"/>
          <w:i/>
          <w:iCs/>
          <w:sz w:val="24"/>
          <w:szCs w:val="24"/>
        </w:rPr>
        <w:t> </w:t>
      </w:r>
      <w:r w:rsidRPr="00C01CE3">
        <w:rPr>
          <w:rFonts w:ascii="Times New Roman" w:hAnsi="Times New Roman" w:cs="Times New Roman"/>
          <w:sz w:val="24"/>
          <w:szCs w:val="24"/>
        </w:rPr>
        <w:t>Se dunque tu gli fai udire la tua voce, egli ti farà vedere la nostra salvezza. Non è forse questa che chiedevi con gemiti, che per giorni e notti pregando sospiravi? E allora? Sei tu a cui è fatta questa promessa, o dobbiamo aspettare un’altra? No, no, li proprio tu e non un’altra. Tu sei quella Vergine promessa, quella vergine aspettata, desiderata, dalla quale il tuo santo padre Giacobbe, vicino a morire, sperava la vita eterna, dicendo: </w:t>
      </w:r>
      <w:r w:rsidRPr="00C01CE3">
        <w:rPr>
          <w:rFonts w:ascii="Times New Roman" w:hAnsi="Times New Roman" w:cs="Times New Roman"/>
          <w:i/>
          <w:iCs/>
          <w:sz w:val="24"/>
          <w:szCs w:val="24"/>
        </w:rPr>
        <w:t>Aspetterò la tua salvezza, o Signore, </w:t>
      </w:r>
      <w:r w:rsidRPr="00C01CE3">
        <w:rPr>
          <w:rFonts w:ascii="Times New Roman" w:hAnsi="Times New Roman" w:cs="Times New Roman"/>
          <w:sz w:val="24"/>
          <w:szCs w:val="24"/>
        </w:rPr>
        <w:t>nella quale infine e per la quale lo stesso Dio nostro Re ha disposto dall’eternità di operare la salvezza sulla nostra terra.</w:t>
      </w:r>
    </w:p>
    <w:p w:rsidR="00C90A25" w:rsidRPr="00C01CE3" w:rsidRDefault="00C90A25" w:rsidP="00C90A25">
      <w:pPr>
        <w:jc w:val="both"/>
        <w:rPr>
          <w:rFonts w:ascii="Times New Roman" w:hAnsi="Times New Roman" w:cs="Times New Roman"/>
          <w:sz w:val="24"/>
          <w:szCs w:val="24"/>
        </w:rPr>
      </w:pPr>
      <w:r w:rsidRPr="00C01CE3">
        <w:rPr>
          <w:rFonts w:ascii="Times New Roman" w:hAnsi="Times New Roman" w:cs="Times New Roman"/>
          <w:sz w:val="24"/>
          <w:szCs w:val="24"/>
        </w:rPr>
        <w:t xml:space="preserve">Perché dunque sperare da un’altra quello che è offerto a te? Perché sperare da un’altra quello che ora si compirà in te, purché tu dia con una parola il tuo consenso? Rispondi dunque presto all’Angelo, anzi, attraverso l’Angelo rispondi al Signore. Rispondi una parola, e accogli la Parola: pronunzia la tua e accogli la divina; proferisci la parola che passa, e abbraccia quella eterna. Perché indugi? Perché tremi? Credi, acconsenti e accogli. L’umiltà si faccia audace, la verecondia fiduciosa. In questo momento non è conveniente affatto che la verginale semplicità dimentichi la prudenza. In questo solo caso, o Vergine prudente, non temere la presunzione, perché anche se è gradita la verecondia nel silenzio, ora però e più necessaria la pietà che ti spinga a parlare. Apri, o Vergine beata, il cuore alla fiducia, le labbra alla parola, le tue viscere al Creatore. Ecco, l’aspettato da tutte le genti sta fuori e bussa alla porta. Oh, se mentre tu indugi egli passasse oltre, e tu dovessi ricominciare a cercare l’amato dell’anima tua! (Cfr. </w:t>
      </w:r>
      <w:proofErr w:type="spellStart"/>
      <w:r w:rsidRPr="00C01CE3">
        <w:rPr>
          <w:rFonts w:ascii="Times New Roman" w:hAnsi="Times New Roman" w:cs="Times New Roman"/>
          <w:sz w:val="24"/>
          <w:szCs w:val="24"/>
        </w:rPr>
        <w:t>Ct</w:t>
      </w:r>
      <w:proofErr w:type="spellEnd"/>
      <w:r w:rsidRPr="00C01CE3">
        <w:rPr>
          <w:rFonts w:ascii="Times New Roman" w:hAnsi="Times New Roman" w:cs="Times New Roman"/>
          <w:sz w:val="24"/>
          <w:szCs w:val="24"/>
        </w:rPr>
        <w:t xml:space="preserve"> 3, 1). Alzati, corri, apri! Sorgi con la fede, corri con la devozione, apri con il tuo consenso! </w:t>
      </w:r>
      <w:r w:rsidRPr="00C01CE3">
        <w:rPr>
          <w:rFonts w:ascii="Times New Roman" w:hAnsi="Times New Roman" w:cs="Times New Roman"/>
          <w:i/>
          <w:iCs/>
          <w:sz w:val="24"/>
          <w:szCs w:val="24"/>
        </w:rPr>
        <w:t>Ecco, </w:t>
      </w:r>
      <w:r w:rsidRPr="00C01CE3">
        <w:rPr>
          <w:rFonts w:ascii="Times New Roman" w:hAnsi="Times New Roman" w:cs="Times New Roman"/>
          <w:sz w:val="24"/>
          <w:szCs w:val="24"/>
        </w:rPr>
        <w:t>disse Maria, </w:t>
      </w:r>
      <w:r w:rsidRPr="00C01CE3">
        <w:rPr>
          <w:rFonts w:ascii="Times New Roman" w:hAnsi="Times New Roman" w:cs="Times New Roman"/>
          <w:i/>
          <w:iCs/>
          <w:sz w:val="24"/>
          <w:szCs w:val="24"/>
        </w:rPr>
        <w:t>l’ancella del Signore, si faccia di me secondo la tua parola </w:t>
      </w:r>
      <w:r w:rsidRPr="00C01CE3">
        <w:rPr>
          <w:rFonts w:ascii="Times New Roman" w:hAnsi="Times New Roman" w:cs="Times New Roman"/>
          <w:sz w:val="24"/>
          <w:szCs w:val="24"/>
        </w:rPr>
        <w:t>(Lc 1, 38)</w:t>
      </w:r>
      <w:r w:rsidR="00C01CE3" w:rsidRPr="00C01CE3">
        <w:rPr>
          <w:rFonts w:ascii="Times New Roman" w:hAnsi="Times New Roman" w:cs="Times New Roman"/>
          <w:sz w:val="24"/>
          <w:szCs w:val="24"/>
        </w:rPr>
        <w:t>.</w:t>
      </w:r>
    </w:p>
    <w:p w:rsidR="00C01CE3" w:rsidRDefault="00C01CE3" w:rsidP="00C90A25">
      <w:pPr>
        <w:jc w:val="both"/>
        <w:rPr>
          <w:rFonts w:ascii="Times New Roman" w:hAnsi="Times New Roman" w:cs="Times New Roman"/>
          <w:sz w:val="24"/>
          <w:szCs w:val="24"/>
        </w:rPr>
      </w:pPr>
    </w:p>
    <w:p w:rsidR="00C01CE3" w:rsidRDefault="00C01CE3" w:rsidP="00C90A25">
      <w:pPr>
        <w:jc w:val="both"/>
        <w:rPr>
          <w:rFonts w:ascii="Times New Roman" w:hAnsi="Times New Roman" w:cs="Times New Roman"/>
          <w:sz w:val="24"/>
          <w:szCs w:val="24"/>
        </w:rPr>
      </w:pPr>
      <w:r>
        <w:rPr>
          <w:rFonts w:ascii="Times New Roman" w:hAnsi="Times New Roman" w:cs="Times New Roman"/>
          <w:sz w:val="24"/>
          <w:szCs w:val="24"/>
        </w:rPr>
        <w:t>PREGHIAMO</w:t>
      </w:r>
    </w:p>
    <w:p w:rsidR="00C01CE3" w:rsidRPr="006D13B1" w:rsidRDefault="00C01CE3" w:rsidP="00C01CE3">
      <w:pPr>
        <w:jc w:val="both"/>
        <w:rPr>
          <w:rFonts w:ascii="Times New Roman" w:hAnsi="Times New Roman" w:cs="Times New Roman"/>
          <w:sz w:val="24"/>
          <w:szCs w:val="24"/>
          <w:shd w:val="clear" w:color="auto" w:fill="FFFFFF"/>
        </w:rPr>
      </w:pPr>
      <w:r w:rsidRPr="00C01CE3">
        <w:rPr>
          <w:rFonts w:ascii="Times New Roman" w:hAnsi="Times New Roman" w:cs="Times New Roman"/>
          <w:sz w:val="24"/>
          <w:szCs w:val="24"/>
        </w:rPr>
        <w:t>Dio grande e misericordioso, che tra gli umili scegli i tuoi servi per portare a compimento il disegno di salvezza, concedi alla tua Chiesa la fecondità dello Spirito, perché sull'esempio di Maria accolga il Verbo della vita e si rallegri come madre di una stirpe santa e incorruttibile. Per il nostro Signore Gesù Cristo</w:t>
      </w:r>
      <w:r>
        <w:rPr>
          <w:rFonts w:ascii="Times New Roman" w:hAnsi="Times New Roman" w:cs="Times New Roman"/>
          <w:sz w:val="24"/>
          <w:szCs w:val="24"/>
        </w:rPr>
        <w:t xml:space="preserve"> </w:t>
      </w:r>
      <w:r w:rsidRPr="006D13B1">
        <w:rPr>
          <w:rFonts w:ascii="Times New Roman" w:hAnsi="Times New Roman" w:cs="Times New Roman"/>
          <w:sz w:val="24"/>
          <w:szCs w:val="24"/>
          <w:shd w:val="clear" w:color="auto" w:fill="FFFFFF"/>
        </w:rPr>
        <w:t>tuo figlio, che è Dio, e vive e regna con te, nell'unità dello Spirito Santo, per tutti i secoli dei secoli. Amen.</w:t>
      </w:r>
    </w:p>
    <w:p w:rsidR="00C90A25" w:rsidRPr="00C01CE3" w:rsidRDefault="00C90A25" w:rsidP="00C90A25">
      <w:pPr>
        <w:jc w:val="both"/>
        <w:rPr>
          <w:rFonts w:ascii="Times New Roman" w:hAnsi="Times New Roman" w:cs="Times New Roman"/>
          <w:sz w:val="24"/>
          <w:szCs w:val="24"/>
        </w:rPr>
      </w:pPr>
    </w:p>
    <w:sectPr w:rsidR="00C90A25" w:rsidRPr="00C01CE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AB" w:rsidRDefault="00474EAB" w:rsidP="00C01CE3">
      <w:pPr>
        <w:spacing w:after="0" w:line="240" w:lineRule="auto"/>
      </w:pPr>
      <w:r>
        <w:separator/>
      </w:r>
    </w:p>
  </w:endnote>
  <w:endnote w:type="continuationSeparator" w:id="0">
    <w:p w:rsidR="00474EAB" w:rsidRDefault="00474EAB" w:rsidP="00C0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38762"/>
      <w:docPartObj>
        <w:docPartGallery w:val="Page Numbers (Bottom of Page)"/>
        <w:docPartUnique/>
      </w:docPartObj>
    </w:sdtPr>
    <w:sdtEndPr/>
    <w:sdtContent>
      <w:p w:rsidR="00C01CE3" w:rsidRDefault="00C01CE3">
        <w:pPr>
          <w:pStyle w:val="Pidipagina"/>
        </w:pPr>
        <w:r>
          <w:fldChar w:fldCharType="begin"/>
        </w:r>
        <w:r>
          <w:instrText>PAGE   \* MERGEFORMAT</w:instrText>
        </w:r>
        <w:r>
          <w:fldChar w:fldCharType="separate"/>
        </w:r>
        <w:r w:rsidR="00291E8A">
          <w:rPr>
            <w:noProof/>
          </w:rPr>
          <w:t>5</w:t>
        </w:r>
        <w:r>
          <w:fldChar w:fldCharType="end"/>
        </w:r>
      </w:p>
    </w:sdtContent>
  </w:sdt>
  <w:p w:rsidR="00C01CE3" w:rsidRDefault="00C01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AB" w:rsidRDefault="00474EAB" w:rsidP="00C01CE3">
      <w:pPr>
        <w:spacing w:after="0" w:line="240" w:lineRule="auto"/>
      </w:pPr>
      <w:r>
        <w:separator/>
      </w:r>
    </w:p>
  </w:footnote>
  <w:footnote w:type="continuationSeparator" w:id="0">
    <w:p w:rsidR="00474EAB" w:rsidRDefault="00474EAB" w:rsidP="00C01CE3">
      <w:pPr>
        <w:spacing w:after="0" w:line="240" w:lineRule="auto"/>
      </w:pPr>
      <w:r>
        <w:continuationSeparator/>
      </w:r>
    </w:p>
  </w:footnote>
  <w:footnote w:id="1">
    <w:p w:rsidR="00345BBB" w:rsidRDefault="00345BBB" w:rsidP="00345BBB">
      <w:pPr>
        <w:pStyle w:val="Testonotaapidipagina"/>
        <w:jc w:val="both"/>
      </w:pPr>
      <w:r>
        <w:rPr>
          <w:rStyle w:val="Rimandonotaapidipagina"/>
        </w:rPr>
        <w:footnoteRef/>
      </w:r>
      <w:r>
        <w:t xml:space="preserve"> “</w:t>
      </w:r>
      <w:proofErr w:type="spellStart"/>
      <w:r w:rsidRPr="00445F79">
        <w:t>Natanaele</w:t>
      </w:r>
      <w:proofErr w:type="spellEnd"/>
      <w:r w:rsidRPr="00445F79">
        <w:t xml:space="preserve"> gli disse: «Da Nazareth può venire qualcosa di buono?»</w:t>
      </w:r>
      <w:r>
        <w:t>” Gv 1,46</w:t>
      </w:r>
    </w:p>
  </w:footnote>
  <w:footnote w:id="2">
    <w:p w:rsidR="00345BBB" w:rsidRDefault="00345BBB" w:rsidP="00345BBB">
      <w:pPr>
        <w:pStyle w:val="Testonotaapidipagina"/>
        <w:jc w:val="both"/>
      </w:pPr>
      <w:r>
        <w:rPr>
          <w:rStyle w:val="Rimandonotaapidipagina"/>
        </w:rPr>
        <w:footnoteRef/>
      </w:r>
      <w:r>
        <w:t xml:space="preserve"> Il matrimonio ebraico si svolgeva in due tappe: la prima che chiamiamo sposalizio quando la ragazza aveva 12 anni e il maschio 18</w:t>
      </w:r>
      <w:r w:rsidR="001B3A80">
        <w:t>,</w:t>
      </w:r>
      <w:r>
        <w:t xml:space="preserve"> serviva a valutare la forza, la capacità della ragazza di fare figli e quindi stabilirne la dote. Poi dopo questa cerimonia </w:t>
      </w:r>
      <w:r w:rsidR="001B3A80">
        <w:t>con l</w:t>
      </w:r>
      <w:r>
        <w:t>a quale erano marito e moglie ognuno tornava a casa sua e un anno dopo la ragazza veniva portata nella casa del marito e lì incominciava la convivenza. Maria è nella prima parte del suo matrimonio, quindi è una vergine già sposata a Giuseppe</w:t>
      </w:r>
    </w:p>
  </w:footnote>
  <w:footnote w:id="3">
    <w:p w:rsidR="00345BBB" w:rsidRDefault="00345BBB" w:rsidP="00345BBB">
      <w:pPr>
        <w:pStyle w:val="Testonotaapidipagina"/>
        <w:jc w:val="both"/>
      </w:pPr>
      <w:r>
        <w:rPr>
          <w:rStyle w:val="Rimandonotaapidipagina"/>
        </w:rPr>
        <w:footnoteRef/>
      </w:r>
      <w:r>
        <w:t xml:space="preserve"> “Rallegrati, figlia di Sion, grida di gioia, Israele, esulta e acclama con tutto il cuore, figlia di Gerusalemme! Il Signore ha revocato la tua condanna, ha disperso il tuo nemico. Re d'Israele è il Signore in mezzo a te, tu non temerai più alcuna sventura”.</w:t>
      </w:r>
    </w:p>
  </w:footnote>
  <w:footnote w:id="4">
    <w:p w:rsidR="00345BBB" w:rsidRDefault="00345BBB" w:rsidP="00345BBB">
      <w:pPr>
        <w:pStyle w:val="Testonotaapidipagina"/>
      </w:pPr>
      <w:r>
        <w:rPr>
          <w:rStyle w:val="Rimandonotaapidipagina"/>
        </w:rPr>
        <w:footnoteRef/>
      </w:r>
      <w:r>
        <w:t xml:space="preserve"> “Rallegrati, esulta, figlia di Sion, perché, ecco, io vengo ad abitare in mezzo a te. Oracolo del Signore”.</w:t>
      </w:r>
    </w:p>
  </w:footnote>
  <w:footnote w:id="5">
    <w:p w:rsidR="00345BBB" w:rsidRDefault="00345BBB" w:rsidP="00345BBB">
      <w:pPr>
        <w:pStyle w:val="Testonotaapidipagina"/>
        <w:jc w:val="both"/>
      </w:pPr>
      <w:r>
        <w:rPr>
          <w:rStyle w:val="Rimandonotaapidipagina"/>
        </w:rPr>
        <w:footnoteRef/>
      </w:r>
      <w:r>
        <w:t xml:space="preserve"> “Esulta grandemente, figlia di Sion, giubila, figlia di Gerusalemme! Ecco, a te viene il tuo re”.</w:t>
      </w:r>
    </w:p>
  </w:footnote>
  <w:footnote w:id="6">
    <w:p w:rsidR="00345BBB" w:rsidRDefault="00345BBB" w:rsidP="00345BBB">
      <w:pPr>
        <w:pStyle w:val="Testonotaapidipagina"/>
      </w:pPr>
      <w:r>
        <w:rPr>
          <w:rStyle w:val="Rimandonotaapidipagina"/>
        </w:rPr>
        <w:footnoteRef/>
      </w:r>
      <w:r>
        <w:t xml:space="preserve"> “Canta ed esulta, tu che abiti in Sion, perché grande in mezzo a te è il Santo d'Israele”.</w:t>
      </w:r>
    </w:p>
  </w:footnote>
  <w:footnote w:id="7">
    <w:p w:rsidR="00345BBB" w:rsidRDefault="00345BBB" w:rsidP="00345BBB">
      <w:pPr>
        <w:pStyle w:val="Testonotaapidipagina"/>
      </w:pPr>
      <w:r>
        <w:rPr>
          <w:rStyle w:val="Rimandonotaapidipagina"/>
        </w:rPr>
        <w:footnoteRef/>
      </w:r>
      <w:r>
        <w:t xml:space="preserve"> Mt 11,11; Lc 7,28.</w:t>
      </w:r>
    </w:p>
  </w:footnote>
  <w:footnote w:id="8">
    <w:p w:rsidR="00345BBB" w:rsidRDefault="00345BBB" w:rsidP="00345BBB">
      <w:pPr>
        <w:pStyle w:val="Testonotaapidipagina"/>
        <w:jc w:val="both"/>
      </w:pPr>
      <w:r>
        <w:rPr>
          <w:rStyle w:val="Rimandonotaapidipagina"/>
        </w:rPr>
        <w:footnoteRef/>
      </w:r>
      <w:r>
        <w:t xml:space="preserve"> “</w:t>
      </w:r>
      <w:r w:rsidRPr="00E270C2">
        <w:t>Zaccaria disse all'angelo: «Come potrò mai conoscere questo? Io sono vecchio e mia moglie è avanti negli anni».</w:t>
      </w:r>
      <w:r>
        <w:t>”</w:t>
      </w:r>
      <w:r w:rsidRPr="00E270C2">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5"/>
    <w:rsid w:val="000F0C42"/>
    <w:rsid w:val="001B3A80"/>
    <w:rsid w:val="00291E8A"/>
    <w:rsid w:val="002E6EA3"/>
    <w:rsid w:val="00345BBB"/>
    <w:rsid w:val="003B1ED4"/>
    <w:rsid w:val="00474EAB"/>
    <w:rsid w:val="00C01CE3"/>
    <w:rsid w:val="00C90A25"/>
    <w:rsid w:val="00DD0D10"/>
    <w:rsid w:val="00F25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3FBBD-9133-4F46-81B4-4E57A10D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0A25"/>
  </w:style>
  <w:style w:type="paragraph" w:styleId="Intestazione">
    <w:name w:val="header"/>
    <w:basedOn w:val="Normale"/>
    <w:link w:val="IntestazioneCarattere"/>
    <w:uiPriority w:val="99"/>
    <w:unhideWhenUsed/>
    <w:rsid w:val="00C01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CE3"/>
  </w:style>
  <w:style w:type="paragraph" w:styleId="Pidipagina">
    <w:name w:val="footer"/>
    <w:basedOn w:val="Normale"/>
    <w:link w:val="PidipaginaCarattere"/>
    <w:uiPriority w:val="99"/>
    <w:unhideWhenUsed/>
    <w:rsid w:val="00C01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CE3"/>
  </w:style>
  <w:style w:type="paragraph" w:customStyle="1" w:styleId="Default">
    <w:name w:val="Default"/>
    <w:rsid w:val="00345BBB"/>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345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5BBB"/>
    <w:rPr>
      <w:sz w:val="20"/>
      <w:szCs w:val="20"/>
    </w:rPr>
  </w:style>
  <w:style w:type="character" w:styleId="Rimandonotaapidipagina">
    <w:name w:val="footnote reference"/>
    <w:basedOn w:val="Carpredefinitoparagrafo"/>
    <w:uiPriority w:val="99"/>
    <w:semiHidden/>
    <w:unhideWhenUsed/>
    <w:rsid w:val="00345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2741</Words>
  <Characters>15627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5</cp:revision>
  <dcterms:created xsi:type="dcterms:W3CDTF">2014-11-16T16:18:00Z</dcterms:created>
  <dcterms:modified xsi:type="dcterms:W3CDTF">2014-12-15T16:54:00Z</dcterms:modified>
</cp:coreProperties>
</file>