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EE" w:rsidRPr="00EB066A" w:rsidRDefault="00690D5B" w:rsidP="00690D5B">
      <w:pPr>
        <w:jc w:val="center"/>
        <w:rPr>
          <w:rFonts w:ascii="Times New Roman" w:hAnsi="Times New Roman" w:cs="Times New Roman"/>
          <w:sz w:val="24"/>
          <w:szCs w:val="24"/>
        </w:rPr>
      </w:pPr>
      <w:r w:rsidRPr="00EB066A">
        <w:rPr>
          <w:rFonts w:ascii="Times New Roman" w:hAnsi="Times New Roman" w:cs="Times New Roman"/>
          <w:sz w:val="24"/>
          <w:szCs w:val="24"/>
        </w:rPr>
        <w:t>8 febbraio 2105</w:t>
      </w:r>
    </w:p>
    <w:p w:rsidR="00240758" w:rsidRPr="00EB066A" w:rsidRDefault="00690D5B" w:rsidP="00240758">
      <w:pPr>
        <w:jc w:val="center"/>
        <w:rPr>
          <w:rFonts w:ascii="Times New Roman" w:hAnsi="Times New Roman" w:cs="Times New Roman"/>
          <w:sz w:val="24"/>
          <w:szCs w:val="24"/>
        </w:rPr>
      </w:pPr>
      <w:r w:rsidRPr="00EB066A">
        <w:rPr>
          <w:rFonts w:ascii="Times New Roman" w:hAnsi="Times New Roman" w:cs="Times New Roman"/>
          <w:sz w:val="24"/>
          <w:szCs w:val="24"/>
        </w:rPr>
        <w:t xml:space="preserve">V </w:t>
      </w:r>
      <w:r w:rsidR="00240758" w:rsidRPr="00EB066A">
        <w:rPr>
          <w:rFonts w:ascii="Times New Roman" w:hAnsi="Times New Roman" w:cs="Times New Roman"/>
          <w:sz w:val="24"/>
          <w:szCs w:val="24"/>
        </w:rPr>
        <w:t>domenica del Tempo Ordinario</w:t>
      </w:r>
    </w:p>
    <w:p w:rsidR="00690D5B" w:rsidRPr="003759E9" w:rsidRDefault="00240758" w:rsidP="00240758">
      <w:pPr>
        <w:jc w:val="both"/>
        <w:rPr>
          <w:rFonts w:ascii="Times New Roman" w:hAnsi="Times New Roman" w:cs="Times New Roman"/>
          <w:sz w:val="24"/>
          <w:szCs w:val="24"/>
        </w:rPr>
      </w:pPr>
      <w:r w:rsidRPr="003759E9">
        <w:rPr>
          <w:rFonts w:ascii="Times New Roman" w:hAnsi="Times New Roman" w:cs="Times New Roman"/>
          <w:i/>
          <w:sz w:val="24"/>
          <w:szCs w:val="24"/>
        </w:rPr>
        <w:t>Le letture di questa domenica presentano più di un tema. Quello della sofferenza a cui Gesù risponde con i miracoli, in particolare la guarigione della suocera di Pietro; il tema dell’evangelizzazione a cui si sente chiamato Paolo e che in Gesù ha il suo modello perfetto; infine Gesù assediato dalla fola si ritira in solitudine a tu per tu con i Padre. La preghiera è essenziale per capire il senso della sofferenza nella vita e per prepararsi all’evangelizzazione</w:t>
      </w:r>
      <w:r w:rsidRPr="003759E9">
        <w:rPr>
          <w:rFonts w:ascii="Times New Roman" w:hAnsi="Times New Roman" w:cs="Times New Roman"/>
          <w:sz w:val="24"/>
          <w:szCs w:val="24"/>
        </w:rPr>
        <w:t>.</w:t>
      </w:r>
    </w:p>
    <w:p w:rsidR="008845E8" w:rsidRPr="003759E9" w:rsidRDefault="00C45B43" w:rsidP="008845E8">
      <w:pPr>
        <w:jc w:val="both"/>
        <w:rPr>
          <w:rFonts w:ascii="Times New Roman" w:hAnsi="Times New Roman" w:cs="Times New Roman"/>
          <w:sz w:val="24"/>
          <w:szCs w:val="24"/>
        </w:rPr>
      </w:pPr>
      <w:proofErr w:type="spellStart"/>
      <w:r w:rsidRPr="003759E9">
        <w:rPr>
          <w:rFonts w:ascii="Times New Roman" w:hAnsi="Times New Roman" w:cs="Times New Roman"/>
          <w:i/>
          <w:sz w:val="24"/>
          <w:szCs w:val="24"/>
        </w:rPr>
        <w:t>Gb</w:t>
      </w:r>
      <w:proofErr w:type="spellEnd"/>
      <w:r w:rsidRPr="003759E9">
        <w:rPr>
          <w:rFonts w:ascii="Times New Roman" w:hAnsi="Times New Roman" w:cs="Times New Roman"/>
          <w:i/>
          <w:sz w:val="24"/>
          <w:szCs w:val="24"/>
        </w:rPr>
        <w:t xml:space="preserve"> 7,1-4. 6-7</w:t>
      </w:r>
      <w:r w:rsidR="008845E8" w:rsidRPr="003759E9">
        <w:rPr>
          <w:rFonts w:ascii="Times New Roman" w:hAnsi="Times New Roman" w:cs="Times New Roman"/>
          <w:sz w:val="24"/>
          <w:szCs w:val="24"/>
        </w:rPr>
        <w:t>.</w:t>
      </w:r>
      <w:r w:rsidR="008845E8" w:rsidRPr="003759E9">
        <w:rPr>
          <w:rFonts w:ascii="Times New Roman" w:eastAsia="Times New Roman" w:hAnsi="Times New Roman" w:cs="Times New Roman"/>
          <w:sz w:val="24"/>
          <w:szCs w:val="24"/>
          <w:lang w:eastAsia="it-IT"/>
        </w:rPr>
        <w:t xml:space="preserve"> </w:t>
      </w:r>
      <w:r w:rsidR="008845E8" w:rsidRPr="003759E9">
        <w:rPr>
          <w:rFonts w:ascii="Times New Roman" w:hAnsi="Times New Roman" w:cs="Times New Roman"/>
          <w:sz w:val="24"/>
          <w:szCs w:val="24"/>
        </w:rPr>
        <w:t>Il testo del libro di Giobbe è una descrizione appassionata della condizione umana come condizione di povertà e di fatica. È la condizione del mercenario che fatica nell’attesa della paga o dello schiavo che lavora sospirando il riposo. Nel contesto delle letture, il brano di Giobbe può diventare un’utile meditazione sulla condizione umana; prendere coscienza della nostra debolezza è il primo passo per aprirsi al desiderio della salvezza che Cristo annuncia e comunica.</w:t>
      </w:r>
    </w:p>
    <w:p w:rsidR="00240758" w:rsidRPr="003759E9" w:rsidRDefault="00C45B43" w:rsidP="00C45B43">
      <w:pPr>
        <w:jc w:val="both"/>
        <w:rPr>
          <w:rFonts w:ascii="Times New Roman" w:hAnsi="Times New Roman" w:cs="Times New Roman"/>
          <w:sz w:val="24"/>
          <w:szCs w:val="24"/>
        </w:rPr>
      </w:pPr>
      <w:r w:rsidRPr="003759E9">
        <w:rPr>
          <w:rFonts w:ascii="Times New Roman" w:hAnsi="Times New Roman" w:cs="Times New Roman"/>
          <w:i/>
          <w:sz w:val="24"/>
          <w:szCs w:val="24"/>
        </w:rPr>
        <w:t xml:space="preserve">1 </w:t>
      </w:r>
      <w:proofErr w:type="spellStart"/>
      <w:r w:rsidRPr="003759E9">
        <w:rPr>
          <w:rFonts w:ascii="Times New Roman" w:hAnsi="Times New Roman" w:cs="Times New Roman"/>
          <w:i/>
          <w:sz w:val="24"/>
          <w:szCs w:val="24"/>
        </w:rPr>
        <w:t>Cor</w:t>
      </w:r>
      <w:proofErr w:type="spellEnd"/>
      <w:r w:rsidRPr="003759E9">
        <w:rPr>
          <w:rFonts w:ascii="Times New Roman" w:hAnsi="Times New Roman" w:cs="Times New Roman"/>
          <w:i/>
          <w:sz w:val="24"/>
          <w:szCs w:val="24"/>
        </w:rPr>
        <w:t xml:space="preserve"> 9,16-19.22-23</w:t>
      </w:r>
      <w:r w:rsidR="00240758" w:rsidRPr="003759E9">
        <w:rPr>
          <w:rFonts w:ascii="Times New Roman" w:hAnsi="Times New Roman" w:cs="Times New Roman"/>
          <w:sz w:val="24"/>
          <w:szCs w:val="24"/>
        </w:rPr>
        <w:t xml:space="preserve">. Paolo si dichiara un annunciatore e un predicatore del vangelo, ma questo non lo inorgoglisce, anzi ne sente l’obbligo, infatti questo è l’incarico che gli è stato affidato dal </w:t>
      </w:r>
      <w:r w:rsidR="003759E9" w:rsidRPr="003759E9">
        <w:rPr>
          <w:rFonts w:ascii="Times New Roman" w:hAnsi="Times New Roman" w:cs="Times New Roman"/>
          <w:sz w:val="24"/>
          <w:szCs w:val="24"/>
        </w:rPr>
        <w:t>Signore</w:t>
      </w:r>
      <w:r w:rsidR="00240758" w:rsidRPr="003759E9">
        <w:rPr>
          <w:rFonts w:ascii="Times New Roman" w:hAnsi="Times New Roman" w:cs="Times New Roman"/>
          <w:sz w:val="24"/>
          <w:szCs w:val="24"/>
        </w:rPr>
        <w:t>. Predicare il vangelo gratuitamente, «per salvare ad ogni costo qualcuno.»</w:t>
      </w:r>
    </w:p>
    <w:p w:rsidR="00C45B43" w:rsidRPr="003759E9" w:rsidRDefault="00C45B43" w:rsidP="00C45B43">
      <w:pPr>
        <w:jc w:val="both"/>
        <w:rPr>
          <w:rFonts w:ascii="Times New Roman" w:hAnsi="Times New Roman" w:cs="Times New Roman"/>
          <w:sz w:val="24"/>
          <w:szCs w:val="24"/>
        </w:rPr>
      </w:pPr>
      <w:r w:rsidRPr="003759E9">
        <w:rPr>
          <w:rFonts w:ascii="Times New Roman" w:hAnsi="Times New Roman" w:cs="Times New Roman"/>
          <w:i/>
          <w:sz w:val="24"/>
          <w:szCs w:val="24"/>
        </w:rPr>
        <w:t>Mc 1, 29-39</w:t>
      </w:r>
      <w:r w:rsidR="00240758" w:rsidRPr="003759E9">
        <w:rPr>
          <w:rFonts w:ascii="Times New Roman" w:hAnsi="Times New Roman" w:cs="Times New Roman"/>
          <w:sz w:val="24"/>
          <w:szCs w:val="24"/>
        </w:rPr>
        <w:t>.</w:t>
      </w:r>
      <w:r w:rsidR="003759E9" w:rsidRPr="003759E9">
        <w:rPr>
          <w:rFonts w:ascii="Times New Roman" w:hAnsi="Times New Roman" w:cs="Times New Roman"/>
          <w:sz w:val="24"/>
          <w:szCs w:val="24"/>
        </w:rPr>
        <w:t xml:space="preserve"> Marco ci racconta una giornata di Gesù prima in sinagoga (il brano di domenica scorsa) poi a casa di Pietro e di Andrea nel pomeriggio, poi viene la sera, finito il sabato, quando gli portano tantissimi malati per essere guariti. All’alba del giorno dopo si ritira solitario a pregare, poi parte per annunciare il suo vangelo in altri paesi. </w:t>
      </w:r>
    </w:p>
    <w:p w:rsidR="00C45B43" w:rsidRDefault="00C45B43" w:rsidP="00C45B43">
      <w:pPr>
        <w:jc w:val="both"/>
        <w:rPr>
          <w:rFonts w:ascii="Times New Roman" w:hAnsi="Times New Roman" w:cs="Times New Roman"/>
          <w:b/>
          <w:sz w:val="24"/>
          <w:szCs w:val="24"/>
        </w:rPr>
      </w:pPr>
      <w:r w:rsidRPr="00C45B43">
        <w:rPr>
          <w:rFonts w:ascii="Times New Roman" w:hAnsi="Times New Roman" w:cs="Times New Roman"/>
          <w:b/>
          <w:sz w:val="24"/>
          <w:szCs w:val="24"/>
          <w:vertAlign w:val="superscript"/>
        </w:rPr>
        <w:t>29</w:t>
      </w:r>
      <w:r w:rsidRPr="00C45B43">
        <w:rPr>
          <w:rFonts w:ascii="Times New Roman" w:hAnsi="Times New Roman" w:cs="Times New Roman"/>
          <w:b/>
          <w:sz w:val="24"/>
          <w:szCs w:val="24"/>
        </w:rPr>
        <w:t>E subito, usciti dalla sinagoga, andarono nella casa di Simone e Andrea, in compagnia di Giacomo e Giovanni. </w:t>
      </w:r>
      <w:r w:rsidRPr="00C45B43">
        <w:rPr>
          <w:rFonts w:ascii="Times New Roman" w:hAnsi="Times New Roman" w:cs="Times New Roman"/>
          <w:b/>
          <w:sz w:val="24"/>
          <w:szCs w:val="24"/>
          <w:vertAlign w:val="superscript"/>
        </w:rPr>
        <w:t>30</w:t>
      </w:r>
      <w:r w:rsidRPr="00C45B43">
        <w:rPr>
          <w:rFonts w:ascii="Times New Roman" w:hAnsi="Times New Roman" w:cs="Times New Roman"/>
          <w:b/>
          <w:sz w:val="24"/>
          <w:szCs w:val="24"/>
        </w:rPr>
        <w:t>La suocera di Simone era a letto con la febbre e subito gli parlarono di lei. </w:t>
      </w:r>
      <w:r w:rsidRPr="00C45B43">
        <w:rPr>
          <w:rFonts w:ascii="Times New Roman" w:hAnsi="Times New Roman" w:cs="Times New Roman"/>
          <w:b/>
          <w:sz w:val="24"/>
          <w:szCs w:val="24"/>
          <w:vertAlign w:val="superscript"/>
        </w:rPr>
        <w:t>31</w:t>
      </w:r>
      <w:r w:rsidRPr="00C45B43">
        <w:rPr>
          <w:rFonts w:ascii="Times New Roman" w:hAnsi="Times New Roman" w:cs="Times New Roman"/>
          <w:b/>
          <w:sz w:val="24"/>
          <w:szCs w:val="24"/>
        </w:rPr>
        <w:t>Egli si avvicinò e la fece alzare prendendola per mano; la febbre la lasciò ed ella li serviva.</w:t>
      </w:r>
      <w:r w:rsidRPr="00C45B43">
        <w:rPr>
          <w:rFonts w:ascii="Times New Roman" w:hAnsi="Times New Roman" w:cs="Times New Roman"/>
          <w:b/>
          <w:sz w:val="24"/>
          <w:szCs w:val="24"/>
        </w:rPr>
        <w:br/>
      </w:r>
      <w:r w:rsidRPr="00C45B43">
        <w:rPr>
          <w:rFonts w:ascii="Times New Roman" w:hAnsi="Times New Roman" w:cs="Times New Roman"/>
          <w:b/>
          <w:sz w:val="24"/>
          <w:szCs w:val="24"/>
          <w:vertAlign w:val="superscript"/>
        </w:rPr>
        <w:t>32</w:t>
      </w:r>
      <w:r w:rsidRPr="00C45B43">
        <w:rPr>
          <w:rFonts w:ascii="Times New Roman" w:hAnsi="Times New Roman" w:cs="Times New Roman"/>
          <w:b/>
          <w:sz w:val="24"/>
          <w:szCs w:val="24"/>
        </w:rPr>
        <w:t>Venuta la sera, dopo il tramonto del sole, gli portavano tutti i malati e gli indemoniati. </w:t>
      </w:r>
      <w:r w:rsidRPr="00C45B43">
        <w:rPr>
          <w:rFonts w:ascii="Times New Roman" w:hAnsi="Times New Roman" w:cs="Times New Roman"/>
          <w:b/>
          <w:sz w:val="24"/>
          <w:szCs w:val="24"/>
          <w:vertAlign w:val="superscript"/>
        </w:rPr>
        <w:t>33</w:t>
      </w:r>
      <w:r w:rsidRPr="00C45B43">
        <w:rPr>
          <w:rFonts w:ascii="Times New Roman" w:hAnsi="Times New Roman" w:cs="Times New Roman"/>
          <w:b/>
          <w:sz w:val="24"/>
          <w:szCs w:val="24"/>
        </w:rPr>
        <w:t>Tutta la città era riunita davanti alla porta. </w:t>
      </w:r>
      <w:r w:rsidRPr="00C45B43">
        <w:rPr>
          <w:rFonts w:ascii="Times New Roman" w:hAnsi="Times New Roman" w:cs="Times New Roman"/>
          <w:b/>
          <w:sz w:val="24"/>
          <w:szCs w:val="24"/>
          <w:vertAlign w:val="superscript"/>
        </w:rPr>
        <w:t>34</w:t>
      </w:r>
      <w:r w:rsidRPr="00C45B43">
        <w:rPr>
          <w:rFonts w:ascii="Times New Roman" w:hAnsi="Times New Roman" w:cs="Times New Roman"/>
          <w:b/>
          <w:sz w:val="24"/>
          <w:szCs w:val="24"/>
        </w:rPr>
        <w:t xml:space="preserve">Guarì molti che erano affetti da varie malattie e scacciò molti </w:t>
      </w:r>
      <w:proofErr w:type="spellStart"/>
      <w:r w:rsidRPr="00C45B43">
        <w:rPr>
          <w:rFonts w:ascii="Times New Roman" w:hAnsi="Times New Roman" w:cs="Times New Roman"/>
          <w:b/>
          <w:sz w:val="24"/>
          <w:szCs w:val="24"/>
        </w:rPr>
        <w:t>demòni</w:t>
      </w:r>
      <w:proofErr w:type="spellEnd"/>
      <w:r w:rsidRPr="00C45B43">
        <w:rPr>
          <w:rFonts w:ascii="Times New Roman" w:hAnsi="Times New Roman" w:cs="Times New Roman"/>
          <w:b/>
          <w:sz w:val="24"/>
          <w:szCs w:val="24"/>
        </w:rPr>
        <w:t xml:space="preserve">; ma non permetteva ai </w:t>
      </w:r>
      <w:proofErr w:type="spellStart"/>
      <w:r w:rsidRPr="00C45B43">
        <w:rPr>
          <w:rFonts w:ascii="Times New Roman" w:hAnsi="Times New Roman" w:cs="Times New Roman"/>
          <w:b/>
          <w:sz w:val="24"/>
          <w:szCs w:val="24"/>
        </w:rPr>
        <w:t>demòni</w:t>
      </w:r>
      <w:proofErr w:type="spellEnd"/>
      <w:r w:rsidRPr="00C45B43">
        <w:rPr>
          <w:rFonts w:ascii="Times New Roman" w:hAnsi="Times New Roman" w:cs="Times New Roman"/>
          <w:b/>
          <w:sz w:val="24"/>
          <w:szCs w:val="24"/>
        </w:rPr>
        <w:t xml:space="preserve"> di parlare, perché lo conoscevano.</w:t>
      </w:r>
      <w:r>
        <w:rPr>
          <w:rFonts w:ascii="Times New Roman" w:hAnsi="Times New Roman" w:cs="Times New Roman"/>
          <w:b/>
          <w:sz w:val="24"/>
          <w:szCs w:val="24"/>
        </w:rPr>
        <w:t xml:space="preserve"> </w:t>
      </w:r>
      <w:r w:rsidRPr="00C45B43">
        <w:rPr>
          <w:rFonts w:ascii="Times New Roman" w:hAnsi="Times New Roman" w:cs="Times New Roman"/>
          <w:b/>
          <w:sz w:val="24"/>
          <w:szCs w:val="24"/>
          <w:vertAlign w:val="superscript"/>
        </w:rPr>
        <w:t>35</w:t>
      </w:r>
      <w:r w:rsidRPr="00C45B43">
        <w:rPr>
          <w:rFonts w:ascii="Times New Roman" w:hAnsi="Times New Roman" w:cs="Times New Roman"/>
          <w:b/>
          <w:sz w:val="24"/>
          <w:szCs w:val="24"/>
        </w:rPr>
        <w:t>Al mattino presto si alzò quando ancora era buio e, uscito, si ritirò in un luogo deserto, e là pregava. </w:t>
      </w:r>
      <w:r w:rsidRPr="00C45B43">
        <w:rPr>
          <w:rFonts w:ascii="Times New Roman" w:hAnsi="Times New Roman" w:cs="Times New Roman"/>
          <w:b/>
          <w:sz w:val="24"/>
          <w:szCs w:val="24"/>
          <w:vertAlign w:val="superscript"/>
        </w:rPr>
        <w:t>36</w:t>
      </w:r>
      <w:r w:rsidRPr="00C45B43">
        <w:rPr>
          <w:rFonts w:ascii="Times New Roman" w:hAnsi="Times New Roman" w:cs="Times New Roman"/>
          <w:b/>
          <w:sz w:val="24"/>
          <w:szCs w:val="24"/>
        </w:rPr>
        <w:t>Ma Simone e quelli che erano con lui si misero sulle sue tracce. </w:t>
      </w:r>
      <w:r w:rsidRPr="00C45B43">
        <w:rPr>
          <w:rFonts w:ascii="Times New Roman" w:hAnsi="Times New Roman" w:cs="Times New Roman"/>
          <w:b/>
          <w:sz w:val="24"/>
          <w:szCs w:val="24"/>
          <w:vertAlign w:val="superscript"/>
        </w:rPr>
        <w:t>37</w:t>
      </w:r>
      <w:r w:rsidRPr="00C45B43">
        <w:rPr>
          <w:rFonts w:ascii="Times New Roman" w:hAnsi="Times New Roman" w:cs="Times New Roman"/>
          <w:b/>
          <w:sz w:val="24"/>
          <w:szCs w:val="24"/>
        </w:rPr>
        <w:t>Lo trovarono e gli dissero: «Tutti ti cercano!». </w:t>
      </w:r>
      <w:r w:rsidRPr="00C45B43">
        <w:rPr>
          <w:rFonts w:ascii="Times New Roman" w:hAnsi="Times New Roman" w:cs="Times New Roman"/>
          <w:b/>
          <w:sz w:val="24"/>
          <w:szCs w:val="24"/>
          <w:vertAlign w:val="superscript"/>
        </w:rPr>
        <w:t>38</w:t>
      </w:r>
      <w:r w:rsidRPr="00C45B43">
        <w:rPr>
          <w:rFonts w:ascii="Times New Roman" w:hAnsi="Times New Roman" w:cs="Times New Roman"/>
          <w:b/>
          <w:sz w:val="24"/>
          <w:szCs w:val="24"/>
        </w:rPr>
        <w:t>Egli disse loro: «Andiamocene altrove, nei villaggi vicini, perché io predichi anche là; per questo infatti sono venuto!». </w:t>
      </w:r>
      <w:r w:rsidRPr="00C45B43">
        <w:rPr>
          <w:rFonts w:ascii="Times New Roman" w:hAnsi="Times New Roman" w:cs="Times New Roman"/>
          <w:b/>
          <w:sz w:val="24"/>
          <w:szCs w:val="24"/>
          <w:vertAlign w:val="superscript"/>
        </w:rPr>
        <w:t>39</w:t>
      </w:r>
      <w:r w:rsidRPr="00C45B43">
        <w:rPr>
          <w:rFonts w:ascii="Times New Roman" w:hAnsi="Times New Roman" w:cs="Times New Roman"/>
          <w:b/>
          <w:sz w:val="24"/>
          <w:szCs w:val="24"/>
        </w:rPr>
        <w:t xml:space="preserve">E andò per tutta la Galilea, predicando nelle loro sinagoghe e scacciando i </w:t>
      </w:r>
      <w:proofErr w:type="spellStart"/>
      <w:r w:rsidRPr="00C45B43">
        <w:rPr>
          <w:rFonts w:ascii="Times New Roman" w:hAnsi="Times New Roman" w:cs="Times New Roman"/>
          <w:b/>
          <w:sz w:val="24"/>
          <w:szCs w:val="24"/>
        </w:rPr>
        <w:t>demòni</w:t>
      </w:r>
      <w:proofErr w:type="spellEnd"/>
      <w:r w:rsidRPr="00C45B43">
        <w:rPr>
          <w:rFonts w:ascii="Times New Roman" w:hAnsi="Times New Roman" w:cs="Times New Roman"/>
          <w:b/>
          <w:sz w:val="24"/>
          <w:szCs w:val="24"/>
        </w:rPr>
        <w:t>.</w:t>
      </w:r>
    </w:p>
    <w:p w:rsidR="00C45B43" w:rsidRDefault="003759E9" w:rsidP="00CD0C26">
      <w:pPr>
        <w:pStyle w:val="commentotesto"/>
        <w:shd w:val="clear" w:color="auto" w:fill="FFFFFF"/>
        <w:spacing w:before="225" w:beforeAutospacing="0" w:after="0" w:afterAutospacing="0" w:line="360" w:lineRule="atLeast"/>
        <w:jc w:val="both"/>
        <w:rPr>
          <w:i/>
          <w:color w:val="000000"/>
        </w:rPr>
      </w:pPr>
      <w:r w:rsidRPr="002A668A">
        <w:rPr>
          <w:i/>
          <w:color w:val="000000"/>
        </w:rPr>
        <w:t xml:space="preserve">Intorno a Gesù si è già formata una </w:t>
      </w:r>
      <w:r w:rsidR="002A668A" w:rsidRPr="002A668A">
        <w:rPr>
          <w:i/>
          <w:color w:val="000000"/>
        </w:rPr>
        <w:t>piccola</w:t>
      </w:r>
      <w:r w:rsidRPr="002A668A">
        <w:rPr>
          <w:i/>
          <w:color w:val="000000"/>
        </w:rPr>
        <w:t xml:space="preserve"> comunità con lui ci s</w:t>
      </w:r>
      <w:r w:rsidR="002A668A" w:rsidRPr="002A668A">
        <w:rPr>
          <w:i/>
          <w:color w:val="000000"/>
        </w:rPr>
        <w:t>o</w:t>
      </w:r>
      <w:r w:rsidRPr="002A668A">
        <w:rPr>
          <w:i/>
          <w:color w:val="000000"/>
        </w:rPr>
        <w:t xml:space="preserve">no </w:t>
      </w:r>
      <w:r w:rsidR="002A668A" w:rsidRPr="002A668A">
        <w:rPr>
          <w:i/>
          <w:color w:val="000000"/>
        </w:rPr>
        <w:t>Simone</w:t>
      </w:r>
      <w:r w:rsidRPr="002A668A">
        <w:rPr>
          <w:i/>
          <w:color w:val="000000"/>
        </w:rPr>
        <w:t xml:space="preserve">, </w:t>
      </w:r>
      <w:r w:rsidR="002A668A" w:rsidRPr="002A668A">
        <w:rPr>
          <w:i/>
          <w:color w:val="000000"/>
        </w:rPr>
        <w:t>Andrea</w:t>
      </w:r>
      <w:r w:rsidRPr="002A668A">
        <w:rPr>
          <w:i/>
          <w:color w:val="000000"/>
        </w:rPr>
        <w:t>, e i figli d Zebedeo</w:t>
      </w:r>
      <w:r w:rsidR="002A668A" w:rsidRPr="002A668A">
        <w:rPr>
          <w:i/>
          <w:color w:val="000000"/>
        </w:rPr>
        <w:t xml:space="preserve">, </w:t>
      </w:r>
      <w:r w:rsidR="00C45B43" w:rsidRPr="002A668A">
        <w:rPr>
          <w:i/>
          <w:color w:val="000000"/>
        </w:rPr>
        <w:t xml:space="preserve">Marco ci </w:t>
      </w:r>
      <w:r w:rsidR="002A668A" w:rsidRPr="002A668A">
        <w:rPr>
          <w:i/>
          <w:color w:val="000000"/>
        </w:rPr>
        <w:t xml:space="preserve">fa </w:t>
      </w:r>
      <w:r w:rsidR="00C45B43" w:rsidRPr="002A668A">
        <w:rPr>
          <w:i/>
          <w:color w:val="000000"/>
        </w:rPr>
        <w:t xml:space="preserve">una descrizione che </w:t>
      </w:r>
      <w:r w:rsidR="002A668A" w:rsidRPr="002A668A">
        <w:rPr>
          <w:i/>
          <w:color w:val="000000"/>
        </w:rPr>
        <w:t xml:space="preserve">lo </w:t>
      </w:r>
      <w:r w:rsidR="00C45B43" w:rsidRPr="002A668A">
        <w:rPr>
          <w:i/>
          <w:color w:val="000000"/>
        </w:rPr>
        <w:t>mostra in tutta la sua umanità, nella ricchezza e profonda delicatezza dei sentimenti, quali l'amicizia, la tenerezza, la compassione.</w:t>
      </w:r>
      <w:r w:rsidR="002A668A" w:rsidRPr="002A668A">
        <w:rPr>
          <w:i/>
          <w:color w:val="000000"/>
        </w:rPr>
        <w:t xml:space="preserve"> Gesù dopo la predicazione nella la guarigione di n indemoniato ha bisogno di riposare e di consumare un pasto; ed ecco che la casa di Simon Pietro lo accoglie. </w:t>
      </w:r>
      <w:r w:rsidR="002A668A">
        <w:rPr>
          <w:i/>
          <w:color w:val="000000"/>
        </w:rPr>
        <w:t xml:space="preserve">L’evangelista, siamo ancora al primo capitolo, descrive in maniera precisa e al </w:t>
      </w:r>
      <w:r w:rsidR="00CD0C26">
        <w:rPr>
          <w:i/>
          <w:color w:val="000000"/>
        </w:rPr>
        <w:t>contempo</w:t>
      </w:r>
      <w:r w:rsidR="002A668A">
        <w:rPr>
          <w:i/>
          <w:color w:val="000000"/>
        </w:rPr>
        <w:t xml:space="preserve"> grandiosa l’immagine di Gesù</w:t>
      </w:r>
      <w:r w:rsidR="00CD0C26">
        <w:rPr>
          <w:i/>
          <w:color w:val="000000"/>
        </w:rPr>
        <w:t>, è un’immagine di un uomo veramente solidale con le sofferenze umane e pienamente dedicato alla liberazione di tutti.</w:t>
      </w:r>
    </w:p>
    <w:p w:rsidR="00BE756E" w:rsidRDefault="00395308" w:rsidP="00F90A6E">
      <w:pPr>
        <w:shd w:val="clear" w:color="auto" w:fill="FFFFFF"/>
        <w:spacing w:after="75" w:line="234" w:lineRule="atLeast"/>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p>
    <w:p w:rsidR="00F90A6E" w:rsidRDefault="00BE756E" w:rsidP="00F90A6E">
      <w:pPr>
        <w:shd w:val="clear" w:color="auto" w:fill="FFFFFF"/>
        <w:spacing w:after="75" w:line="234" w:lineRule="atLeast"/>
        <w:jc w:val="both"/>
        <w:rPr>
          <w:rFonts w:ascii="Times New Roman" w:eastAsia="Times New Roman" w:hAnsi="Times New Roman" w:cs="Times New Roman"/>
          <w:sz w:val="24"/>
          <w:szCs w:val="24"/>
          <w:lang w:eastAsia="it-IT"/>
        </w:rPr>
      </w:pPr>
      <w:r>
        <w:rPr>
          <w:rFonts w:ascii="Times New Roman" w:hAnsi="Times New Roman" w:cs="Times New Roman"/>
          <w:b/>
          <w:i/>
          <w:color w:val="000000"/>
          <w:sz w:val="24"/>
          <w:szCs w:val="24"/>
        </w:rPr>
        <w:t xml:space="preserve">                                                                     </w:t>
      </w:r>
      <w:r w:rsidR="00B47B61" w:rsidRPr="00395308">
        <w:rPr>
          <w:rFonts w:ascii="Times New Roman" w:hAnsi="Times New Roman" w:cs="Times New Roman"/>
          <w:b/>
          <w:i/>
          <w:color w:val="000000"/>
          <w:sz w:val="24"/>
          <w:szCs w:val="24"/>
        </w:rPr>
        <w:t>vv.29-31 “</w:t>
      </w:r>
      <w:r w:rsidR="00B47B61" w:rsidRPr="00395308">
        <w:rPr>
          <w:rFonts w:ascii="Times New Roman" w:hAnsi="Times New Roman" w:cs="Times New Roman"/>
          <w:b/>
          <w:i/>
          <w:sz w:val="24"/>
          <w:szCs w:val="24"/>
        </w:rPr>
        <w:t>E subito, usciti dalla sinagoga, andarono nella casa di Simone e Andrea, in compagnia di Giacomo e Giovanni. La suocera di Simone era a letto con la febbre e subito gli parlarono di lei. Egli si avvicinò e la fece alzare prendendola per mano; la febbre la lasciò ed ella li serviva.</w:t>
      </w:r>
      <w:r w:rsidR="0030781A" w:rsidRPr="0030781A">
        <w:rPr>
          <w:rFonts w:ascii="Arial" w:eastAsia="Times New Roman" w:hAnsi="Arial" w:cs="Arial"/>
          <w:b/>
          <w:bCs/>
          <w:color w:val="FF0000"/>
          <w:sz w:val="23"/>
          <w:szCs w:val="23"/>
          <w:lang w:eastAsia="it-IT"/>
        </w:rPr>
        <w:t xml:space="preserve"> </w:t>
      </w:r>
      <w:r w:rsidR="0030781A" w:rsidRPr="00395308">
        <w:rPr>
          <w:rFonts w:ascii="Times New Roman" w:eastAsia="Times New Roman" w:hAnsi="Times New Roman" w:cs="Times New Roman"/>
          <w:bCs/>
          <w:sz w:val="24"/>
          <w:szCs w:val="24"/>
          <w:lang w:eastAsia="it-IT"/>
        </w:rPr>
        <w:t>“</w:t>
      </w:r>
      <w:r w:rsidR="0030781A" w:rsidRPr="00395308">
        <w:rPr>
          <w:rFonts w:ascii="Times New Roman" w:eastAsia="Times New Roman" w:hAnsi="Times New Roman" w:cs="Times New Roman"/>
          <w:b/>
          <w:bCs/>
          <w:i/>
          <w:sz w:val="24"/>
          <w:szCs w:val="24"/>
          <w:lang w:eastAsia="it-IT"/>
        </w:rPr>
        <w:t>La suocera di Simone era a letto con la febbre</w:t>
      </w:r>
      <w:r w:rsidR="0030781A" w:rsidRPr="00395308">
        <w:rPr>
          <w:rFonts w:ascii="Times New Roman" w:eastAsia="Times New Roman" w:hAnsi="Times New Roman" w:cs="Times New Roman"/>
          <w:bCs/>
          <w:sz w:val="24"/>
          <w:szCs w:val="24"/>
          <w:lang w:eastAsia="it-IT"/>
        </w:rPr>
        <w:t>”</w:t>
      </w:r>
      <w:r w:rsidR="00D74FAE" w:rsidRPr="00395308">
        <w:rPr>
          <w:rFonts w:ascii="Times New Roman" w:eastAsia="Times New Roman" w:hAnsi="Times New Roman" w:cs="Times New Roman"/>
          <w:bCs/>
          <w:sz w:val="24"/>
          <w:szCs w:val="24"/>
          <w:lang w:eastAsia="it-IT"/>
        </w:rPr>
        <w:t xml:space="preserve">, </w:t>
      </w:r>
      <w:r w:rsidR="00F90A6E" w:rsidRPr="00395308">
        <w:rPr>
          <w:rFonts w:ascii="Times New Roman" w:eastAsia="Times New Roman" w:hAnsi="Times New Roman" w:cs="Times New Roman"/>
          <w:bCs/>
          <w:sz w:val="24"/>
          <w:szCs w:val="24"/>
          <w:lang w:eastAsia="it-IT"/>
        </w:rPr>
        <w:t xml:space="preserve">La </w:t>
      </w:r>
      <w:r w:rsidR="00F90A6E" w:rsidRPr="00395308">
        <w:rPr>
          <w:rFonts w:ascii="Times New Roman" w:eastAsia="Times New Roman" w:hAnsi="Times New Roman" w:cs="Times New Roman"/>
          <w:bCs/>
          <w:sz w:val="24"/>
          <w:szCs w:val="24"/>
          <w:lang w:eastAsia="it-IT"/>
        </w:rPr>
        <w:lastRenderedPageBreak/>
        <w:t>suocera, quindi una donna</w:t>
      </w:r>
      <w:r w:rsidR="00F90A6E" w:rsidRPr="00395308">
        <w:rPr>
          <w:rStyle w:val="Rimandonotaapidipagina"/>
          <w:rFonts w:ascii="Times New Roman" w:eastAsia="Times New Roman" w:hAnsi="Times New Roman" w:cs="Times New Roman"/>
          <w:bCs/>
          <w:sz w:val="24"/>
          <w:szCs w:val="24"/>
          <w:lang w:eastAsia="it-IT"/>
        </w:rPr>
        <w:footnoteReference w:id="1"/>
      </w:r>
      <w:r w:rsidR="00F90A6E" w:rsidRPr="00395308">
        <w:rPr>
          <w:rFonts w:ascii="Times New Roman" w:eastAsia="Times New Roman" w:hAnsi="Times New Roman" w:cs="Times New Roman"/>
          <w:bCs/>
          <w:sz w:val="24"/>
          <w:szCs w:val="24"/>
          <w:lang w:eastAsia="it-IT"/>
        </w:rPr>
        <w:t>, era ammalata</w:t>
      </w:r>
      <w:r w:rsidR="00395308">
        <w:rPr>
          <w:rFonts w:ascii="Times New Roman" w:eastAsia="Times New Roman" w:hAnsi="Times New Roman" w:cs="Times New Roman"/>
          <w:bCs/>
          <w:sz w:val="24"/>
          <w:szCs w:val="24"/>
          <w:lang w:eastAsia="it-IT"/>
        </w:rPr>
        <w:t xml:space="preserve"> e </w:t>
      </w:r>
      <w:r w:rsidR="00D74FAE" w:rsidRPr="00395308">
        <w:rPr>
          <w:rFonts w:ascii="Times New Roman" w:eastAsia="Times New Roman" w:hAnsi="Times New Roman" w:cs="Times New Roman"/>
          <w:bCs/>
          <w:sz w:val="24"/>
          <w:szCs w:val="24"/>
          <w:lang w:eastAsia="it-IT"/>
        </w:rPr>
        <w:t>lo fanno notare a Gesù, egli non pronuncia nessuna parola, non offre nessuna medicina, non compie nessun gesto magico, oppure non invoca da Dio la sua guarigione,</w:t>
      </w:r>
      <w:r>
        <w:rPr>
          <w:rFonts w:ascii="Times New Roman" w:eastAsia="Times New Roman" w:hAnsi="Times New Roman" w:cs="Times New Roman"/>
          <w:bCs/>
          <w:sz w:val="24"/>
          <w:szCs w:val="24"/>
          <w:lang w:eastAsia="it-IT"/>
        </w:rPr>
        <w:t xml:space="preserve"> soltanto </w:t>
      </w:r>
      <w:r w:rsidRPr="00395308">
        <w:rPr>
          <w:rFonts w:ascii="Times New Roman" w:eastAsia="Times New Roman" w:hAnsi="Times New Roman" w:cs="Times New Roman"/>
          <w:bCs/>
          <w:sz w:val="24"/>
          <w:szCs w:val="24"/>
          <w:lang w:eastAsia="it-IT"/>
        </w:rPr>
        <w:t>la</w:t>
      </w:r>
      <w:r w:rsidR="00D74FAE" w:rsidRPr="00395308">
        <w:rPr>
          <w:rFonts w:ascii="Times New Roman" w:eastAsia="Times New Roman" w:hAnsi="Times New Roman" w:cs="Times New Roman"/>
          <w:bCs/>
          <w:sz w:val="24"/>
          <w:szCs w:val="24"/>
          <w:lang w:eastAsia="it-IT"/>
        </w:rPr>
        <w:t xml:space="preserve"> prende </w:t>
      </w:r>
      <w:r w:rsidR="00395308" w:rsidRPr="00395308">
        <w:rPr>
          <w:rFonts w:ascii="Times New Roman" w:eastAsia="Times New Roman" w:hAnsi="Times New Roman" w:cs="Times New Roman"/>
          <w:bCs/>
          <w:sz w:val="24"/>
          <w:szCs w:val="24"/>
          <w:lang w:eastAsia="it-IT"/>
        </w:rPr>
        <w:t>“</w:t>
      </w:r>
      <w:r w:rsidR="00D74FAE" w:rsidRPr="00395308">
        <w:rPr>
          <w:rFonts w:ascii="Times New Roman" w:eastAsia="Times New Roman" w:hAnsi="Times New Roman" w:cs="Times New Roman"/>
          <w:b/>
          <w:bCs/>
          <w:i/>
          <w:sz w:val="24"/>
          <w:szCs w:val="24"/>
          <w:lang w:eastAsia="it-IT"/>
        </w:rPr>
        <w:t>per mano</w:t>
      </w:r>
      <w:r w:rsidR="00395308" w:rsidRPr="00395308">
        <w:rPr>
          <w:rFonts w:ascii="Times New Roman" w:eastAsia="Times New Roman" w:hAnsi="Times New Roman" w:cs="Times New Roman"/>
          <w:bCs/>
          <w:sz w:val="24"/>
          <w:szCs w:val="24"/>
          <w:lang w:eastAsia="it-IT"/>
        </w:rPr>
        <w:t>”</w:t>
      </w:r>
      <w:r w:rsidR="00D74FAE" w:rsidRPr="00395308">
        <w:rPr>
          <w:rFonts w:ascii="Times New Roman" w:eastAsia="Times New Roman" w:hAnsi="Times New Roman" w:cs="Times New Roman"/>
          <w:bCs/>
          <w:sz w:val="24"/>
          <w:szCs w:val="24"/>
          <w:lang w:eastAsia="it-IT"/>
        </w:rPr>
        <w:t xml:space="preserve"> e la fa </w:t>
      </w:r>
      <w:r w:rsidR="00395308" w:rsidRPr="00395308">
        <w:rPr>
          <w:rFonts w:ascii="Times New Roman" w:eastAsia="Times New Roman" w:hAnsi="Times New Roman" w:cs="Times New Roman"/>
          <w:bCs/>
          <w:sz w:val="24"/>
          <w:szCs w:val="24"/>
          <w:lang w:eastAsia="it-IT"/>
        </w:rPr>
        <w:t>“</w:t>
      </w:r>
      <w:r w:rsidR="00D74FAE" w:rsidRPr="00395308">
        <w:rPr>
          <w:rFonts w:ascii="Times New Roman" w:eastAsia="Times New Roman" w:hAnsi="Times New Roman" w:cs="Times New Roman"/>
          <w:b/>
          <w:bCs/>
          <w:i/>
          <w:sz w:val="24"/>
          <w:szCs w:val="24"/>
          <w:lang w:eastAsia="it-IT"/>
        </w:rPr>
        <w:t>alzare</w:t>
      </w:r>
      <w:r w:rsidR="00395308" w:rsidRPr="00395308">
        <w:rPr>
          <w:rFonts w:ascii="Times New Roman" w:eastAsia="Times New Roman" w:hAnsi="Times New Roman" w:cs="Times New Roman"/>
          <w:bCs/>
          <w:sz w:val="24"/>
          <w:szCs w:val="24"/>
          <w:lang w:eastAsia="it-IT"/>
        </w:rPr>
        <w:t>”</w:t>
      </w:r>
      <w:r w:rsidR="00D74FAE" w:rsidRPr="00395308">
        <w:rPr>
          <w:rFonts w:ascii="Times New Roman" w:eastAsia="Times New Roman" w:hAnsi="Times New Roman" w:cs="Times New Roman"/>
          <w:bCs/>
          <w:sz w:val="24"/>
          <w:szCs w:val="24"/>
          <w:lang w:eastAsia="it-IT"/>
        </w:rPr>
        <w:t>. Il verbo alzare</w:t>
      </w:r>
      <w:r>
        <w:rPr>
          <w:rFonts w:ascii="Times New Roman" w:eastAsia="Times New Roman" w:hAnsi="Times New Roman" w:cs="Times New Roman"/>
          <w:bCs/>
          <w:sz w:val="24"/>
          <w:szCs w:val="24"/>
          <w:lang w:eastAsia="it-IT"/>
        </w:rPr>
        <w:t>,</w:t>
      </w:r>
      <w:r w:rsidR="00D74FAE" w:rsidRPr="00395308">
        <w:rPr>
          <w:rFonts w:ascii="Times New Roman" w:eastAsia="Times New Roman" w:hAnsi="Times New Roman" w:cs="Times New Roman"/>
          <w:bCs/>
          <w:sz w:val="24"/>
          <w:szCs w:val="24"/>
          <w:lang w:eastAsia="it-IT"/>
        </w:rPr>
        <w:t xml:space="preserve"> cioè rimettere una persona in posizione eretta</w:t>
      </w:r>
      <w:r w:rsidR="00395308" w:rsidRPr="00395308">
        <w:rPr>
          <w:rFonts w:ascii="Times New Roman" w:eastAsia="Times New Roman" w:hAnsi="Times New Roman" w:cs="Times New Roman"/>
          <w:bCs/>
          <w:sz w:val="24"/>
          <w:szCs w:val="24"/>
          <w:lang w:eastAsia="it-IT"/>
        </w:rPr>
        <w:t>, cioè permetterle di stare in piedi, renderla autonoma</w:t>
      </w:r>
      <w:r w:rsidR="00D74FAE" w:rsidRPr="00395308">
        <w:rPr>
          <w:rFonts w:ascii="Times New Roman" w:eastAsia="Times New Roman" w:hAnsi="Times New Roman" w:cs="Times New Roman"/>
          <w:bCs/>
          <w:sz w:val="24"/>
          <w:szCs w:val="24"/>
          <w:lang w:eastAsia="it-IT"/>
        </w:rPr>
        <w:t xml:space="preserve"> restitu</w:t>
      </w:r>
      <w:r w:rsidR="00395308" w:rsidRPr="00395308">
        <w:rPr>
          <w:rFonts w:ascii="Times New Roman" w:eastAsia="Times New Roman" w:hAnsi="Times New Roman" w:cs="Times New Roman"/>
          <w:bCs/>
          <w:sz w:val="24"/>
          <w:szCs w:val="24"/>
          <w:lang w:eastAsia="it-IT"/>
        </w:rPr>
        <w:t>endole</w:t>
      </w:r>
      <w:r w:rsidR="00D74FAE" w:rsidRPr="00395308">
        <w:rPr>
          <w:rFonts w:ascii="Times New Roman" w:eastAsia="Times New Roman" w:hAnsi="Times New Roman" w:cs="Times New Roman"/>
          <w:bCs/>
          <w:sz w:val="24"/>
          <w:szCs w:val="24"/>
          <w:lang w:eastAsia="it-IT"/>
        </w:rPr>
        <w:t xml:space="preserve"> la salute, è caratteristico dei racconti di guarigione di Marco (</w:t>
      </w:r>
      <w:proofErr w:type="gramStart"/>
      <w:r w:rsidR="00D74FAE" w:rsidRPr="00395308">
        <w:rPr>
          <w:rFonts w:ascii="Times New Roman" w:eastAsia="Times New Roman" w:hAnsi="Times New Roman" w:cs="Times New Roman"/>
          <w:bCs/>
          <w:sz w:val="24"/>
          <w:szCs w:val="24"/>
          <w:lang w:eastAsia="it-IT"/>
        </w:rPr>
        <w:t>2,9.11</w:t>
      </w:r>
      <w:proofErr w:type="gramEnd"/>
      <w:r w:rsidR="00D74FAE" w:rsidRPr="00395308">
        <w:rPr>
          <w:rFonts w:ascii="Times New Roman" w:eastAsia="Times New Roman" w:hAnsi="Times New Roman" w:cs="Times New Roman"/>
          <w:bCs/>
          <w:sz w:val="24"/>
          <w:szCs w:val="24"/>
          <w:lang w:eastAsia="it-IT"/>
        </w:rPr>
        <w:t xml:space="preserve">; 3,3; 5,41; 9,27; 10,49), ma è usato </w:t>
      </w:r>
      <w:r>
        <w:rPr>
          <w:rFonts w:ascii="Times New Roman" w:eastAsia="Times New Roman" w:hAnsi="Times New Roman" w:cs="Times New Roman"/>
          <w:bCs/>
          <w:sz w:val="24"/>
          <w:szCs w:val="24"/>
          <w:lang w:eastAsia="it-IT"/>
        </w:rPr>
        <w:t>nei testi neotestamentari precedenti a</w:t>
      </w:r>
      <w:r w:rsidR="00D74FAE" w:rsidRPr="00395308">
        <w:rPr>
          <w:rFonts w:ascii="Times New Roman" w:eastAsia="Times New Roman" w:hAnsi="Times New Roman" w:cs="Times New Roman"/>
          <w:bCs/>
          <w:sz w:val="24"/>
          <w:szCs w:val="24"/>
          <w:lang w:eastAsia="it-IT"/>
        </w:rPr>
        <w:t xml:space="preserve"> Marco come espressione che </w:t>
      </w:r>
      <w:r>
        <w:rPr>
          <w:rFonts w:ascii="Times New Roman" w:eastAsia="Times New Roman" w:hAnsi="Times New Roman" w:cs="Times New Roman"/>
          <w:bCs/>
          <w:sz w:val="24"/>
          <w:szCs w:val="24"/>
          <w:lang w:eastAsia="it-IT"/>
        </w:rPr>
        <w:t>si riferisce</w:t>
      </w:r>
      <w:r w:rsidR="00D74FAE" w:rsidRPr="00395308">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al</w:t>
      </w:r>
      <w:r w:rsidR="00D74FAE" w:rsidRPr="00395308">
        <w:rPr>
          <w:rFonts w:ascii="Times New Roman" w:eastAsia="Times New Roman" w:hAnsi="Times New Roman" w:cs="Times New Roman"/>
          <w:bCs/>
          <w:sz w:val="24"/>
          <w:szCs w:val="24"/>
          <w:lang w:eastAsia="it-IT"/>
        </w:rPr>
        <w:t xml:space="preserve">la risurrezione di Gesù dai morti (1 </w:t>
      </w:r>
      <w:proofErr w:type="spellStart"/>
      <w:r w:rsidR="00D74FAE" w:rsidRPr="00395308">
        <w:rPr>
          <w:rFonts w:ascii="Times New Roman" w:eastAsia="Times New Roman" w:hAnsi="Times New Roman" w:cs="Times New Roman"/>
          <w:bCs/>
          <w:sz w:val="24"/>
          <w:szCs w:val="24"/>
          <w:lang w:eastAsia="it-IT"/>
        </w:rPr>
        <w:t>Cor</w:t>
      </w:r>
      <w:proofErr w:type="spellEnd"/>
      <w:r w:rsidR="00D74FAE" w:rsidRPr="00395308">
        <w:rPr>
          <w:rFonts w:ascii="Times New Roman" w:eastAsia="Times New Roman" w:hAnsi="Times New Roman" w:cs="Times New Roman"/>
          <w:bCs/>
          <w:sz w:val="24"/>
          <w:szCs w:val="24"/>
          <w:lang w:eastAsia="it-IT"/>
        </w:rPr>
        <w:t xml:space="preserve"> 15,4; </w:t>
      </w:r>
      <w:proofErr w:type="spellStart"/>
      <w:r w:rsidR="00D74FAE" w:rsidRPr="00395308">
        <w:rPr>
          <w:rFonts w:ascii="Times New Roman" w:eastAsia="Times New Roman" w:hAnsi="Times New Roman" w:cs="Times New Roman"/>
          <w:bCs/>
          <w:sz w:val="24"/>
          <w:szCs w:val="24"/>
          <w:lang w:eastAsia="it-IT"/>
        </w:rPr>
        <w:t>Gal</w:t>
      </w:r>
      <w:proofErr w:type="spellEnd"/>
      <w:r w:rsidR="00D74FAE" w:rsidRPr="00395308">
        <w:rPr>
          <w:rFonts w:ascii="Times New Roman" w:eastAsia="Times New Roman" w:hAnsi="Times New Roman" w:cs="Times New Roman"/>
          <w:bCs/>
          <w:sz w:val="24"/>
          <w:szCs w:val="24"/>
          <w:lang w:eastAsia="it-IT"/>
        </w:rPr>
        <w:t xml:space="preserve"> 1,1; </w:t>
      </w:r>
      <w:proofErr w:type="spellStart"/>
      <w:r w:rsidR="00D74FAE" w:rsidRPr="00395308">
        <w:rPr>
          <w:rFonts w:ascii="Times New Roman" w:eastAsia="Times New Roman" w:hAnsi="Times New Roman" w:cs="Times New Roman"/>
          <w:bCs/>
          <w:sz w:val="24"/>
          <w:szCs w:val="24"/>
          <w:lang w:eastAsia="it-IT"/>
        </w:rPr>
        <w:t>Rm</w:t>
      </w:r>
      <w:proofErr w:type="spellEnd"/>
      <w:r w:rsidR="00D74FAE" w:rsidRPr="00395308">
        <w:rPr>
          <w:rFonts w:ascii="Times New Roman" w:eastAsia="Times New Roman" w:hAnsi="Times New Roman" w:cs="Times New Roman"/>
          <w:bCs/>
          <w:sz w:val="24"/>
          <w:szCs w:val="24"/>
          <w:lang w:eastAsia="it-IT"/>
        </w:rPr>
        <w:t xml:space="preserve"> 4,24; vedi anche At 3,15; 4,10). Per l’evangelista la malattia e la morte manifestano l'impero del demonio e ogni guarigione è una vittoria messianica contro le forze del male.</w:t>
      </w:r>
      <w:r w:rsidR="00502309" w:rsidRPr="00395308">
        <w:rPr>
          <w:rFonts w:ascii="Times New Roman" w:eastAsia="Times New Roman" w:hAnsi="Times New Roman" w:cs="Times New Roman"/>
          <w:bCs/>
          <w:sz w:val="24"/>
          <w:szCs w:val="24"/>
          <w:lang w:eastAsia="it-IT"/>
        </w:rPr>
        <w:t xml:space="preserve"> “</w:t>
      </w:r>
      <w:r w:rsidR="00502309" w:rsidRPr="00395308">
        <w:rPr>
          <w:rFonts w:ascii="Times New Roman" w:hAnsi="Times New Roman" w:cs="Times New Roman"/>
          <w:b/>
          <w:i/>
          <w:sz w:val="24"/>
          <w:szCs w:val="24"/>
        </w:rPr>
        <w:t>Prendendola per mano</w:t>
      </w:r>
      <w:r w:rsidR="00502309" w:rsidRPr="00395308">
        <w:rPr>
          <w:rFonts w:ascii="Times New Roman" w:hAnsi="Times New Roman" w:cs="Times New Roman"/>
          <w:sz w:val="24"/>
          <w:szCs w:val="24"/>
        </w:rPr>
        <w:t>”</w:t>
      </w:r>
      <w:r w:rsidR="00502309" w:rsidRPr="00395308">
        <w:rPr>
          <w:rFonts w:ascii="Times New Roman" w:eastAsia="Times New Roman" w:hAnsi="Times New Roman" w:cs="Times New Roman"/>
          <w:bCs/>
          <w:sz w:val="24"/>
          <w:szCs w:val="24"/>
          <w:lang w:eastAsia="it-IT"/>
        </w:rPr>
        <w:t xml:space="preserve"> anche il gesto della mano di Gesù ha la sua importanza: l'autore del Sal 72 (73), 23 canta al Signore: «</w:t>
      </w:r>
      <w:r w:rsidR="00395308" w:rsidRPr="00BE756E">
        <w:rPr>
          <w:rFonts w:ascii="Times New Roman" w:eastAsia="Times New Roman" w:hAnsi="Times New Roman" w:cs="Times New Roman"/>
          <w:b/>
          <w:bCs/>
          <w:sz w:val="24"/>
          <w:szCs w:val="24"/>
          <w:lang w:eastAsia="it-IT"/>
        </w:rPr>
        <w:t>tu m</w:t>
      </w:r>
      <w:r w:rsidR="00502309" w:rsidRPr="00BE756E">
        <w:rPr>
          <w:rFonts w:ascii="Times New Roman" w:eastAsia="Times New Roman" w:hAnsi="Times New Roman" w:cs="Times New Roman"/>
          <w:b/>
          <w:bCs/>
          <w:sz w:val="24"/>
          <w:szCs w:val="24"/>
          <w:lang w:eastAsia="it-IT"/>
        </w:rPr>
        <w:t>i hai preso per la mano destra</w:t>
      </w:r>
      <w:r w:rsidR="00502309" w:rsidRPr="00395308">
        <w:rPr>
          <w:rFonts w:ascii="Times New Roman" w:eastAsia="Times New Roman" w:hAnsi="Times New Roman" w:cs="Times New Roman"/>
          <w:bCs/>
          <w:sz w:val="24"/>
          <w:szCs w:val="24"/>
          <w:lang w:eastAsia="it-IT"/>
        </w:rPr>
        <w:t>»; la mano di Gesù è per questa donna la stessa mano di Dio che interviene nella sua vita per liberarla. “</w:t>
      </w:r>
      <w:r w:rsidR="00502309" w:rsidRPr="00395308">
        <w:rPr>
          <w:rFonts w:ascii="Times New Roman" w:hAnsi="Times New Roman" w:cs="Times New Roman"/>
          <w:b/>
          <w:i/>
          <w:sz w:val="24"/>
          <w:szCs w:val="24"/>
        </w:rPr>
        <w:t>La febbre la lasciò ed ella li serviva</w:t>
      </w:r>
      <w:r w:rsidR="00502309" w:rsidRPr="00395308">
        <w:rPr>
          <w:rFonts w:ascii="Times New Roman" w:hAnsi="Times New Roman" w:cs="Times New Roman"/>
          <w:sz w:val="24"/>
          <w:szCs w:val="24"/>
        </w:rPr>
        <w:t xml:space="preserve">” </w:t>
      </w:r>
      <w:r w:rsidR="00F90A6E" w:rsidRPr="00395308">
        <w:rPr>
          <w:rFonts w:ascii="Times New Roman" w:hAnsi="Times New Roman" w:cs="Times New Roman"/>
          <w:sz w:val="24"/>
          <w:szCs w:val="24"/>
        </w:rPr>
        <w:t>l</w:t>
      </w:r>
      <w:r w:rsidR="00502309" w:rsidRPr="00395308">
        <w:rPr>
          <w:rFonts w:ascii="Times New Roman" w:hAnsi="Times New Roman" w:cs="Times New Roman"/>
          <w:sz w:val="24"/>
          <w:szCs w:val="24"/>
        </w:rPr>
        <w:t>a guarigione fa sì che lei si alzi in piedi e, con la salute recuperat</w:t>
      </w:r>
      <w:r w:rsidR="00F90A6E" w:rsidRPr="00395308">
        <w:rPr>
          <w:rFonts w:ascii="Times New Roman" w:hAnsi="Times New Roman" w:cs="Times New Roman"/>
          <w:sz w:val="24"/>
          <w:szCs w:val="24"/>
        </w:rPr>
        <w:t>a</w:t>
      </w:r>
      <w:r w:rsidR="00502309" w:rsidRPr="00395308">
        <w:rPr>
          <w:rFonts w:ascii="Times New Roman" w:hAnsi="Times New Roman" w:cs="Times New Roman"/>
          <w:sz w:val="24"/>
          <w:szCs w:val="24"/>
        </w:rPr>
        <w:t>, cominci a servire le persone</w:t>
      </w:r>
      <w:r w:rsidR="00502309" w:rsidRPr="00395308">
        <w:rPr>
          <w:rFonts w:ascii="Times New Roman" w:hAnsi="Times New Roman" w:cs="Times New Roman"/>
          <w:i/>
          <w:sz w:val="24"/>
          <w:szCs w:val="24"/>
        </w:rPr>
        <w:t xml:space="preserve">. </w:t>
      </w:r>
      <w:r w:rsidR="00F90A6E" w:rsidRPr="00395308">
        <w:rPr>
          <w:rFonts w:ascii="Times New Roman" w:eastAsia="Times New Roman" w:hAnsi="Times New Roman" w:cs="Times New Roman"/>
          <w:bCs/>
          <w:i/>
          <w:sz w:val="24"/>
          <w:szCs w:val="24"/>
          <w:lang w:eastAsia="it-IT"/>
        </w:rPr>
        <w:t xml:space="preserve">Gesù libera, guarisce, resuscita per rendere l'uomo capace di servizio e di un servizio duraturo, </w:t>
      </w:r>
      <w:r w:rsidR="00F90A6E" w:rsidRPr="00395308">
        <w:rPr>
          <w:rFonts w:ascii="Times New Roman" w:hAnsi="Times New Roman" w:cs="Times New Roman"/>
          <w:i/>
          <w:sz w:val="24"/>
          <w:szCs w:val="24"/>
        </w:rPr>
        <w:t>al servizio della vita</w:t>
      </w:r>
      <w:r w:rsidR="00F90A6E" w:rsidRPr="00395308">
        <w:rPr>
          <w:rFonts w:ascii="Times New Roman" w:hAnsi="Times New Roman" w:cs="Times New Roman"/>
          <w:sz w:val="24"/>
          <w:szCs w:val="24"/>
        </w:rPr>
        <w:t>.</w:t>
      </w:r>
      <w:r w:rsidR="00F90A6E" w:rsidRPr="00395308">
        <w:rPr>
          <w:rFonts w:ascii="Times New Roman" w:eastAsia="Times New Roman" w:hAnsi="Times New Roman" w:cs="Times New Roman"/>
          <w:sz w:val="24"/>
          <w:szCs w:val="24"/>
          <w:lang w:eastAsia="it-IT"/>
        </w:rPr>
        <w:t xml:space="preserve">  </w:t>
      </w:r>
      <w:r w:rsidR="00395308" w:rsidRPr="00395308">
        <w:rPr>
          <w:rFonts w:ascii="Times New Roman" w:eastAsia="Times New Roman" w:hAnsi="Times New Roman" w:cs="Times New Roman"/>
          <w:sz w:val="24"/>
          <w:szCs w:val="24"/>
          <w:lang w:eastAsia="it-IT"/>
        </w:rPr>
        <w:t>N</w:t>
      </w:r>
      <w:r w:rsidR="00F90A6E" w:rsidRPr="00395308">
        <w:rPr>
          <w:rFonts w:ascii="Times New Roman" w:eastAsia="Times New Roman" w:hAnsi="Times New Roman" w:cs="Times New Roman"/>
          <w:sz w:val="24"/>
          <w:szCs w:val="24"/>
          <w:lang w:eastAsia="it-IT"/>
        </w:rPr>
        <w:t>el testo di Marco</w:t>
      </w:r>
      <w:r w:rsidR="00395308" w:rsidRPr="00395308">
        <w:rPr>
          <w:rFonts w:ascii="Times New Roman" w:eastAsia="Times New Roman" w:hAnsi="Times New Roman" w:cs="Times New Roman"/>
          <w:sz w:val="24"/>
          <w:szCs w:val="24"/>
          <w:lang w:eastAsia="it-IT"/>
        </w:rPr>
        <w:t xml:space="preserve"> il fatto che</w:t>
      </w:r>
      <w:r w:rsidR="00F90A6E" w:rsidRPr="00395308">
        <w:rPr>
          <w:rFonts w:ascii="Times New Roman" w:eastAsia="Times New Roman" w:hAnsi="Times New Roman" w:cs="Times New Roman"/>
          <w:sz w:val="24"/>
          <w:szCs w:val="24"/>
          <w:lang w:eastAsia="it-IT"/>
        </w:rPr>
        <w:t xml:space="preserve"> Gesù </w:t>
      </w:r>
      <w:r w:rsidR="00395308" w:rsidRPr="00395308">
        <w:rPr>
          <w:rFonts w:ascii="Times New Roman" w:eastAsia="Times New Roman" w:hAnsi="Times New Roman" w:cs="Times New Roman"/>
          <w:sz w:val="24"/>
          <w:szCs w:val="24"/>
          <w:lang w:eastAsia="it-IT"/>
        </w:rPr>
        <w:t>guarisca una questa</w:t>
      </w:r>
      <w:r w:rsidR="00F90A6E" w:rsidRPr="00395308">
        <w:rPr>
          <w:rFonts w:ascii="Times New Roman" w:eastAsia="Times New Roman" w:hAnsi="Times New Roman" w:cs="Times New Roman"/>
          <w:sz w:val="24"/>
          <w:szCs w:val="24"/>
          <w:lang w:eastAsia="it-IT"/>
        </w:rPr>
        <w:t xml:space="preserve"> donna, anziana, malata e… suocera, è veramente l’affermazione che i tempi nuovi sono arrivati.</w:t>
      </w:r>
    </w:p>
    <w:p w:rsidR="00395308" w:rsidRDefault="00395308" w:rsidP="00F90A6E">
      <w:pPr>
        <w:shd w:val="clear" w:color="auto" w:fill="FFFFFF"/>
        <w:spacing w:after="75" w:line="234" w:lineRule="atLeast"/>
        <w:jc w:val="both"/>
        <w:rPr>
          <w:rFonts w:ascii="Times New Roman" w:eastAsia="Times New Roman" w:hAnsi="Times New Roman" w:cs="Times New Roman"/>
          <w:sz w:val="24"/>
          <w:szCs w:val="24"/>
          <w:lang w:eastAsia="it-IT"/>
        </w:rPr>
      </w:pPr>
    </w:p>
    <w:p w:rsidR="001A2C3B" w:rsidRDefault="00324075" w:rsidP="00324075">
      <w:pPr>
        <w:spacing w:after="0" w:line="306" w:lineRule="atLeast"/>
        <w:jc w:val="both"/>
        <w:rPr>
          <w:rFonts w:ascii="Times New Roman" w:hAnsi="Times New Roman" w:cs="Times New Roman"/>
          <w:sz w:val="24"/>
          <w:szCs w:val="24"/>
        </w:rPr>
      </w:pPr>
      <w:r>
        <w:rPr>
          <w:rFonts w:ascii="Times New Roman" w:eastAsia="Times New Roman" w:hAnsi="Times New Roman" w:cs="Times New Roman"/>
          <w:b/>
          <w:i/>
          <w:sz w:val="24"/>
          <w:szCs w:val="24"/>
          <w:lang w:eastAsia="it-IT"/>
        </w:rPr>
        <w:t xml:space="preserve">                                                                        </w:t>
      </w:r>
      <w:r w:rsidR="00395308" w:rsidRPr="00324075">
        <w:rPr>
          <w:rFonts w:ascii="Times New Roman" w:eastAsia="Times New Roman" w:hAnsi="Times New Roman" w:cs="Times New Roman"/>
          <w:b/>
          <w:i/>
          <w:sz w:val="24"/>
          <w:szCs w:val="24"/>
          <w:lang w:eastAsia="it-IT"/>
        </w:rPr>
        <w:t>vv.32-34 “</w:t>
      </w:r>
      <w:r w:rsidR="00395308" w:rsidRPr="00324075">
        <w:rPr>
          <w:rFonts w:ascii="Times New Roman" w:hAnsi="Times New Roman" w:cs="Times New Roman"/>
          <w:b/>
          <w:i/>
          <w:sz w:val="24"/>
          <w:szCs w:val="24"/>
        </w:rPr>
        <w:t xml:space="preserve">Venuta la sera, dopo il tramonto del sole, gli portavano tutti i malati e gli indemoniati. Tutta la città era riunita davanti alla porta. Guarì molti che erano affetti da varie malattie e scacciò molti </w:t>
      </w:r>
      <w:r w:rsidR="00BE756E" w:rsidRPr="00324075">
        <w:rPr>
          <w:rFonts w:ascii="Times New Roman" w:hAnsi="Times New Roman" w:cs="Times New Roman"/>
          <w:b/>
          <w:i/>
          <w:sz w:val="24"/>
          <w:szCs w:val="24"/>
        </w:rPr>
        <w:t>demoni</w:t>
      </w:r>
      <w:r w:rsidR="00395308" w:rsidRPr="00324075">
        <w:rPr>
          <w:rFonts w:ascii="Times New Roman" w:hAnsi="Times New Roman" w:cs="Times New Roman"/>
          <w:b/>
          <w:i/>
          <w:sz w:val="24"/>
          <w:szCs w:val="24"/>
        </w:rPr>
        <w:t xml:space="preserve">; ma non permetteva ai </w:t>
      </w:r>
      <w:r w:rsidR="00BE756E" w:rsidRPr="00324075">
        <w:rPr>
          <w:rFonts w:ascii="Times New Roman" w:hAnsi="Times New Roman" w:cs="Times New Roman"/>
          <w:b/>
          <w:i/>
          <w:sz w:val="24"/>
          <w:szCs w:val="24"/>
        </w:rPr>
        <w:t>demoni</w:t>
      </w:r>
      <w:r w:rsidR="00395308" w:rsidRPr="00324075">
        <w:rPr>
          <w:rFonts w:ascii="Times New Roman" w:hAnsi="Times New Roman" w:cs="Times New Roman"/>
          <w:b/>
          <w:i/>
          <w:sz w:val="24"/>
          <w:szCs w:val="24"/>
        </w:rPr>
        <w:t xml:space="preserve"> di parlare, perché lo conoscevano.”</w:t>
      </w:r>
      <w:r w:rsidR="001A2C3B">
        <w:rPr>
          <w:rFonts w:ascii="Times New Roman" w:hAnsi="Times New Roman" w:cs="Times New Roman"/>
          <w:sz w:val="24"/>
          <w:szCs w:val="24"/>
        </w:rPr>
        <w:t xml:space="preserve"> </w:t>
      </w:r>
      <w:r w:rsidR="001A2C3B" w:rsidRPr="00324075">
        <w:rPr>
          <w:rFonts w:ascii="Times New Roman" w:hAnsi="Times New Roman" w:cs="Times New Roman"/>
          <w:sz w:val="24"/>
          <w:szCs w:val="24"/>
        </w:rPr>
        <w:t>Tutti lo cercano, con tutti i loro malati e le loro miserie e in</w:t>
      </w:r>
      <w:r w:rsidR="00395308" w:rsidRPr="00324075">
        <w:rPr>
          <w:rFonts w:ascii="Times New Roman" w:eastAsia="Times New Roman" w:hAnsi="Times New Roman" w:cs="Times New Roman"/>
          <w:bCs/>
          <w:sz w:val="24"/>
          <w:szCs w:val="24"/>
          <w:lang w:eastAsia="it-IT"/>
        </w:rPr>
        <w:t xml:space="preserve"> </w:t>
      </w:r>
      <w:r w:rsidR="001A2C3B" w:rsidRPr="00324075">
        <w:rPr>
          <w:rFonts w:ascii="Times New Roman" w:eastAsia="Times New Roman" w:hAnsi="Times New Roman" w:cs="Times New Roman"/>
          <w:bCs/>
          <w:sz w:val="24"/>
          <w:szCs w:val="24"/>
          <w:lang w:eastAsia="it-IT"/>
        </w:rPr>
        <w:t>q</w:t>
      </w:r>
      <w:r w:rsidR="00395308" w:rsidRPr="00324075">
        <w:rPr>
          <w:rFonts w:ascii="Times New Roman" w:eastAsia="Times New Roman" w:hAnsi="Times New Roman" w:cs="Times New Roman"/>
          <w:bCs/>
          <w:sz w:val="24"/>
          <w:szCs w:val="24"/>
          <w:lang w:eastAsia="it-IT"/>
        </w:rPr>
        <w:t xml:space="preserve">uesti </w:t>
      </w:r>
      <w:r w:rsidR="001A2C3B" w:rsidRPr="00324075">
        <w:rPr>
          <w:rFonts w:ascii="Times New Roman" w:eastAsia="Times New Roman" w:hAnsi="Times New Roman" w:cs="Times New Roman"/>
          <w:bCs/>
          <w:sz w:val="24"/>
          <w:szCs w:val="24"/>
          <w:lang w:eastAsia="it-IT"/>
        </w:rPr>
        <w:t xml:space="preserve">due </w:t>
      </w:r>
      <w:r w:rsidR="00395308" w:rsidRPr="00324075">
        <w:rPr>
          <w:rFonts w:ascii="Times New Roman" w:eastAsia="Times New Roman" w:hAnsi="Times New Roman" w:cs="Times New Roman"/>
          <w:bCs/>
          <w:sz w:val="24"/>
          <w:szCs w:val="24"/>
          <w:lang w:eastAsia="it-IT"/>
        </w:rPr>
        <w:t xml:space="preserve">versetti </w:t>
      </w:r>
      <w:r w:rsidR="001A2C3B" w:rsidRPr="00324075">
        <w:rPr>
          <w:rFonts w:ascii="Times New Roman" w:eastAsia="Times New Roman" w:hAnsi="Times New Roman" w:cs="Times New Roman"/>
          <w:bCs/>
          <w:sz w:val="24"/>
          <w:szCs w:val="24"/>
          <w:lang w:eastAsia="it-IT"/>
        </w:rPr>
        <w:t>che sono un</w:t>
      </w:r>
      <w:r w:rsidR="00395308" w:rsidRPr="00324075">
        <w:rPr>
          <w:rFonts w:ascii="Times New Roman" w:eastAsia="Times New Roman" w:hAnsi="Times New Roman" w:cs="Times New Roman"/>
          <w:bCs/>
          <w:sz w:val="24"/>
          <w:szCs w:val="24"/>
          <w:lang w:eastAsia="it-IT"/>
        </w:rPr>
        <w:t xml:space="preserve"> un sommario dell'attività di Gesù e per ben </w:t>
      </w:r>
      <w:r w:rsidR="001A2C3B" w:rsidRPr="00324075">
        <w:rPr>
          <w:rFonts w:ascii="Times New Roman" w:eastAsia="Times New Roman" w:hAnsi="Times New Roman" w:cs="Times New Roman"/>
          <w:bCs/>
          <w:sz w:val="24"/>
          <w:szCs w:val="24"/>
          <w:lang w:eastAsia="it-IT"/>
        </w:rPr>
        <w:t>due</w:t>
      </w:r>
      <w:r w:rsidR="00395308" w:rsidRPr="00324075">
        <w:rPr>
          <w:rFonts w:ascii="Times New Roman" w:eastAsia="Times New Roman" w:hAnsi="Times New Roman" w:cs="Times New Roman"/>
          <w:bCs/>
          <w:sz w:val="24"/>
          <w:szCs w:val="24"/>
          <w:lang w:eastAsia="it-IT"/>
        </w:rPr>
        <w:t xml:space="preserve"> volte</w:t>
      </w:r>
      <w:r w:rsidR="001A2C3B" w:rsidRPr="00324075">
        <w:rPr>
          <w:rFonts w:ascii="Times New Roman" w:eastAsia="Times New Roman" w:hAnsi="Times New Roman" w:cs="Times New Roman"/>
          <w:bCs/>
          <w:sz w:val="24"/>
          <w:szCs w:val="24"/>
          <w:lang w:eastAsia="it-IT"/>
        </w:rPr>
        <w:t xml:space="preserve"> </w:t>
      </w:r>
      <w:r w:rsidR="00395308" w:rsidRPr="00324075">
        <w:rPr>
          <w:rFonts w:ascii="Times New Roman" w:eastAsia="Times New Roman" w:hAnsi="Times New Roman" w:cs="Times New Roman"/>
          <w:bCs/>
          <w:sz w:val="24"/>
          <w:szCs w:val="24"/>
          <w:lang w:eastAsia="it-IT"/>
        </w:rPr>
        <w:t>appa</w:t>
      </w:r>
      <w:r w:rsidR="001A2C3B" w:rsidRPr="00324075">
        <w:rPr>
          <w:rFonts w:ascii="Times New Roman" w:eastAsia="Times New Roman" w:hAnsi="Times New Roman" w:cs="Times New Roman"/>
          <w:bCs/>
          <w:sz w:val="24"/>
          <w:szCs w:val="24"/>
          <w:lang w:eastAsia="it-IT"/>
        </w:rPr>
        <w:t>re</w:t>
      </w:r>
      <w:r w:rsidR="00395308" w:rsidRPr="00324075">
        <w:rPr>
          <w:rFonts w:ascii="Times New Roman" w:eastAsia="Times New Roman" w:hAnsi="Times New Roman" w:cs="Times New Roman"/>
          <w:bCs/>
          <w:sz w:val="24"/>
          <w:szCs w:val="24"/>
          <w:lang w:eastAsia="it-IT"/>
        </w:rPr>
        <w:t xml:space="preserve"> il termine «</w:t>
      </w:r>
      <w:r w:rsidR="00395308" w:rsidRPr="00BE756E">
        <w:rPr>
          <w:rFonts w:ascii="Times New Roman" w:eastAsia="Times New Roman" w:hAnsi="Times New Roman" w:cs="Times New Roman"/>
          <w:b/>
          <w:bCs/>
          <w:sz w:val="24"/>
          <w:szCs w:val="24"/>
          <w:lang w:eastAsia="it-IT"/>
        </w:rPr>
        <w:t>demonio</w:t>
      </w:r>
      <w:r w:rsidR="00395308" w:rsidRPr="00324075">
        <w:rPr>
          <w:rFonts w:ascii="Times New Roman" w:eastAsia="Times New Roman" w:hAnsi="Times New Roman" w:cs="Times New Roman"/>
          <w:bCs/>
          <w:sz w:val="24"/>
          <w:szCs w:val="24"/>
          <w:lang w:eastAsia="it-IT"/>
        </w:rPr>
        <w:t xml:space="preserve">» che ritroveremo </w:t>
      </w:r>
      <w:r w:rsidR="001A2C3B" w:rsidRPr="00324075">
        <w:rPr>
          <w:rFonts w:ascii="Times New Roman" w:eastAsia="Times New Roman" w:hAnsi="Times New Roman" w:cs="Times New Roman"/>
          <w:bCs/>
          <w:sz w:val="24"/>
          <w:szCs w:val="24"/>
          <w:lang w:eastAsia="it-IT"/>
        </w:rPr>
        <w:t>per la terza volta al versetto 39</w:t>
      </w:r>
      <w:r w:rsidR="00395308" w:rsidRPr="00324075">
        <w:rPr>
          <w:rFonts w:ascii="Times New Roman" w:eastAsia="Times New Roman" w:hAnsi="Times New Roman" w:cs="Times New Roman"/>
          <w:bCs/>
          <w:sz w:val="24"/>
          <w:szCs w:val="24"/>
          <w:lang w:eastAsia="it-IT"/>
        </w:rPr>
        <w:t>.</w:t>
      </w:r>
      <w:r w:rsidR="001A2C3B" w:rsidRPr="00324075">
        <w:rPr>
          <w:rFonts w:ascii="Times New Roman" w:eastAsia="Times New Roman" w:hAnsi="Times New Roman" w:cs="Times New Roman"/>
          <w:bCs/>
          <w:sz w:val="24"/>
          <w:szCs w:val="24"/>
          <w:lang w:eastAsia="it-IT"/>
        </w:rPr>
        <w:t xml:space="preserve"> Liberare gli uomini dal potere del male è </w:t>
      </w:r>
      <w:r w:rsidR="00395308" w:rsidRPr="00324075">
        <w:rPr>
          <w:rFonts w:ascii="Times New Roman" w:eastAsia="Times New Roman" w:hAnsi="Times New Roman" w:cs="Times New Roman"/>
          <w:bCs/>
          <w:sz w:val="24"/>
          <w:szCs w:val="24"/>
          <w:lang w:eastAsia="it-IT"/>
        </w:rPr>
        <w:t>una delle preoccupazioni maggiori di Gesù</w:t>
      </w:r>
      <w:r w:rsidR="001A2C3B" w:rsidRPr="00324075">
        <w:rPr>
          <w:rFonts w:ascii="Times New Roman" w:eastAsia="Times New Roman" w:hAnsi="Times New Roman" w:cs="Times New Roman"/>
          <w:bCs/>
          <w:sz w:val="24"/>
          <w:szCs w:val="24"/>
          <w:lang w:eastAsia="it-IT"/>
        </w:rPr>
        <w:t>.</w:t>
      </w:r>
      <w:r w:rsidR="00395308" w:rsidRPr="00324075">
        <w:rPr>
          <w:rFonts w:ascii="Times New Roman" w:eastAsia="Times New Roman" w:hAnsi="Times New Roman" w:cs="Times New Roman"/>
          <w:bCs/>
          <w:sz w:val="24"/>
          <w:szCs w:val="24"/>
          <w:lang w:eastAsia="it-IT"/>
        </w:rPr>
        <w:t xml:space="preserve"> Lui infatti</w:t>
      </w:r>
      <w:r w:rsidR="001A2C3B" w:rsidRPr="00324075">
        <w:rPr>
          <w:rFonts w:ascii="Times New Roman" w:eastAsia="Times New Roman" w:hAnsi="Times New Roman" w:cs="Times New Roman"/>
          <w:bCs/>
          <w:sz w:val="24"/>
          <w:szCs w:val="24"/>
          <w:lang w:eastAsia="it-IT"/>
        </w:rPr>
        <w:t xml:space="preserve"> </w:t>
      </w:r>
      <w:r w:rsidR="00395308" w:rsidRPr="00324075">
        <w:rPr>
          <w:rFonts w:ascii="Times New Roman" w:eastAsia="Times New Roman" w:hAnsi="Times New Roman" w:cs="Times New Roman"/>
          <w:bCs/>
          <w:sz w:val="24"/>
          <w:szCs w:val="24"/>
          <w:lang w:eastAsia="it-IT"/>
        </w:rPr>
        <w:t xml:space="preserve">è stato presentato come il </w:t>
      </w:r>
      <w:r w:rsidRPr="00324075">
        <w:rPr>
          <w:rFonts w:ascii="Times New Roman" w:eastAsia="Times New Roman" w:hAnsi="Times New Roman" w:cs="Times New Roman"/>
          <w:bCs/>
          <w:sz w:val="24"/>
          <w:szCs w:val="24"/>
          <w:lang w:eastAsia="it-IT"/>
        </w:rPr>
        <w:t>“</w:t>
      </w:r>
      <w:r w:rsidR="00395308" w:rsidRPr="00324075">
        <w:rPr>
          <w:rFonts w:ascii="Times New Roman" w:eastAsia="Times New Roman" w:hAnsi="Times New Roman" w:cs="Times New Roman"/>
          <w:b/>
          <w:bCs/>
          <w:i/>
          <w:sz w:val="24"/>
          <w:szCs w:val="24"/>
          <w:lang w:eastAsia="it-IT"/>
        </w:rPr>
        <w:t>più forte</w:t>
      </w:r>
      <w:r w:rsidRPr="00324075">
        <w:rPr>
          <w:rFonts w:ascii="Times New Roman" w:eastAsia="Times New Roman" w:hAnsi="Times New Roman" w:cs="Times New Roman"/>
          <w:bCs/>
          <w:sz w:val="24"/>
          <w:szCs w:val="24"/>
          <w:lang w:eastAsia="it-IT"/>
        </w:rPr>
        <w:t>”</w:t>
      </w:r>
      <w:r w:rsidR="00395308" w:rsidRPr="00324075">
        <w:rPr>
          <w:rFonts w:ascii="Times New Roman" w:eastAsia="Times New Roman" w:hAnsi="Times New Roman" w:cs="Times New Roman"/>
          <w:bCs/>
          <w:sz w:val="24"/>
          <w:szCs w:val="24"/>
          <w:lang w:eastAsia="it-IT"/>
        </w:rPr>
        <w:t xml:space="preserve"> (1,7) e la sua </w:t>
      </w:r>
      <w:r w:rsidRPr="00324075">
        <w:rPr>
          <w:rFonts w:ascii="Times New Roman" w:eastAsia="Times New Roman" w:hAnsi="Times New Roman" w:cs="Times New Roman"/>
          <w:bCs/>
          <w:sz w:val="24"/>
          <w:szCs w:val="24"/>
          <w:lang w:eastAsia="it-IT"/>
        </w:rPr>
        <w:t xml:space="preserve">forza la manifesta nella </w:t>
      </w:r>
      <w:r w:rsidR="00395308" w:rsidRPr="00324075">
        <w:rPr>
          <w:rFonts w:ascii="Times New Roman" w:eastAsia="Times New Roman" w:hAnsi="Times New Roman" w:cs="Times New Roman"/>
          <w:bCs/>
          <w:sz w:val="24"/>
          <w:szCs w:val="24"/>
          <w:lang w:eastAsia="it-IT"/>
        </w:rPr>
        <w:t>lotta</w:t>
      </w:r>
      <w:r w:rsidRPr="00324075">
        <w:rPr>
          <w:rFonts w:ascii="Times New Roman" w:eastAsia="Times New Roman" w:hAnsi="Times New Roman" w:cs="Times New Roman"/>
          <w:bCs/>
          <w:sz w:val="24"/>
          <w:szCs w:val="24"/>
          <w:lang w:eastAsia="it-IT"/>
        </w:rPr>
        <w:t>,</w:t>
      </w:r>
      <w:r w:rsidR="00395308" w:rsidRPr="00324075">
        <w:rPr>
          <w:rFonts w:ascii="Times New Roman" w:eastAsia="Times New Roman" w:hAnsi="Times New Roman" w:cs="Times New Roman"/>
          <w:bCs/>
          <w:sz w:val="24"/>
          <w:szCs w:val="24"/>
          <w:lang w:eastAsia="it-IT"/>
        </w:rPr>
        <w:t xml:space="preserve"> durante la permanenza nel deserto</w:t>
      </w:r>
      <w:r w:rsidRPr="00324075">
        <w:rPr>
          <w:rFonts w:ascii="Times New Roman" w:eastAsia="Times New Roman" w:hAnsi="Times New Roman" w:cs="Times New Roman"/>
          <w:bCs/>
          <w:sz w:val="24"/>
          <w:szCs w:val="24"/>
          <w:lang w:eastAsia="it-IT"/>
        </w:rPr>
        <w:t>,</w:t>
      </w:r>
      <w:r w:rsidR="00395308" w:rsidRPr="00324075">
        <w:rPr>
          <w:rFonts w:ascii="Times New Roman" w:eastAsia="Times New Roman" w:hAnsi="Times New Roman" w:cs="Times New Roman"/>
          <w:bCs/>
          <w:sz w:val="24"/>
          <w:szCs w:val="24"/>
          <w:lang w:eastAsia="it-IT"/>
        </w:rPr>
        <w:t xml:space="preserve"> contro le tentazioni del satana (12-13).</w:t>
      </w:r>
      <w:r w:rsidR="001A2C3B" w:rsidRPr="00324075">
        <w:rPr>
          <w:rFonts w:ascii="Times New Roman" w:hAnsi="Times New Roman" w:cs="Times New Roman"/>
          <w:sz w:val="24"/>
          <w:szCs w:val="24"/>
        </w:rPr>
        <w:t xml:space="preserve"> </w:t>
      </w:r>
      <w:r w:rsidRPr="00324075">
        <w:rPr>
          <w:rFonts w:ascii="Times New Roman" w:hAnsi="Times New Roman" w:cs="Times New Roman"/>
          <w:sz w:val="24"/>
          <w:szCs w:val="24"/>
        </w:rPr>
        <w:t xml:space="preserve">E qui </w:t>
      </w:r>
      <w:r w:rsidR="001A2C3B" w:rsidRPr="00324075">
        <w:rPr>
          <w:rFonts w:ascii="Times New Roman" w:hAnsi="Times New Roman" w:cs="Times New Roman"/>
          <w:sz w:val="24"/>
          <w:szCs w:val="24"/>
        </w:rPr>
        <w:t>le forze del male riconoscono in Gesù l’avversario, non il semplice guaritore, ma colui che è venuto con la forza di Dio a sconvolgere i piani di satana.</w:t>
      </w:r>
      <w:r w:rsidR="001A2C3B" w:rsidRPr="00324075">
        <w:rPr>
          <w:rFonts w:ascii="Times New Roman" w:eastAsia="Times New Roman" w:hAnsi="Times New Roman" w:cs="Times New Roman"/>
          <w:bCs/>
          <w:sz w:val="24"/>
          <w:szCs w:val="24"/>
          <w:lang w:eastAsia="it-IT"/>
        </w:rPr>
        <w:t xml:space="preserve"> </w:t>
      </w:r>
      <w:r w:rsidR="00395308" w:rsidRPr="00324075">
        <w:rPr>
          <w:rFonts w:ascii="Times New Roman" w:hAnsi="Times New Roman" w:cs="Times New Roman"/>
          <w:sz w:val="24"/>
          <w:szCs w:val="24"/>
        </w:rPr>
        <w:t xml:space="preserve">I demoni sono i primi a </w:t>
      </w:r>
      <w:r w:rsidR="00881E0C" w:rsidRPr="00324075">
        <w:rPr>
          <w:rFonts w:ascii="Times New Roman" w:hAnsi="Times New Roman" w:cs="Times New Roman"/>
          <w:sz w:val="24"/>
          <w:szCs w:val="24"/>
        </w:rPr>
        <w:t>«</w:t>
      </w:r>
      <w:r w:rsidR="00395308" w:rsidRPr="00324075">
        <w:rPr>
          <w:rFonts w:ascii="Times New Roman" w:hAnsi="Times New Roman" w:cs="Times New Roman"/>
          <w:b/>
          <w:sz w:val="24"/>
          <w:szCs w:val="24"/>
        </w:rPr>
        <w:t>conoscere</w:t>
      </w:r>
      <w:r w:rsidR="00881E0C" w:rsidRPr="00324075">
        <w:rPr>
          <w:rFonts w:ascii="Times New Roman" w:hAnsi="Times New Roman" w:cs="Times New Roman"/>
          <w:sz w:val="24"/>
          <w:szCs w:val="24"/>
        </w:rPr>
        <w:t>»</w:t>
      </w:r>
      <w:r w:rsidR="00395308" w:rsidRPr="00324075">
        <w:rPr>
          <w:rFonts w:ascii="Times New Roman" w:hAnsi="Times New Roman" w:cs="Times New Roman"/>
          <w:sz w:val="24"/>
          <w:szCs w:val="24"/>
        </w:rPr>
        <w:t xml:space="preserve"> </w:t>
      </w:r>
      <w:r w:rsidR="001A2C3B" w:rsidRPr="00324075">
        <w:rPr>
          <w:rFonts w:ascii="Times New Roman" w:hAnsi="Times New Roman" w:cs="Times New Roman"/>
          <w:sz w:val="24"/>
          <w:szCs w:val="24"/>
        </w:rPr>
        <w:t>l’identità divina di</w:t>
      </w:r>
      <w:r w:rsidR="00395308" w:rsidRPr="00324075">
        <w:rPr>
          <w:rFonts w:ascii="Times New Roman" w:hAnsi="Times New Roman" w:cs="Times New Roman"/>
          <w:sz w:val="24"/>
          <w:szCs w:val="24"/>
        </w:rPr>
        <w:t xml:space="preserve"> Gesù</w:t>
      </w:r>
      <w:r w:rsidR="001A2C3B" w:rsidRPr="00324075">
        <w:rPr>
          <w:rFonts w:ascii="Times New Roman" w:hAnsi="Times New Roman" w:cs="Times New Roman"/>
          <w:sz w:val="24"/>
          <w:szCs w:val="24"/>
        </w:rPr>
        <w:t>.</w:t>
      </w:r>
      <w:r w:rsidR="00395308" w:rsidRPr="00324075">
        <w:rPr>
          <w:rFonts w:ascii="Times New Roman" w:hAnsi="Times New Roman" w:cs="Times New Roman"/>
          <w:sz w:val="24"/>
          <w:szCs w:val="24"/>
        </w:rPr>
        <w:t xml:space="preserve"> </w:t>
      </w:r>
      <w:r w:rsidR="001A2C3B" w:rsidRPr="00324075">
        <w:rPr>
          <w:rFonts w:ascii="Times New Roman" w:hAnsi="Times New Roman" w:cs="Times New Roman"/>
          <w:sz w:val="24"/>
          <w:szCs w:val="24"/>
        </w:rPr>
        <w:t>E lui</w:t>
      </w:r>
      <w:r w:rsidRPr="00324075">
        <w:rPr>
          <w:rFonts w:ascii="Times New Roman" w:hAnsi="Times New Roman" w:cs="Times New Roman"/>
          <w:sz w:val="24"/>
          <w:szCs w:val="24"/>
        </w:rPr>
        <w:t>,</w:t>
      </w:r>
      <w:r w:rsidR="001A2C3B" w:rsidRPr="00324075">
        <w:rPr>
          <w:rFonts w:ascii="Times New Roman" w:hAnsi="Times New Roman" w:cs="Times New Roman"/>
          <w:sz w:val="24"/>
          <w:szCs w:val="24"/>
        </w:rPr>
        <w:t xml:space="preserve"> </w:t>
      </w:r>
      <w:r w:rsidR="001A2C3B" w:rsidRPr="00324075">
        <w:rPr>
          <w:rFonts w:ascii="Times New Roman" w:hAnsi="Times New Roman" w:cs="Times New Roman"/>
          <w:bCs/>
          <w:sz w:val="24"/>
          <w:szCs w:val="24"/>
        </w:rPr>
        <w:t>Gesù</w:t>
      </w:r>
      <w:r w:rsidRPr="00324075">
        <w:rPr>
          <w:rFonts w:ascii="Times New Roman" w:hAnsi="Times New Roman" w:cs="Times New Roman"/>
          <w:bCs/>
          <w:sz w:val="24"/>
          <w:szCs w:val="24"/>
        </w:rPr>
        <w:t>,</w:t>
      </w:r>
      <w:r w:rsidR="001A2C3B" w:rsidRPr="00324075">
        <w:rPr>
          <w:rFonts w:ascii="Times New Roman" w:hAnsi="Times New Roman" w:cs="Times New Roman"/>
          <w:bCs/>
          <w:sz w:val="24"/>
          <w:szCs w:val="24"/>
        </w:rPr>
        <w:t xml:space="preserve"> gli impone il silenzio sulla sua persona, è il cosiddetto </w:t>
      </w:r>
      <w:r w:rsidR="00395308" w:rsidRPr="00324075">
        <w:rPr>
          <w:rFonts w:ascii="Times New Roman" w:hAnsi="Times New Roman" w:cs="Times New Roman"/>
          <w:sz w:val="24"/>
          <w:szCs w:val="24"/>
        </w:rPr>
        <w:t xml:space="preserve">“segreto messianico”, </w:t>
      </w:r>
      <w:r w:rsidRPr="00324075">
        <w:rPr>
          <w:rFonts w:ascii="Times New Roman" w:hAnsi="Times New Roman" w:cs="Times New Roman"/>
          <w:sz w:val="24"/>
          <w:szCs w:val="24"/>
        </w:rPr>
        <w:t>perché non è ancora l’</w:t>
      </w:r>
      <w:r w:rsidR="00395308" w:rsidRPr="00324075">
        <w:rPr>
          <w:rFonts w:ascii="Times New Roman" w:hAnsi="Times New Roman" w:cs="Times New Roman"/>
          <w:sz w:val="24"/>
          <w:szCs w:val="24"/>
        </w:rPr>
        <w:t>ora</w:t>
      </w:r>
      <w:r w:rsidRPr="00324075">
        <w:rPr>
          <w:rFonts w:ascii="Times New Roman" w:hAnsi="Times New Roman" w:cs="Times New Roman"/>
          <w:sz w:val="24"/>
          <w:szCs w:val="24"/>
        </w:rPr>
        <w:t>.</w:t>
      </w:r>
      <w:r w:rsidR="00395308" w:rsidRPr="00324075">
        <w:rPr>
          <w:rFonts w:ascii="Times New Roman" w:hAnsi="Times New Roman" w:cs="Times New Roman"/>
          <w:sz w:val="24"/>
          <w:szCs w:val="24"/>
        </w:rPr>
        <w:t xml:space="preserve"> </w:t>
      </w:r>
      <w:r w:rsidRPr="00324075">
        <w:rPr>
          <w:rFonts w:ascii="Times New Roman" w:hAnsi="Times New Roman" w:cs="Times New Roman"/>
          <w:sz w:val="24"/>
          <w:szCs w:val="24"/>
        </w:rPr>
        <w:t>La</w:t>
      </w:r>
      <w:r w:rsidR="00395308" w:rsidRPr="00324075">
        <w:rPr>
          <w:rFonts w:ascii="Times New Roman" w:hAnsi="Times New Roman" w:cs="Times New Roman"/>
          <w:sz w:val="24"/>
          <w:szCs w:val="24"/>
        </w:rPr>
        <w:t xml:space="preserve"> messianicità di Gesù potrà essere compresa veramente solo con i fatti della passione-resurrezione. Il mistero di Gesù sarà rivelato veramente solo sulla croce, e solo chi lo segue sulla via della croce può comprenderlo. </w:t>
      </w:r>
    </w:p>
    <w:p w:rsidR="00324075" w:rsidRDefault="00324075" w:rsidP="00324075">
      <w:pPr>
        <w:spacing w:after="0" w:line="306" w:lineRule="atLeast"/>
        <w:jc w:val="both"/>
        <w:rPr>
          <w:rFonts w:ascii="Times New Roman" w:hAnsi="Times New Roman" w:cs="Times New Roman"/>
          <w:sz w:val="24"/>
          <w:szCs w:val="24"/>
        </w:rPr>
      </w:pPr>
    </w:p>
    <w:p w:rsidR="00292D94" w:rsidRDefault="001E78A0" w:rsidP="00292D94">
      <w:pPr>
        <w:spacing w:after="0" w:line="306" w:lineRule="atLeast"/>
        <w:jc w:val="both"/>
        <w:rPr>
          <w:rFonts w:ascii="Times New Roman" w:hAnsi="Times New Roman" w:cs="Times New Roman"/>
          <w:sz w:val="24"/>
          <w:szCs w:val="24"/>
        </w:rPr>
      </w:pPr>
      <w:r>
        <w:rPr>
          <w:rFonts w:ascii="Times New Roman" w:hAnsi="Times New Roman" w:cs="Times New Roman"/>
          <w:b/>
          <w:i/>
          <w:sz w:val="24"/>
          <w:szCs w:val="24"/>
        </w:rPr>
        <w:t xml:space="preserve">                                                                     </w:t>
      </w:r>
      <w:r w:rsidR="00324075" w:rsidRPr="001E78A0">
        <w:rPr>
          <w:rFonts w:ascii="Times New Roman" w:hAnsi="Times New Roman" w:cs="Times New Roman"/>
          <w:b/>
          <w:i/>
          <w:sz w:val="24"/>
          <w:szCs w:val="24"/>
        </w:rPr>
        <w:t>v.35 “Al mattino presto si alzò quando ancora era buio e, uscito, si ritirò in un luogo deserto, e là pregava.” </w:t>
      </w:r>
      <w:r>
        <w:rPr>
          <w:rFonts w:ascii="Times New Roman" w:eastAsia="Times New Roman" w:hAnsi="Times New Roman" w:cs="Times New Roman"/>
          <w:b/>
          <w:bCs/>
          <w:i/>
          <w:sz w:val="24"/>
          <w:szCs w:val="24"/>
          <w:lang w:eastAsia="it-IT"/>
        </w:rPr>
        <w:t xml:space="preserve"> </w:t>
      </w:r>
      <w:r w:rsidR="00292D94" w:rsidRPr="001E78A0">
        <w:rPr>
          <w:rFonts w:ascii="Times New Roman" w:eastAsia="Times New Roman" w:hAnsi="Times New Roman" w:cs="Times New Roman"/>
          <w:bCs/>
          <w:sz w:val="24"/>
          <w:szCs w:val="24"/>
          <w:lang w:eastAsia="it-IT"/>
        </w:rPr>
        <w:t xml:space="preserve">All'alba Gesù si alza </w:t>
      </w:r>
      <w:r w:rsidR="00292D94" w:rsidRPr="001E78A0">
        <w:rPr>
          <w:rFonts w:ascii="Times New Roman" w:hAnsi="Times New Roman" w:cs="Times New Roman"/>
          <w:sz w:val="24"/>
          <w:szCs w:val="24"/>
        </w:rPr>
        <w:t xml:space="preserve">prima degli altri </w:t>
      </w:r>
      <w:r w:rsidR="00292D94" w:rsidRPr="001E78A0">
        <w:rPr>
          <w:rFonts w:ascii="Times New Roman" w:eastAsia="Times New Roman" w:hAnsi="Times New Roman" w:cs="Times New Roman"/>
          <w:bCs/>
          <w:sz w:val="24"/>
          <w:szCs w:val="24"/>
          <w:lang w:eastAsia="it-IT"/>
        </w:rPr>
        <w:t xml:space="preserve">e si reca </w:t>
      </w:r>
      <w:r>
        <w:rPr>
          <w:rFonts w:ascii="Times New Roman" w:eastAsia="Times New Roman" w:hAnsi="Times New Roman" w:cs="Times New Roman"/>
          <w:bCs/>
          <w:sz w:val="24"/>
          <w:szCs w:val="24"/>
          <w:lang w:eastAsia="it-IT"/>
        </w:rPr>
        <w:t>di “</w:t>
      </w:r>
      <w:r w:rsidR="00292D94" w:rsidRPr="001E78A0">
        <w:rPr>
          <w:rFonts w:ascii="Times New Roman" w:eastAsia="Times New Roman" w:hAnsi="Times New Roman" w:cs="Times New Roman"/>
          <w:b/>
          <w:bCs/>
          <w:i/>
          <w:sz w:val="24"/>
          <w:szCs w:val="24"/>
          <w:lang w:eastAsia="it-IT"/>
        </w:rPr>
        <w:t>un luogo deserto</w:t>
      </w:r>
      <w:r>
        <w:rPr>
          <w:rFonts w:ascii="Times New Roman" w:eastAsia="Times New Roman" w:hAnsi="Times New Roman" w:cs="Times New Roman"/>
          <w:bCs/>
          <w:sz w:val="24"/>
          <w:szCs w:val="24"/>
          <w:lang w:eastAsia="it-IT"/>
        </w:rPr>
        <w:t>”</w:t>
      </w:r>
      <w:r w:rsidR="00292D94" w:rsidRPr="001E78A0">
        <w:rPr>
          <w:rFonts w:ascii="Times New Roman" w:eastAsia="Times New Roman" w:hAnsi="Times New Roman" w:cs="Times New Roman"/>
          <w:bCs/>
          <w:sz w:val="24"/>
          <w:szCs w:val="24"/>
          <w:lang w:eastAsia="it-IT"/>
        </w:rPr>
        <w:t>, per poter finalmente raccogliersi da solo</w:t>
      </w:r>
      <w:r>
        <w:rPr>
          <w:rFonts w:ascii="Times New Roman" w:eastAsia="Times New Roman" w:hAnsi="Times New Roman" w:cs="Times New Roman"/>
          <w:bCs/>
          <w:sz w:val="24"/>
          <w:szCs w:val="24"/>
          <w:lang w:eastAsia="it-IT"/>
        </w:rPr>
        <w:t xml:space="preserve"> in preghiera,</w:t>
      </w:r>
      <w:r w:rsidR="00292D94" w:rsidRPr="001E78A0">
        <w:rPr>
          <w:rFonts w:ascii="Times New Roman" w:eastAsia="Times New Roman" w:hAnsi="Times New Roman" w:cs="Times New Roman"/>
          <w:bCs/>
          <w:sz w:val="24"/>
          <w:szCs w:val="24"/>
          <w:lang w:eastAsia="it-IT"/>
        </w:rPr>
        <w:t xml:space="preserve"> la preghiera segna un distacco dall’attività</w:t>
      </w:r>
      <w:r w:rsidRPr="001E78A0">
        <w:rPr>
          <w:rFonts w:ascii="Times New Roman" w:eastAsia="Times New Roman" w:hAnsi="Times New Roman" w:cs="Times New Roman"/>
          <w:bCs/>
          <w:sz w:val="24"/>
          <w:szCs w:val="24"/>
          <w:lang w:eastAsia="it-IT"/>
        </w:rPr>
        <w:t>, un momento di riflessione e di revisione, un dialogo co</w:t>
      </w:r>
      <w:r w:rsidR="00292D94" w:rsidRPr="001E78A0">
        <w:rPr>
          <w:rFonts w:ascii="Times New Roman" w:eastAsia="Times New Roman" w:hAnsi="Times New Roman" w:cs="Times New Roman"/>
          <w:bCs/>
          <w:sz w:val="24"/>
          <w:szCs w:val="24"/>
          <w:lang w:eastAsia="it-IT"/>
        </w:rPr>
        <w:t xml:space="preserve">l Padre </w:t>
      </w:r>
      <w:r w:rsidRPr="001E78A0">
        <w:rPr>
          <w:rFonts w:ascii="Times New Roman" w:eastAsia="Times New Roman" w:hAnsi="Times New Roman" w:cs="Times New Roman"/>
          <w:bCs/>
          <w:sz w:val="24"/>
          <w:szCs w:val="24"/>
          <w:lang w:eastAsia="it-IT"/>
        </w:rPr>
        <w:t>che lo ha mandato</w:t>
      </w:r>
      <w:r w:rsidR="00292D94" w:rsidRPr="001E78A0">
        <w:rPr>
          <w:rFonts w:ascii="Times New Roman" w:hAnsi="Times New Roman" w:cs="Times New Roman"/>
          <w:sz w:val="24"/>
          <w:szCs w:val="24"/>
        </w:rPr>
        <w:t xml:space="preserve"> </w:t>
      </w:r>
      <w:r w:rsidR="00C15D76">
        <w:rPr>
          <w:rFonts w:ascii="Times New Roman" w:hAnsi="Times New Roman" w:cs="Times New Roman"/>
          <w:sz w:val="24"/>
          <w:szCs w:val="24"/>
        </w:rPr>
        <w:t>lo</w:t>
      </w:r>
      <w:r w:rsidR="00292D94" w:rsidRPr="001E78A0">
        <w:rPr>
          <w:rFonts w:ascii="Times New Roman" w:hAnsi="Times New Roman" w:cs="Times New Roman"/>
          <w:sz w:val="24"/>
          <w:szCs w:val="24"/>
        </w:rPr>
        <w:t xml:space="preserve"> solo con Dio e attraverso la preghiera mantiene viva la coscienza della sua missione,</w:t>
      </w:r>
      <w:r w:rsidR="00292D94" w:rsidRPr="001E78A0">
        <w:rPr>
          <w:rStyle w:val="apple-converted-space"/>
          <w:rFonts w:ascii="Times New Roman" w:hAnsi="Times New Roman" w:cs="Times New Roman"/>
          <w:sz w:val="24"/>
          <w:szCs w:val="24"/>
        </w:rPr>
        <w:t> </w:t>
      </w:r>
      <w:r w:rsidR="00292D94" w:rsidRPr="001E78A0">
        <w:rPr>
          <w:rFonts w:ascii="Times New Roman" w:hAnsi="Times New Roman" w:cs="Times New Roman"/>
          <w:sz w:val="24"/>
          <w:szCs w:val="24"/>
        </w:rPr>
        <w:t xml:space="preserve">e non </w:t>
      </w:r>
      <w:r w:rsidR="00C15D76">
        <w:rPr>
          <w:rFonts w:ascii="Times New Roman" w:hAnsi="Times New Roman" w:cs="Times New Roman"/>
          <w:sz w:val="24"/>
          <w:szCs w:val="24"/>
        </w:rPr>
        <w:t>confidare del e</w:t>
      </w:r>
      <w:r w:rsidR="00292D94" w:rsidRPr="001E78A0">
        <w:rPr>
          <w:rFonts w:ascii="Times New Roman" w:hAnsi="Times New Roman" w:cs="Times New Roman"/>
          <w:sz w:val="24"/>
          <w:szCs w:val="24"/>
        </w:rPr>
        <w:t xml:space="preserve"> nel risultato già ottenuto.</w:t>
      </w:r>
    </w:p>
    <w:p w:rsidR="00725B7C" w:rsidRDefault="00725B7C" w:rsidP="00A332E5">
      <w:pPr>
        <w:spacing w:after="0" w:line="306" w:lineRule="atLeast"/>
        <w:jc w:val="both"/>
        <w:rPr>
          <w:rFonts w:ascii="Times New Roman" w:hAnsi="Times New Roman" w:cs="Times New Roman"/>
          <w:sz w:val="24"/>
          <w:szCs w:val="24"/>
        </w:rPr>
      </w:pPr>
    </w:p>
    <w:p w:rsidR="00725B7C" w:rsidRDefault="00D71D45" w:rsidP="001E78A0">
      <w:pPr>
        <w:spacing w:after="0" w:line="306" w:lineRule="atLeast"/>
        <w:jc w:val="both"/>
        <w:rPr>
          <w:rFonts w:ascii="Times New Roman" w:eastAsia="Times New Roman" w:hAnsi="Times New Roman" w:cs="Times New Roman"/>
          <w:bCs/>
          <w:sz w:val="24"/>
          <w:szCs w:val="24"/>
          <w:lang w:eastAsia="it-IT"/>
        </w:rPr>
      </w:pPr>
      <w:r>
        <w:rPr>
          <w:rFonts w:ascii="Times New Roman" w:hAnsi="Times New Roman" w:cs="Times New Roman"/>
          <w:b/>
          <w:i/>
          <w:sz w:val="24"/>
          <w:szCs w:val="24"/>
        </w:rPr>
        <w:lastRenderedPageBreak/>
        <w:t xml:space="preserve">                                                                       </w:t>
      </w:r>
      <w:r w:rsidR="001E78A0" w:rsidRPr="00D71D45">
        <w:rPr>
          <w:rFonts w:ascii="Times New Roman" w:hAnsi="Times New Roman" w:cs="Times New Roman"/>
          <w:b/>
          <w:i/>
          <w:sz w:val="24"/>
          <w:szCs w:val="24"/>
        </w:rPr>
        <w:t xml:space="preserve">vv.36-39 “Ma Simone e quelli che erano con lui si misero sulle sue tracce. Lo trovarono e gli dissero: «Tutti ti cercano!». Egli disse loro: «Andiamocene altrove, nei villaggi vicini, perché io predichi anche là; per questo infatti sono venuto!». E andò per tutta la Galilea, predicando nelle loro sinagoghe e scacciando i </w:t>
      </w:r>
      <w:proofErr w:type="spellStart"/>
      <w:r w:rsidR="001E78A0" w:rsidRPr="00D71D45">
        <w:rPr>
          <w:rFonts w:ascii="Times New Roman" w:hAnsi="Times New Roman" w:cs="Times New Roman"/>
          <w:b/>
          <w:i/>
          <w:sz w:val="24"/>
          <w:szCs w:val="24"/>
        </w:rPr>
        <w:t>demòni</w:t>
      </w:r>
      <w:proofErr w:type="spellEnd"/>
      <w:r w:rsidR="001E78A0" w:rsidRPr="00D71D45">
        <w:rPr>
          <w:rFonts w:ascii="Times New Roman" w:hAnsi="Times New Roman" w:cs="Times New Roman"/>
          <w:b/>
          <w:i/>
          <w:sz w:val="24"/>
          <w:szCs w:val="24"/>
        </w:rPr>
        <w:t>.”</w:t>
      </w:r>
      <w:r w:rsidR="001E78A0">
        <w:rPr>
          <w:rFonts w:ascii="Times New Roman" w:hAnsi="Times New Roman" w:cs="Times New Roman"/>
          <w:b/>
          <w:sz w:val="24"/>
          <w:szCs w:val="24"/>
        </w:rPr>
        <w:t xml:space="preserve"> </w:t>
      </w:r>
      <w:r w:rsidR="001E78A0" w:rsidRPr="001E78A0">
        <w:rPr>
          <w:rFonts w:ascii="Times New Roman" w:hAnsi="Times New Roman" w:cs="Times New Roman"/>
          <w:sz w:val="24"/>
          <w:szCs w:val="24"/>
        </w:rPr>
        <w:t>I discepoli lo cercano</w:t>
      </w:r>
      <w:r w:rsidR="001E78A0">
        <w:rPr>
          <w:rFonts w:ascii="Times New Roman" w:hAnsi="Times New Roman" w:cs="Times New Roman"/>
          <w:sz w:val="24"/>
          <w:szCs w:val="24"/>
        </w:rPr>
        <w:t>, si mettono “</w:t>
      </w:r>
      <w:r w:rsidR="001E78A0" w:rsidRPr="001E78A0">
        <w:rPr>
          <w:rFonts w:ascii="Times New Roman" w:hAnsi="Times New Roman" w:cs="Times New Roman"/>
          <w:b/>
          <w:i/>
          <w:sz w:val="24"/>
          <w:szCs w:val="24"/>
        </w:rPr>
        <w:t>sulle sue tracce</w:t>
      </w:r>
      <w:r w:rsidR="001E78A0">
        <w:rPr>
          <w:rFonts w:ascii="Times New Roman" w:hAnsi="Times New Roman" w:cs="Times New Roman"/>
          <w:sz w:val="24"/>
          <w:szCs w:val="24"/>
        </w:rPr>
        <w:t>”</w:t>
      </w:r>
      <w:r w:rsidR="001E78A0" w:rsidRPr="001E78A0">
        <w:rPr>
          <w:rFonts w:ascii="Times New Roman" w:hAnsi="Times New Roman" w:cs="Times New Roman"/>
          <w:sz w:val="24"/>
          <w:szCs w:val="24"/>
        </w:rPr>
        <w:t xml:space="preserve"> </w:t>
      </w:r>
      <w:r w:rsidR="001E78A0" w:rsidRPr="00D71D45">
        <w:rPr>
          <w:rFonts w:ascii="Times New Roman" w:hAnsi="Times New Roman" w:cs="Times New Roman"/>
          <w:sz w:val="24"/>
          <w:szCs w:val="24"/>
        </w:rPr>
        <w:t xml:space="preserve">lo inseguono, non è un’espressione che indica la sequela, </w:t>
      </w:r>
      <w:r w:rsidRPr="00D71D45">
        <w:rPr>
          <w:rFonts w:ascii="Times New Roman" w:eastAsia="Times New Roman" w:hAnsi="Times New Roman" w:cs="Times New Roman"/>
          <w:bCs/>
          <w:sz w:val="24"/>
          <w:szCs w:val="24"/>
          <w:lang w:eastAsia="it-IT"/>
        </w:rPr>
        <w:t xml:space="preserve">non agiscono da discepoli </w:t>
      </w:r>
      <w:r w:rsidR="001E78A0" w:rsidRPr="00D71D45">
        <w:rPr>
          <w:rFonts w:ascii="Times New Roman" w:hAnsi="Times New Roman" w:cs="Times New Roman"/>
          <w:sz w:val="24"/>
          <w:szCs w:val="24"/>
        </w:rPr>
        <w:t>e lo trovano e perfino lo sollecitano con un</w:t>
      </w:r>
      <w:r w:rsidR="001E78A0" w:rsidRPr="00D71D45">
        <w:rPr>
          <w:rFonts w:ascii="Times New Roman" w:eastAsia="Times New Roman" w:hAnsi="Times New Roman" w:cs="Times New Roman"/>
          <w:b/>
          <w:bCs/>
          <w:sz w:val="24"/>
          <w:szCs w:val="24"/>
          <w:lang w:eastAsia="it-IT"/>
        </w:rPr>
        <w:t xml:space="preserve"> </w:t>
      </w:r>
      <w:r w:rsidR="001E78A0" w:rsidRPr="00D71D45">
        <w:rPr>
          <w:rFonts w:ascii="Times New Roman" w:eastAsia="Times New Roman" w:hAnsi="Times New Roman" w:cs="Times New Roman"/>
          <w:bCs/>
          <w:sz w:val="24"/>
          <w:szCs w:val="24"/>
          <w:lang w:eastAsia="it-IT"/>
        </w:rPr>
        <w:t>rimprovero: “</w:t>
      </w:r>
      <w:r w:rsidR="001E78A0" w:rsidRPr="00D71D45">
        <w:rPr>
          <w:rFonts w:ascii="Times New Roman" w:eastAsia="Times New Roman" w:hAnsi="Times New Roman" w:cs="Times New Roman"/>
          <w:b/>
          <w:bCs/>
          <w:i/>
          <w:sz w:val="24"/>
          <w:szCs w:val="24"/>
          <w:lang w:eastAsia="it-IT"/>
        </w:rPr>
        <w:t xml:space="preserve">Tutti </w:t>
      </w:r>
      <w:r w:rsidR="00113994" w:rsidRPr="00D71D45">
        <w:rPr>
          <w:rFonts w:ascii="Times New Roman" w:eastAsia="Times New Roman" w:hAnsi="Times New Roman" w:cs="Times New Roman"/>
          <w:b/>
          <w:bCs/>
          <w:i/>
          <w:sz w:val="24"/>
          <w:szCs w:val="24"/>
          <w:lang w:eastAsia="it-IT"/>
        </w:rPr>
        <w:t>t</w:t>
      </w:r>
      <w:r w:rsidR="001E78A0" w:rsidRPr="00D71D45">
        <w:rPr>
          <w:rFonts w:ascii="Times New Roman" w:eastAsia="Times New Roman" w:hAnsi="Times New Roman" w:cs="Times New Roman"/>
          <w:b/>
          <w:bCs/>
          <w:i/>
          <w:sz w:val="24"/>
          <w:szCs w:val="24"/>
          <w:lang w:eastAsia="it-IT"/>
        </w:rPr>
        <w:t>i cercano...</w:t>
      </w:r>
      <w:r w:rsidR="001E78A0" w:rsidRPr="00D71D45">
        <w:rPr>
          <w:rFonts w:ascii="Times New Roman" w:eastAsia="Times New Roman" w:hAnsi="Times New Roman" w:cs="Times New Roman"/>
          <w:bCs/>
          <w:sz w:val="24"/>
          <w:szCs w:val="24"/>
          <w:lang w:eastAsia="it-IT"/>
        </w:rPr>
        <w:t xml:space="preserve">" </w:t>
      </w:r>
      <w:r w:rsidR="00113994" w:rsidRPr="00D71D45">
        <w:rPr>
          <w:rFonts w:ascii="Times New Roman" w:eastAsia="Times New Roman" w:hAnsi="Times New Roman" w:cs="Times New Roman"/>
          <w:bCs/>
          <w:sz w:val="24"/>
          <w:szCs w:val="24"/>
          <w:lang w:eastAsia="it-IT"/>
        </w:rPr>
        <w:t>lo vogliono riportare indietro, l’entusiasmo li ha travolti, c</w:t>
      </w:r>
      <w:r w:rsidR="001E78A0" w:rsidRPr="00D71D45">
        <w:rPr>
          <w:rFonts w:ascii="Times New Roman" w:eastAsia="Times New Roman" w:hAnsi="Times New Roman" w:cs="Times New Roman"/>
          <w:bCs/>
          <w:sz w:val="24"/>
          <w:szCs w:val="24"/>
          <w:lang w:eastAsia="it-IT"/>
        </w:rPr>
        <w:t>erto,</w:t>
      </w:r>
      <w:r w:rsidR="00113994" w:rsidRPr="00D71D45">
        <w:rPr>
          <w:rFonts w:ascii="Times New Roman" w:hAnsi="Times New Roman" w:cs="Times New Roman"/>
          <w:sz w:val="24"/>
          <w:szCs w:val="24"/>
        </w:rPr>
        <w:t xml:space="preserve"> </w:t>
      </w:r>
      <w:r w:rsidR="001E78A0" w:rsidRPr="00D71D45">
        <w:rPr>
          <w:rFonts w:ascii="Times New Roman" w:eastAsia="Times New Roman" w:hAnsi="Times New Roman" w:cs="Times New Roman"/>
          <w:bCs/>
          <w:sz w:val="24"/>
          <w:szCs w:val="24"/>
          <w:lang w:eastAsia="it-IT"/>
        </w:rPr>
        <w:t>le necessità della povera folla sono penose e infinite, ma il Signore adesso è cercato solo perché è</w:t>
      </w:r>
      <w:r w:rsidR="00113994" w:rsidRPr="00D71D45">
        <w:rPr>
          <w:rFonts w:ascii="Times New Roman" w:hAnsi="Times New Roman" w:cs="Times New Roman"/>
          <w:sz w:val="24"/>
          <w:szCs w:val="24"/>
        </w:rPr>
        <w:t xml:space="preserve"> </w:t>
      </w:r>
      <w:r w:rsidR="001E78A0" w:rsidRPr="00D71D45">
        <w:rPr>
          <w:rFonts w:ascii="Times New Roman" w:eastAsia="Times New Roman" w:hAnsi="Times New Roman" w:cs="Times New Roman"/>
          <w:bCs/>
          <w:sz w:val="24"/>
          <w:szCs w:val="24"/>
          <w:lang w:eastAsia="it-IT"/>
        </w:rPr>
        <w:t xml:space="preserve">considerato come il guaritore a disposizione, pronto e gratuito. </w:t>
      </w:r>
      <w:r w:rsidR="0036379B" w:rsidRPr="00D71D45">
        <w:rPr>
          <w:rFonts w:ascii="Times New Roman" w:hAnsi="Times New Roman" w:cs="Times New Roman"/>
          <w:sz w:val="24"/>
          <w:szCs w:val="24"/>
        </w:rPr>
        <w:t>Per il momento, si tratta solo di una piccola divergenza. Più avanti, nel vangelo di Marco, questo malinteso, malgrado le molte avvertenze di Gesù, crescerà e arriverà ad essere quasi una rottura tra Gesù ed i discepoli (8,14-21</w:t>
      </w:r>
      <w:r w:rsidR="0036379B" w:rsidRPr="00D71D45">
        <w:rPr>
          <w:rStyle w:val="Rimandonotaapidipagina"/>
          <w:rFonts w:ascii="Times New Roman" w:hAnsi="Times New Roman" w:cs="Times New Roman"/>
          <w:sz w:val="24"/>
          <w:szCs w:val="24"/>
        </w:rPr>
        <w:footnoteReference w:id="2"/>
      </w:r>
      <w:r w:rsidR="0036379B" w:rsidRPr="00D71D45">
        <w:rPr>
          <w:rFonts w:ascii="Times New Roman" w:hAnsi="Times New Roman" w:cs="Times New Roman"/>
          <w:sz w:val="24"/>
          <w:szCs w:val="24"/>
        </w:rPr>
        <w:t>.32-33</w:t>
      </w:r>
      <w:r w:rsidR="00A332E5" w:rsidRPr="00D71D45">
        <w:rPr>
          <w:rStyle w:val="Rimandonotaapidipagina"/>
          <w:rFonts w:ascii="Times New Roman" w:hAnsi="Times New Roman" w:cs="Times New Roman"/>
          <w:sz w:val="24"/>
          <w:szCs w:val="24"/>
        </w:rPr>
        <w:footnoteReference w:id="3"/>
      </w:r>
      <w:r w:rsidR="0036379B" w:rsidRPr="00D71D45">
        <w:rPr>
          <w:rFonts w:ascii="Times New Roman" w:hAnsi="Times New Roman" w:cs="Times New Roman"/>
          <w:sz w:val="24"/>
          <w:szCs w:val="24"/>
        </w:rPr>
        <w:t>; 9,32</w:t>
      </w:r>
      <w:r w:rsidR="00A332E5" w:rsidRPr="00D71D45">
        <w:rPr>
          <w:rStyle w:val="Rimandonotaapidipagina"/>
          <w:rFonts w:ascii="Times New Roman" w:hAnsi="Times New Roman" w:cs="Times New Roman"/>
          <w:sz w:val="24"/>
          <w:szCs w:val="24"/>
        </w:rPr>
        <w:footnoteReference w:id="4"/>
      </w:r>
      <w:r w:rsidR="0036379B" w:rsidRPr="00D71D45">
        <w:rPr>
          <w:rFonts w:ascii="Times New Roman" w:hAnsi="Times New Roman" w:cs="Times New Roman"/>
          <w:sz w:val="24"/>
          <w:szCs w:val="24"/>
        </w:rPr>
        <w:t>;14,27</w:t>
      </w:r>
      <w:r w:rsidR="00A332E5" w:rsidRPr="00D71D45">
        <w:rPr>
          <w:rStyle w:val="Rimandonotaapidipagina"/>
          <w:rFonts w:ascii="Times New Roman" w:hAnsi="Times New Roman" w:cs="Times New Roman"/>
          <w:sz w:val="24"/>
          <w:szCs w:val="24"/>
        </w:rPr>
        <w:footnoteReference w:id="5"/>
      </w:r>
      <w:r w:rsidR="0036379B" w:rsidRPr="00D71D45">
        <w:rPr>
          <w:rFonts w:ascii="Times New Roman" w:hAnsi="Times New Roman" w:cs="Times New Roman"/>
          <w:sz w:val="24"/>
          <w:szCs w:val="24"/>
        </w:rPr>
        <w:t>).</w:t>
      </w:r>
      <w:r w:rsidR="00A332E5" w:rsidRPr="00D71D45">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it-IT"/>
        </w:rPr>
        <w:t xml:space="preserve"> </w:t>
      </w:r>
      <w:r w:rsidR="001E78A0" w:rsidRPr="00D71D45">
        <w:rPr>
          <w:rFonts w:ascii="Times New Roman" w:eastAsia="Times New Roman" w:hAnsi="Times New Roman" w:cs="Times New Roman"/>
          <w:bCs/>
          <w:sz w:val="24"/>
          <w:szCs w:val="24"/>
          <w:lang w:eastAsia="it-IT"/>
        </w:rPr>
        <w:t xml:space="preserve">La risposta di Gesù </w:t>
      </w:r>
      <w:r w:rsidR="00A332E5" w:rsidRPr="00D71D45">
        <w:rPr>
          <w:rFonts w:ascii="Times New Roman" w:eastAsia="Times New Roman" w:hAnsi="Times New Roman" w:cs="Times New Roman"/>
          <w:bCs/>
          <w:sz w:val="24"/>
          <w:szCs w:val="24"/>
          <w:lang w:eastAsia="it-IT"/>
        </w:rPr>
        <w:t>“</w:t>
      </w:r>
      <w:r w:rsidR="00A332E5" w:rsidRPr="00D71D45">
        <w:rPr>
          <w:rFonts w:ascii="Times New Roman" w:hAnsi="Times New Roman" w:cs="Times New Roman"/>
          <w:b/>
          <w:i/>
          <w:sz w:val="24"/>
          <w:szCs w:val="24"/>
        </w:rPr>
        <w:t>Andiamocene altrove</w:t>
      </w:r>
      <w:r w:rsidR="00A332E5" w:rsidRPr="00D71D45">
        <w:rPr>
          <w:rFonts w:ascii="Times New Roman" w:hAnsi="Times New Roman" w:cs="Times New Roman"/>
          <w:sz w:val="24"/>
          <w:szCs w:val="24"/>
        </w:rPr>
        <w:t xml:space="preserve">” </w:t>
      </w:r>
      <w:r w:rsidR="001E78A0" w:rsidRPr="00D71D45">
        <w:rPr>
          <w:rFonts w:ascii="Times New Roman" w:eastAsia="Times New Roman" w:hAnsi="Times New Roman" w:cs="Times New Roman"/>
          <w:bCs/>
          <w:sz w:val="24"/>
          <w:szCs w:val="24"/>
          <w:lang w:eastAsia="it-IT"/>
        </w:rPr>
        <w:t xml:space="preserve">è </w:t>
      </w:r>
      <w:r w:rsidR="00A332E5" w:rsidRPr="00D71D45">
        <w:rPr>
          <w:rFonts w:ascii="Times New Roman" w:eastAsia="Times New Roman" w:hAnsi="Times New Roman" w:cs="Times New Roman"/>
          <w:bCs/>
          <w:sz w:val="24"/>
          <w:szCs w:val="24"/>
          <w:lang w:eastAsia="it-IT"/>
        </w:rPr>
        <w:t xml:space="preserve">una nuova chiamata </w:t>
      </w:r>
      <w:r w:rsidR="00725B7C" w:rsidRPr="00D71D45">
        <w:rPr>
          <w:rFonts w:ascii="Times New Roman" w:eastAsia="Times New Roman" w:hAnsi="Times New Roman" w:cs="Times New Roman"/>
          <w:bCs/>
          <w:sz w:val="24"/>
          <w:szCs w:val="24"/>
          <w:lang w:eastAsia="it-IT"/>
        </w:rPr>
        <w:t>a</w:t>
      </w:r>
      <w:r w:rsidR="00A332E5" w:rsidRPr="00D71D45">
        <w:rPr>
          <w:rFonts w:ascii="Times New Roman" w:eastAsia="Times New Roman" w:hAnsi="Times New Roman" w:cs="Times New Roman"/>
          <w:bCs/>
          <w:sz w:val="24"/>
          <w:szCs w:val="24"/>
          <w:lang w:eastAsia="it-IT"/>
        </w:rPr>
        <w:t xml:space="preserve"> un seguirlo altrove, verso nuovi</w:t>
      </w:r>
      <w:r w:rsidR="00725B7C" w:rsidRPr="00D71D45">
        <w:rPr>
          <w:rFonts w:ascii="Times New Roman" w:eastAsia="Times New Roman" w:hAnsi="Times New Roman" w:cs="Times New Roman"/>
          <w:bCs/>
          <w:sz w:val="24"/>
          <w:szCs w:val="24"/>
          <w:lang w:eastAsia="it-IT"/>
        </w:rPr>
        <w:t xml:space="preserve"> orizzonti, verso l’inaspettato</w:t>
      </w:r>
      <w:r w:rsidR="001E78A0" w:rsidRPr="00D71D45">
        <w:rPr>
          <w:rFonts w:ascii="Times New Roman" w:eastAsia="Times New Roman" w:hAnsi="Times New Roman" w:cs="Times New Roman"/>
          <w:bCs/>
          <w:sz w:val="24"/>
          <w:szCs w:val="24"/>
          <w:lang w:eastAsia="it-IT"/>
        </w:rPr>
        <w:t>. Egli ha raccolto i primi di</w:t>
      </w:r>
      <w:r w:rsidR="00725B7C" w:rsidRPr="00D71D45">
        <w:rPr>
          <w:rFonts w:ascii="Times New Roman" w:eastAsia="Times New Roman" w:hAnsi="Times New Roman" w:cs="Times New Roman"/>
          <w:bCs/>
          <w:sz w:val="24"/>
          <w:szCs w:val="24"/>
          <w:lang w:eastAsia="it-IT"/>
        </w:rPr>
        <w:t xml:space="preserve">scepoli e questi debbono andare </w:t>
      </w:r>
      <w:r w:rsidR="001E78A0" w:rsidRPr="00D71D45">
        <w:rPr>
          <w:rFonts w:ascii="Times New Roman" w:eastAsia="Times New Roman" w:hAnsi="Times New Roman" w:cs="Times New Roman"/>
          <w:bCs/>
          <w:sz w:val="24"/>
          <w:szCs w:val="24"/>
          <w:lang w:eastAsia="it-IT"/>
        </w:rPr>
        <w:t xml:space="preserve">con Lui ormai nei paesi </w:t>
      </w:r>
      <w:r>
        <w:rPr>
          <w:rFonts w:ascii="Times New Roman" w:eastAsia="Times New Roman" w:hAnsi="Times New Roman" w:cs="Times New Roman"/>
          <w:bCs/>
          <w:sz w:val="24"/>
          <w:szCs w:val="24"/>
          <w:lang w:eastAsia="it-IT"/>
        </w:rPr>
        <w:t>all’</w:t>
      </w:r>
      <w:r w:rsidR="001E78A0" w:rsidRPr="00D71D45">
        <w:rPr>
          <w:rFonts w:ascii="Times New Roman" w:eastAsia="Times New Roman" w:hAnsi="Times New Roman" w:cs="Times New Roman"/>
          <w:bCs/>
          <w:sz w:val="24"/>
          <w:szCs w:val="24"/>
          <w:lang w:eastAsia="it-IT"/>
        </w:rPr>
        <w:t xml:space="preserve">intorno. Lì il Signore deve predicare </w:t>
      </w:r>
      <w:r>
        <w:rPr>
          <w:rFonts w:ascii="Times New Roman" w:eastAsia="Times New Roman" w:hAnsi="Times New Roman" w:cs="Times New Roman"/>
          <w:bCs/>
          <w:sz w:val="24"/>
          <w:szCs w:val="24"/>
          <w:lang w:eastAsia="it-IT"/>
        </w:rPr>
        <w:t>i</w:t>
      </w:r>
      <w:r w:rsidR="00725B7C" w:rsidRPr="00D71D45">
        <w:rPr>
          <w:rFonts w:ascii="Times New Roman" w:eastAsia="Times New Roman" w:hAnsi="Times New Roman" w:cs="Times New Roman"/>
          <w:bCs/>
          <w:sz w:val="24"/>
          <w:szCs w:val="24"/>
          <w:lang w:eastAsia="it-IT"/>
        </w:rPr>
        <w:t xml:space="preserve">l </w:t>
      </w:r>
      <w:r w:rsidR="001E78A0" w:rsidRPr="00D71D45">
        <w:rPr>
          <w:rFonts w:ascii="Times New Roman" w:eastAsia="Times New Roman" w:hAnsi="Times New Roman" w:cs="Times New Roman"/>
          <w:bCs/>
          <w:sz w:val="24"/>
          <w:szCs w:val="24"/>
          <w:lang w:eastAsia="it-IT"/>
        </w:rPr>
        <w:t>vangelo del Regno</w:t>
      </w:r>
      <w:r w:rsidR="00725B7C" w:rsidRPr="00D71D45">
        <w:rPr>
          <w:rFonts w:ascii="Times New Roman" w:eastAsia="Times New Roman" w:hAnsi="Times New Roman" w:cs="Times New Roman"/>
          <w:bCs/>
          <w:sz w:val="24"/>
          <w:szCs w:val="24"/>
          <w:lang w:eastAsia="it-IT"/>
        </w:rPr>
        <w:t>. “</w:t>
      </w:r>
      <w:r w:rsidR="00725B7C" w:rsidRPr="00D71D45">
        <w:rPr>
          <w:rFonts w:ascii="Times New Roman" w:hAnsi="Times New Roman" w:cs="Times New Roman"/>
          <w:b/>
          <w:i/>
          <w:sz w:val="24"/>
          <w:szCs w:val="24"/>
        </w:rPr>
        <w:t>E andò</w:t>
      </w:r>
      <w:r w:rsidR="00725B7C" w:rsidRPr="00D71D45">
        <w:rPr>
          <w:rFonts w:ascii="Times New Roman" w:hAnsi="Times New Roman" w:cs="Times New Roman"/>
          <w:sz w:val="24"/>
          <w:szCs w:val="24"/>
        </w:rPr>
        <w:t>” e</w:t>
      </w:r>
      <w:r w:rsidR="001E78A0" w:rsidRPr="00D71D45">
        <w:rPr>
          <w:rFonts w:ascii="Times New Roman" w:eastAsia="Times New Roman" w:hAnsi="Times New Roman" w:cs="Times New Roman"/>
          <w:bCs/>
          <w:sz w:val="24"/>
          <w:szCs w:val="24"/>
          <w:lang w:eastAsia="it-IT"/>
        </w:rPr>
        <w:t xml:space="preserve"> così va e predica a cominciare dalle </w:t>
      </w:r>
      <w:r w:rsidR="00725B7C" w:rsidRPr="00D71D45">
        <w:rPr>
          <w:rFonts w:ascii="Times New Roman" w:eastAsia="Times New Roman" w:hAnsi="Times New Roman" w:cs="Times New Roman"/>
          <w:bCs/>
          <w:sz w:val="24"/>
          <w:szCs w:val="24"/>
          <w:lang w:eastAsia="it-IT"/>
        </w:rPr>
        <w:t>“</w:t>
      </w:r>
      <w:r w:rsidR="001E78A0" w:rsidRPr="00D71D45">
        <w:rPr>
          <w:rFonts w:ascii="Times New Roman" w:eastAsia="Times New Roman" w:hAnsi="Times New Roman" w:cs="Times New Roman"/>
          <w:b/>
          <w:bCs/>
          <w:i/>
          <w:sz w:val="24"/>
          <w:szCs w:val="24"/>
          <w:lang w:eastAsia="it-IT"/>
        </w:rPr>
        <w:t>sinagoghe</w:t>
      </w:r>
      <w:r w:rsidR="00725B7C" w:rsidRPr="00D71D45">
        <w:rPr>
          <w:rFonts w:ascii="Times New Roman" w:eastAsia="Times New Roman" w:hAnsi="Times New Roman" w:cs="Times New Roman"/>
          <w:bCs/>
          <w:sz w:val="24"/>
          <w:szCs w:val="24"/>
          <w:lang w:eastAsia="it-IT"/>
        </w:rPr>
        <w:t>”</w:t>
      </w:r>
      <w:r w:rsidR="001E78A0" w:rsidRPr="00D71D45">
        <w:rPr>
          <w:rFonts w:ascii="Times New Roman" w:eastAsia="Times New Roman" w:hAnsi="Times New Roman" w:cs="Times New Roman"/>
          <w:bCs/>
          <w:sz w:val="24"/>
          <w:szCs w:val="24"/>
          <w:lang w:eastAsia="it-IT"/>
        </w:rPr>
        <w:t xml:space="preserve"> (si noti il “</w:t>
      </w:r>
      <w:r w:rsidR="001E78A0" w:rsidRPr="00D71D45">
        <w:rPr>
          <w:rFonts w:ascii="Times New Roman" w:eastAsia="Times New Roman" w:hAnsi="Times New Roman" w:cs="Times New Roman"/>
          <w:b/>
          <w:bCs/>
          <w:i/>
          <w:sz w:val="24"/>
          <w:szCs w:val="24"/>
          <w:lang w:eastAsia="it-IT"/>
        </w:rPr>
        <w:t>loro</w:t>
      </w:r>
      <w:r w:rsidR="001E78A0" w:rsidRPr="00D71D45">
        <w:rPr>
          <w:rFonts w:ascii="Times New Roman" w:eastAsia="Times New Roman" w:hAnsi="Times New Roman" w:cs="Times New Roman"/>
          <w:bCs/>
          <w:sz w:val="24"/>
          <w:szCs w:val="24"/>
          <w:lang w:eastAsia="it-IT"/>
        </w:rPr>
        <w:t>”), per l'intera Galilea</w:t>
      </w:r>
      <w:r w:rsidR="00725B7C" w:rsidRPr="00D71D45">
        <w:rPr>
          <w:rFonts w:ascii="Times New Roman" w:eastAsia="Times New Roman" w:hAnsi="Times New Roman" w:cs="Times New Roman"/>
          <w:bCs/>
          <w:sz w:val="24"/>
          <w:szCs w:val="24"/>
          <w:lang w:eastAsia="it-IT"/>
        </w:rPr>
        <w:t>. “</w:t>
      </w:r>
      <w:r w:rsidR="00725B7C" w:rsidRPr="00D71D45">
        <w:rPr>
          <w:rFonts w:ascii="Times New Roman" w:eastAsia="Times New Roman" w:hAnsi="Times New Roman" w:cs="Times New Roman"/>
          <w:b/>
          <w:bCs/>
          <w:i/>
          <w:sz w:val="24"/>
          <w:szCs w:val="24"/>
          <w:lang w:eastAsia="it-IT"/>
        </w:rPr>
        <w:t>A</w:t>
      </w:r>
      <w:r w:rsidR="00725B7C" w:rsidRPr="00D71D45">
        <w:rPr>
          <w:rFonts w:ascii="Times New Roman" w:hAnsi="Times New Roman" w:cs="Times New Roman"/>
          <w:b/>
          <w:i/>
          <w:sz w:val="24"/>
          <w:szCs w:val="24"/>
        </w:rPr>
        <w:t>ndò</w:t>
      </w:r>
      <w:r w:rsidR="00725B7C" w:rsidRPr="00D71D45">
        <w:rPr>
          <w:rFonts w:ascii="Times New Roman" w:eastAsia="Times New Roman" w:hAnsi="Times New Roman" w:cs="Times New Roman"/>
          <w:bCs/>
          <w:sz w:val="24"/>
          <w:szCs w:val="24"/>
          <w:lang w:eastAsia="it-IT"/>
        </w:rPr>
        <w:t>” il testo non dice</w:t>
      </w:r>
      <w:r>
        <w:rPr>
          <w:rFonts w:ascii="Times New Roman" w:eastAsia="Times New Roman" w:hAnsi="Times New Roman" w:cs="Times New Roman"/>
          <w:bCs/>
          <w:sz w:val="24"/>
          <w:szCs w:val="24"/>
          <w:lang w:eastAsia="it-IT"/>
        </w:rPr>
        <w:t>:</w:t>
      </w:r>
      <w:r w:rsidR="00725B7C" w:rsidRPr="00D71D45">
        <w:rPr>
          <w:rFonts w:ascii="Times New Roman" w:eastAsia="Times New Roman" w:hAnsi="Times New Roman" w:cs="Times New Roman"/>
          <w:bCs/>
          <w:sz w:val="24"/>
          <w:szCs w:val="24"/>
          <w:lang w:eastAsia="it-IT"/>
        </w:rPr>
        <w:t xml:space="preserve"> se ne andarono, ma usa i singolare i discepoli non sono ancora pronti, devono limitarsi a seguirlo a imparare da lui, poi toccherà a loro partendo dalle </w:t>
      </w:r>
      <w:r w:rsidRPr="00D71D45">
        <w:rPr>
          <w:rFonts w:ascii="Times New Roman" w:eastAsia="Times New Roman" w:hAnsi="Times New Roman" w:cs="Times New Roman"/>
          <w:bCs/>
          <w:sz w:val="24"/>
          <w:szCs w:val="24"/>
          <w:lang w:eastAsia="it-IT"/>
        </w:rPr>
        <w:t xml:space="preserve">sinagoghe per </w:t>
      </w:r>
      <w:r w:rsidR="00C15D76">
        <w:rPr>
          <w:rFonts w:ascii="Times New Roman" w:eastAsia="Times New Roman" w:hAnsi="Times New Roman" w:cs="Times New Roman"/>
          <w:bCs/>
          <w:sz w:val="24"/>
          <w:szCs w:val="24"/>
          <w:lang w:eastAsia="it-IT"/>
        </w:rPr>
        <w:t>arrivare fino</w:t>
      </w:r>
      <w:r w:rsidRPr="00D71D45">
        <w:rPr>
          <w:rFonts w:ascii="Times New Roman" w:eastAsia="Times New Roman" w:hAnsi="Times New Roman" w:cs="Times New Roman"/>
          <w:bCs/>
          <w:sz w:val="24"/>
          <w:szCs w:val="24"/>
          <w:lang w:eastAsia="it-IT"/>
        </w:rPr>
        <w:t xml:space="preserve"> ai pagani.</w:t>
      </w:r>
      <w:r w:rsidR="00725B7C" w:rsidRPr="00D71D45">
        <w:rPr>
          <w:rFonts w:ascii="Times New Roman" w:eastAsia="Times New Roman" w:hAnsi="Times New Roman" w:cs="Times New Roman"/>
          <w:bCs/>
          <w:sz w:val="24"/>
          <w:szCs w:val="24"/>
          <w:lang w:eastAsia="it-IT"/>
        </w:rPr>
        <w:t xml:space="preserve"> </w:t>
      </w:r>
      <w:bookmarkStart w:id="0" w:name="_GoBack"/>
      <w:bookmarkEnd w:id="0"/>
      <w:r w:rsidR="00C15D76" w:rsidRPr="00D71D45">
        <w:rPr>
          <w:rFonts w:ascii="Times New Roman" w:eastAsia="Times New Roman" w:hAnsi="Times New Roman" w:cs="Times New Roman"/>
          <w:bCs/>
          <w:sz w:val="24"/>
          <w:szCs w:val="24"/>
          <w:lang w:eastAsia="it-IT"/>
        </w:rPr>
        <w:t>Giungerà</w:t>
      </w:r>
      <w:r w:rsidRPr="00D71D45">
        <w:rPr>
          <w:rFonts w:ascii="Times New Roman" w:eastAsia="Times New Roman" w:hAnsi="Times New Roman" w:cs="Times New Roman"/>
          <w:bCs/>
          <w:sz w:val="24"/>
          <w:szCs w:val="24"/>
          <w:lang w:eastAsia="it-IT"/>
        </w:rPr>
        <w:t xml:space="preserve"> per loro il tempo della missione</w:t>
      </w:r>
      <w:r>
        <w:rPr>
          <w:rFonts w:ascii="Times New Roman" w:eastAsia="Times New Roman" w:hAnsi="Times New Roman" w:cs="Times New Roman"/>
          <w:bCs/>
          <w:sz w:val="24"/>
          <w:szCs w:val="24"/>
          <w:lang w:eastAsia="it-IT"/>
        </w:rPr>
        <w:t>,</w:t>
      </w:r>
      <w:r w:rsidRPr="00D71D45">
        <w:rPr>
          <w:rFonts w:ascii="Times New Roman" w:eastAsia="Times New Roman" w:hAnsi="Times New Roman" w:cs="Times New Roman"/>
          <w:bCs/>
          <w:sz w:val="24"/>
          <w:szCs w:val="24"/>
          <w:lang w:eastAsia="it-IT"/>
        </w:rPr>
        <w:t xml:space="preserve"> è il tempo della Chiesa, è il nostro tempo, che non può essere il tempo del “palcoscenico” della sola presenza, </w:t>
      </w:r>
      <w:r>
        <w:rPr>
          <w:rFonts w:ascii="Times New Roman" w:eastAsia="Times New Roman" w:hAnsi="Times New Roman" w:cs="Times New Roman"/>
          <w:bCs/>
          <w:sz w:val="24"/>
          <w:szCs w:val="24"/>
          <w:lang w:eastAsia="it-IT"/>
        </w:rPr>
        <w:t xml:space="preserve">del solo apparire, </w:t>
      </w:r>
      <w:r w:rsidRPr="00D71D45">
        <w:rPr>
          <w:rFonts w:ascii="Times New Roman" w:eastAsia="Times New Roman" w:hAnsi="Times New Roman" w:cs="Times New Roman"/>
          <w:bCs/>
          <w:sz w:val="24"/>
          <w:szCs w:val="24"/>
          <w:lang w:eastAsia="it-IT"/>
        </w:rPr>
        <w:t>ma il tempo della preghiera, della predicazione e della missione.</w:t>
      </w:r>
    </w:p>
    <w:p w:rsidR="00935E59" w:rsidRDefault="00935E59" w:rsidP="001E78A0">
      <w:pPr>
        <w:spacing w:after="0" w:line="306" w:lineRule="atLeast"/>
        <w:jc w:val="both"/>
        <w:rPr>
          <w:rFonts w:ascii="Times New Roman" w:eastAsia="Times New Roman" w:hAnsi="Times New Roman" w:cs="Times New Roman"/>
          <w:bCs/>
          <w:sz w:val="24"/>
          <w:szCs w:val="24"/>
          <w:lang w:eastAsia="it-IT"/>
        </w:rPr>
      </w:pPr>
    </w:p>
    <w:p w:rsidR="00935E59" w:rsidRDefault="00935E59" w:rsidP="00935E59">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935E59" w:rsidRPr="00D71D45" w:rsidRDefault="00935E59" w:rsidP="001E78A0">
      <w:pPr>
        <w:spacing w:after="0" w:line="306" w:lineRule="atLeast"/>
        <w:jc w:val="both"/>
        <w:rPr>
          <w:rFonts w:ascii="Times New Roman" w:eastAsia="Times New Roman" w:hAnsi="Times New Roman" w:cs="Times New Roman"/>
          <w:bCs/>
          <w:sz w:val="24"/>
          <w:szCs w:val="24"/>
          <w:lang w:eastAsia="it-IT"/>
        </w:rPr>
      </w:pPr>
    </w:p>
    <w:p w:rsidR="00EB066A" w:rsidRDefault="00C45B43" w:rsidP="00C45B43">
      <w:pPr>
        <w:spacing w:after="0" w:line="306" w:lineRule="atLeast"/>
        <w:jc w:val="both"/>
        <w:rPr>
          <w:rFonts w:ascii="Times New Roman" w:eastAsia="Times New Roman" w:hAnsi="Times New Roman" w:cs="Times New Roman"/>
          <w:sz w:val="24"/>
          <w:szCs w:val="24"/>
          <w:lang w:eastAsia="it-IT"/>
        </w:rPr>
      </w:pPr>
      <w:r w:rsidRPr="00EB066A">
        <w:rPr>
          <w:rFonts w:ascii="Times New Roman" w:eastAsia="Times New Roman" w:hAnsi="Times New Roman" w:cs="Times New Roman"/>
          <w:sz w:val="24"/>
          <w:szCs w:val="24"/>
          <w:lang w:eastAsia="it-IT"/>
        </w:rPr>
        <w:t>Gesù non è venuto per essere servito, ma per servire. La suocera di Pietro comincia a servire.</w:t>
      </w:r>
      <w:r w:rsidR="00EB066A" w:rsidRPr="00EB066A">
        <w:rPr>
          <w:rFonts w:ascii="Arial" w:eastAsia="Times New Roman" w:hAnsi="Arial" w:cs="Arial"/>
          <w:sz w:val="23"/>
          <w:szCs w:val="23"/>
          <w:lang w:eastAsia="it-IT"/>
        </w:rPr>
        <w:t xml:space="preserve">            </w:t>
      </w:r>
      <w:r w:rsidR="00EB066A" w:rsidRPr="00EB066A">
        <w:rPr>
          <w:rFonts w:ascii="Times New Roman" w:eastAsia="Times New Roman" w:hAnsi="Times New Roman" w:cs="Times New Roman"/>
          <w:sz w:val="24"/>
          <w:szCs w:val="24"/>
          <w:lang w:eastAsia="it-IT"/>
        </w:rPr>
        <w:t>Quanto spazio do nella mia vita a valorizzare e a metterci il cuore in tutte quelle occasioni che anch’io ho di servire e di farmi carico degli altri?</w:t>
      </w:r>
    </w:p>
    <w:p w:rsidR="00EB066A" w:rsidRDefault="00EB066A" w:rsidP="00C45B43">
      <w:pPr>
        <w:spacing w:after="0" w:line="306" w:lineRule="atLeast"/>
        <w:jc w:val="both"/>
        <w:rPr>
          <w:rFonts w:ascii="Times New Roman" w:eastAsia="Times New Roman" w:hAnsi="Times New Roman" w:cs="Times New Roman"/>
          <w:sz w:val="24"/>
          <w:szCs w:val="24"/>
          <w:lang w:eastAsia="it-IT"/>
        </w:rPr>
      </w:pPr>
    </w:p>
    <w:p w:rsidR="00EB066A" w:rsidRDefault="00EB066A" w:rsidP="00C45B43">
      <w:pPr>
        <w:spacing w:after="0" w:line="306" w:lineRule="atLeast"/>
        <w:jc w:val="both"/>
        <w:rPr>
          <w:rFonts w:ascii="Times New Roman" w:eastAsia="Times New Roman" w:hAnsi="Times New Roman" w:cs="Times New Roman"/>
          <w:sz w:val="24"/>
          <w:szCs w:val="24"/>
          <w:lang w:eastAsia="it-IT"/>
        </w:rPr>
      </w:pPr>
      <w:r w:rsidRPr="00EB066A">
        <w:rPr>
          <w:rFonts w:ascii="Times New Roman" w:eastAsia="Times New Roman" w:hAnsi="Times New Roman" w:cs="Times New Roman"/>
          <w:sz w:val="24"/>
          <w:szCs w:val="24"/>
          <w:lang w:eastAsia="it-IT"/>
        </w:rPr>
        <w:t>Mi so offrire spazi di silenzio e contemplazione per “staccare” un po’ dai ritmi frenetici della vita e mettermi in ascolto di Dio per cercare la sua volontà?</w:t>
      </w:r>
    </w:p>
    <w:p w:rsidR="00EB066A" w:rsidRDefault="00EB066A" w:rsidP="00C45B43">
      <w:pPr>
        <w:spacing w:after="0" w:line="306" w:lineRule="atLeast"/>
        <w:jc w:val="both"/>
        <w:rPr>
          <w:rFonts w:ascii="Times New Roman" w:eastAsia="Times New Roman" w:hAnsi="Times New Roman" w:cs="Times New Roman"/>
          <w:sz w:val="24"/>
          <w:szCs w:val="24"/>
          <w:lang w:eastAsia="it-IT"/>
        </w:rPr>
      </w:pPr>
    </w:p>
    <w:p w:rsidR="00EB066A" w:rsidRPr="00EB066A" w:rsidRDefault="00EB066A" w:rsidP="00C45B43">
      <w:pPr>
        <w:spacing w:after="0" w:line="306" w:lineRule="atLeast"/>
        <w:jc w:val="both"/>
        <w:rPr>
          <w:rFonts w:ascii="Times New Roman" w:eastAsia="Times New Roman" w:hAnsi="Times New Roman" w:cs="Times New Roman"/>
          <w:sz w:val="24"/>
          <w:szCs w:val="24"/>
          <w:lang w:eastAsia="it-IT"/>
        </w:rPr>
      </w:pPr>
      <w:r w:rsidRPr="00EB066A">
        <w:rPr>
          <w:rFonts w:ascii="Times New Roman" w:eastAsia="Times New Roman" w:hAnsi="Times New Roman" w:cs="Times New Roman"/>
          <w:sz w:val="24"/>
          <w:szCs w:val="24"/>
          <w:lang w:eastAsia="it-IT"/>
        </w:rPr>
        <w:t>Ci vuole qualcuno che porti a Gesù la sofferenza ed il dolore gli uomini. Lo possiamo fare anche nella preghiera e nell’intercessione. Quanto la mia preghiera è aperta a questa capacità di intercessione per i bisogni di tutta l’umanità?  Quanto so stare di fronte a Dio ma anche di fronte a tutte le sofferenze e i drammi della mia storia?</w:t>
      </w:r>
    </w:p>
    <w:p w:rsidR="00EB066A" w:rsidRDefault="00EB066A" w:rsidP="00C45B43">
      <w:pPr>
        <w:spacing w:after="0" w:line="306" w:lineRule="atLeast"/>
        <w:jc w:val="both"/>
        <w:rPr>
          <w:rFonts w:ascii="Arial" w:eastAsia="Times New Roman" w:hAnsi="Arial" w:cs="Arial"/>
          <w:sz w:val="23"/>
          <w:szCs w:val="23"/>
          <w:lang w:eastAsia="it-IT"/>
        </w:rPr>
      </w:pPr>
    </w:p>
    <w:p w:rsidR="00EB066A" w:rsidRDefault="00EB066A" w:rsidP="00EB066A">
      <w:pPr>
        <w:pStyle w:val="western"/>
        <w:spacing w:after="0" w:afterAutospacing="0"/>
        <w:rPr>
          <w:rFonts w:eastAsia="Calibri"/>
          <w:b/>
        </w:rPr>
      </w:pPr>
      <w:r>
        <w:rPr>
          <w:rFonts w:eastAsia="Calibri"/>
          <w:b/>
        </w:rPr>
        <w:t>Il pensiero dei Padri</w:t>
      </w:r>
    </w:p>
    <w:p w:rsidR="00EB066A" w:rsidRDefault="00EB066A" w:rsidP="00C45B43">
      <w:pPr>
        <w:spacing w:after="0" w:line="306" w:lineRule="atLeast"/>
        <w:jc w:val="both"/>
        <w:rPr>
          <w:rFonts w:ascii="Arial" w:eastAsia="Times New Roman" w:hAnsi="Arial" w:cs="Arial"/>
          <w:sz w:val="23"/>
          <w:szCs w:val="23"/>
          <w:lang w:eastAsia="it-IT"/>
        </w:rPr>
      </w:pPr>
    </w:p>
    <w:p w:rsidR="00EB066A" w:rsidRPr="00EB066A" w:rsidRDefault="00EB066A" w:rsidP="00C45B43">
      <w:pPr>
        <w:jc w:val="both"/>
        <w:rPr>
          <w:rFonts w:ascii="Book Antiqua" w:hAnsi="Book Antiqua"/>
          <w:iCs/>
          <w:sz w:val="24"/>
          <w:szCs w:val="24"/>
        </w:rPr>
      </w:pPr>
      <w:r w:rsidRPr="00EB066A">
        <w:rPr>
          <w:rFonts w:ascii="Book Antiqua" w:hAnsi="Book Antiqua"/>
          <w:sz w:val="24"/>
          <w:szCs w:val="24"/>
        </w:rPr>
        <w:t> </w:t>
      </w:r>
      <w:r w:rsidRPr="00EB066A">
        <w:rPr>
          <w:rFonts w:ascii="Book Antiqua" w:hAnsi="Book Antiqua"/>
          <w:iCs/>
          <w:sz w:val="24"/>
          <w:szCs w:val="24"/>
        </w:rPr>
        <w:t>Dalla “</w:t>
      </w:r>
      <w:r w:rsidRPr="00EB066A">
        <w:rPr>
          <w:rFonts w:ascii="Book Antiqua" w:hAnsi="Book Antiqua"/>
          <w:i/>
          <w:iCs/>
          <w:sz w:val="24"/>
          <w:szCs w:val="24"/>
        </w:rPr>
        <w:t>Esposizione sul vangelo secondo Marco</w:t>
      </w:r>
      <w:r w:rsidRPr="00EB066A">
        <w:rPr>
          <w:rFonts w:ascii="Book Antiqua" w:hAnsi="Book Antiqua"/>
          <w:iCs/>
          <w:sz w:val="24"/>
          <w:szCs w:val="24"/>
        </w:rPr>
        <w:t xml:space="preserve">” di san </w:t>
      </w:r>
      <w:proofErr w:type="spellStart"/>
      <w:r w:rsidRPr="00EB066A">
        <w:rPr>
          <w:rFonts w:ascii="Book Antiqua" w:hAnsi="Book Antiqua"/>
          <w:iCs/>
          <w:sz w:val="24"/>
          <w:szCs w:val="24"/>
        </w:rPr>
        <w:t>Beda</w:t>
      </w:r>
      <w:proofErr w:type="spellEnd"/>
      <w:r w:rsidRPr="00EB066A">
        <w:rPr>
          <w:rFonts w:ascii="Book Antiqua" w:hAnsi="Book Antiqua"/>
          <w:iCs/>
          <w:sz w:val="24"/>
          <w:szCs w:val="24"/>
        </w:rPr>
        <w:t xml:space="preserve"> il venerabile, monaco.</w:t>
      </w:r>
    </w:p>
    <w:p w:rsidR="008845E8" w:rsidRDefault="008845E8" w:rsidP="00EB066A">
      <w:pPr>
        <w:jc w:val="both"/>
        <w:rPr>
          <w:rFonts w:ascii="Book Antiqua" w:hAnsi="Book Antiqua"/>
          <w:color w:val="800000"/>
          <w:sz w:val="27"/>
          <w:szCs w:val="27"/>
        </w:rPr>
      </w:pPr>
      <w:r w:rsidRPr="00EB066A">
        <w:rPr>
          <w:rFonts w:ascii="Book Antiqua" w:hAnsi="Book Antiqua"/>
          <w:i/>
          <w:iCs/>
          <w:sz w:val="24"/>
          <w:szCs w:val="24"/>
        </w:rPr>
        <w:t>Venuta la sera, al tramonto del sole…</w:t>
      </w:r>
      <w:r w:rsidRPr="00EB066A">
        <w:rPr>
          <w:rFonts w:ascii="Book Antiqua" w:hAnsi="Book Antiqua"/>
          <w:sz w:val="24"/>
          <w:szCs w:val="24"/>
        </w:rPr>
        <w:t> Il tramonto del sole significa la passione e la morte di colui che disse: </w:t>
      </w:r>
      <w:r w:rsidRPr="00EB066A">
        <w:rPr>
          <w:rFonts w:ascii="Book Antiqua" w:hAnsi="Book Antiqua"/>
          <w:i/>
          <w:iCs/>
          <w:sz w:val="24"/>
          <w:szCs w:val="24"/>
        </w:rPr>
        <w:t>finché sono nel mondo sono la luce del mondo</w:t>
      </w:r>
      <w:r w:rsidRPr="00EB066A">
        <w:rPr>
          <w:rFonts w:ascii="Book Antiqua" w:hAnsi="Book Antiqua"/>
          <w:sz w:val="24"/>
          <w:szCs w:val="24"/>
        </w:rPr>
        <w:t> (Gv 9,5) e quando il sole tramonta, più indemoniati di prima, più infermi di prima sono risanati. Poiché colui che vivendo per un certo tempo nella carne insegnò a pochi Giudei, calpestato il regno della morte ha trasmesso a tutte le genti, per tutto l’universo, i doni della fede e della salvezza e il salmista canta ai suoi ministri come a banditori di luce e di vita: </w:t>
      </w:r>
      <w:r w:rsidRPr="00EB066A">
        <w:rPr>
          <w:rFonts w:ascii="Book Antiqua" w:hAnsi="Book Antiqua"/>
          <w:i/>
          <w:iCs/>
          <w:sz w:val="24"/>
          <w:szCs w:val="24"/>
        </w:rPr>
        <w:t>Aprite la strada a colui che sale sopra il tramonto</w:t>
      </w:r>
      <w:r w:rsidRPr="00EB066A">
        <w:rPr>
          <w:rFonts w:ascii="Book Antiqua" w:hAnsi="Book Antiqua"/>
          <w:sz w:val="24"/>
          <w:szCs w:val="24"/>
        </w:rPr>
        <w:t> (Sal 67,5). Certo sale sopra il tramonto il Signore, poiché da dove tramontò nella passione, di là risorgendo manifesterà maggiore la sua gloria… </w:t>
      </w:r>
      <w:r w:rsidRPr="00EB066A">
        <w:rPr>
          <w:rFonts w:ascii="Book Antiqua" w:hAnsi="Book Antiqua"/>
          <w:i/>
          <w:iCs/>
          <w:sz w:val="24"/>
          <w:szCs w:val="24"/>
        </w:rPr>
        <w:t>E al mattino si alzò quando era ancora buio e uscito se ne andò in un luogo deserto.</w:t>
      </w:r>
      <w:r w:rsidRPr="00EB066A">
        <w:rPr>
          <w:rFonts w:ascii="Book Antiqua" w:hAnsi="Book Antiqua"/>
          <w:sz w:val="24"/>
          <w:szCs w:val="24"/>
        </w:rPr>
        <w:t> Se al tramonto del sole si esprime la morte del Salvatore, perché non sarebbe indicata con il ritorno della luce la sua resurrezione? Manifestata dunque la luce della sua resurrezione, se ne andò nel deserto delle genti e lì pregava tra i suoi discepoli fedeli perché incitava i loro cuori, per la grazia del suo Spirito, verso la potenza della preghiera</w:t>
      </w:r>
      <w:r w:rsidR="00EB066A">
        <w:rPr>
          <w:rFonts w:ascii="Book Antiqua" w:hAnsi="Book Antiqua"/>
          <w:sz w:val="24"/>
          <w:szCs w:val="24"/>
        </w:rPr>
        <w:t>.</w:t>
      </w:r>
    </w:p>
    <w:p w:rsidR="00EB066A" w:rsidRDefault="00EB066A" w:rsidP="00EB066A">
      <w:pPr>
        <w:jc w:val="both"/>
        <w:rPr>
          <w:rFonts w:ascii="Times New Roman" w:hAnsi="Times New Roman" w:cs="Times New Roman"/>
          <w:sz w:val="24"/>
          <w:szCs w:val="24"/>
        </w:rPr>
      </w:pPr>
    </w:p>
    <w:p w:rsidR="00EB066A" w:rsidRDefault="00EB066A" w:rsidP="00EB066A">
      <w:pPr>
        <w:jc w:val="both"/>
        <w:rPr>
          <w:rFonts w:ascii="Times New Roman" w:hAnsi="Times New Roman" w:cs="Times New Roman"/>
          <w:sz w:val="24"/>
          <w:szCs w:val="24"/>
        </w:rPr>
      </w:pPr>
      <w:r>
        <w:rPr>
          <w:rFonts w:ascii="Times New Roman" w:hAnsi="Times New Roman" w:cs="Times New Roman"/>
          <w:sz w:val="24"/>
          <w:szCs w:val="24"/>
        </w:rPr>
        <w:t>PREGHIAMO</w:t>
      </w:r>
    </w:p>
    <w:p w:rsidR="00EB066A" w:rsidRPr="00EB066A" w:rsidRDefault="00C45B43" w:rsidP="00EB066A">
      <w:pPr>
        <w:jc w:val="both"/>
        <w:rPr>
          <w:rFonts w:ascii="Times New Roman" w:hAnsi="Times New Roman" w:cs="Times New Roman"/>
          <w:b/>
          <w:sz w:val="24"/>
          <w:szCs w:val="24"/>
        </w:rPr>
      </w:pPr>
      <w:r w:rsidRPr="00EB066A">
        <w:rPr>
          <w:rFonts w:ascii="Times New Roman" w:hAnsi="Times New Roman" w:cs="Times New Roman"/>
          <w:sz w:val="24"/>
          <w:szCs w:val="24"/>
        </w:rPr>
        <w:t>O Dio, che nel tuo amore di Padre ti accosti alla sofferenza di tutti gli uomini e li unisci alla Pasqua del tuo Figlio, rendici puri e forti nelle prove, perché sull'esempio di Cristo impariamo a condividere con i fratelli il mistero del dolore, illuminati dalla speranza che ci salva. Per il nostro Signore Gesù Cristo</w:t>
      </w:r>
      <w:r w:rsidR="00EB066A" w:rsidRPr="00EB066A">
        <w:rPr>
          <w:rFonts w:ascii="Times New Roman" w:hAnsi="Times New Roman" w:cs="Times New Roman"/>
          <w:sz w:val="24"/>
          <w:szCs w:val="24"/>
        </w:rPr>
        <w:t xml:space="preserve"> </w:t>
      </w:r>
      <w:r w:rsidR="00DF3B82">
        <w:rPr>
          <w:rFonts w:ascii="Times New Roman" w:hAnsi="Times New Roman" w:cs="Times New Roman"/>
          <w:sz w:val="24"/>
          <w:szCs w:val="24"/>
        </w:rPr>
        <w:t xml:space="preserve">tuo figlio, </w:t>
      </w:r>
      <w:r w:rsidR="00EB066A" w:rsidRPr="00EB066A">
        <w:rPr>
          <w:rFonts w:ascii="Times New Roman" w:hAnsi="Times New Roman" w:cs="Times New Roman"/>
          <w:sz w:val="24"/>
          <w:szCs w:val="24"/>
        </w:rPr>
        <w:t>che è Dio</w:t>
      </w:r>
      <w:r w:rsidR="00EB066A" w:rsidRPr="00EB066A">
        <w:rPr>
          <w:rFonts w:ascii="Times New Roman" w:eastAsia="Calibri" w:hAnsi="Times New Roman" w:cs="Times New Roman"/>
          <w:sz w:val="24"/>
          <w:szCs w:val="24"/>
        </w:rPr>
        <w:t>, e vive e regna con te, nell'unità dello Spirito Santo, per tutti i secoli dei secoli. Amen</w:t>
      </w:r>
    </w:p>
    <w:p w:rsidR="00C45B43" w:rsidRPr="00EB066A" w:rsidRDefault="00C45B43" w:rsidP="00C45B43">
      <w:pPr>
        <w:jc w:val="both"/>
        <w:rPr>
          <w:rFonts w:ascii="Times New Roman" w:hAnsi="Times New Roman" w:cs="Times New Roman"/>
          <w:sz w:val="24"/>
          <w:szCs w:val="24"/>
        </w:rPr>
      </w:pPr>
    </w:p>
    <w:sectPr w:rsidR="00C45B43" w:rsidRPr="00EB066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5E" w:rsidRDefault="0044375E" w:rsidP="00C45B43">
      <w:pPr>
        <w:spacing w:after="0" w:line="240" w:lineRule="auto"/>
      </w:pPr>
      <w:r>
        <w:separator/>
      </w:r>
    </w:p>
  </w:endnote>
  <w:endnote w:type="continuationSeparator" w:id="0">
    <w:p w:rsidR="0044375E" w:rsidRDefault="0044375E" w:rsidP="00C4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388957"/>
      <w:docPartObj>
        <w:docPartGallery w:val="Page Numbers (Bottom of Page)"/>
        <w:docPartUnique/>
      </w:docPartObj>
    </w:sdtPr>
    <w:sdtEndPr/>
    <w:sdtContent>
      <w:p w:rsidR="001E78A0" w:rsidRDefault="001E78A0">
        <w:pPr>
          <w:pStyle w:val="Pidipagina"/>
        </w:pPr>
        <w:r>
          <w:fldChar w:fldCharType="begin"/>
        </w:r>
        <w:r>
          <w:instrText>PAGE   \* MERGEFORMAT</w:instrText>
        </w:r>
        <w:r>
          <w:fldChar w:fldCharType="separate"/>
        </w:r>
        <w:r w:rsidR="00C15D76">
          <w:rPr>
            <w:noProof/>
          </w:rPr>
          <w:t>4</w:t>
        </w:r>
        <w:r>
          <w:fldChar w:fldCharType="end"/>
        </w:r>
      </w:p>
    </w:sdtContent>
  </w:sdt>
  <w:p w:rsidR="001E78A0" w:rsidRDefault="001E78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5E" w:rsidRDefault="0044375E" w:rsidP="00C45B43">
      <w:pPr>
        <w:spacing w:after="0" w:line="240" w:lineRule="auto"/>
      </w:pPr>
      <w:r>
        <w:separator/>
      </w:r>
    </w:p>
  </w:footnote>
  <w:footnote w:type="continuationSeparator" w:id="0">
    <w:p w:rsidR="0044375E" w:rsidRDefault="0044375E" w:rsidP="00C45B43">
      <w:pPr>
        <w:spacing w:after="0" w:line="240" w:lineRule="auto"/>
      </w:pPr>
      <w:r>
        <w:continuationSeparator/>
      </w:r>
    </w:p>
  </w:footnote>
  <w:footnote w:id="1">
    <w:p w:rsidR="001E78A0" w:rsidRPr="008845E8" w:rsidRDefault="001E78A0" w:rsidP="00F90A6E">
      <w:pPr>
        <w:shd w:val="clear" w:color="auto" w:fill="FFFFFF"/>
        <w:spacing w:after="75" w:line="234" w:lineRule="atLeast"/>
        <w:jc w:val="both"/>
        <w:rPr>
          <w:rFonts w:ascii="Helvetica" w:eastAsia="Times New Roman" w:hAnsi="Helvetica" w:cs="Times New Roman"/>
          <w:color w:val="333333"/>
          <w:sz w:val="18"/>
          <w:szCs w:val="18"/>
          <w:lang w:eastAsia="it-IT"/>
        </w:rPr>
      </w:pPr>
      <w:r>
        <w:rPr>
          <w:rStyle w:val="Rimandonotaapidipagina"/>
        </w:rPr>
        <w:footnoteRef/>
      </w:r>
      <w:r>
        <w:t xml:space="preserve"> </w:t>
      </w:r>
      <w:r w:rsidRPr="008845E8">
        <w:rPr>
          <w:rFonts w:ascii="Helvetica" w:eastAsia="Times New Roman" w:hAnsi="Helvetica" w:cs="Times New Roman"/>
          <w:color w:val="333333"/>
          <w:sz w:val="18"/>
          <w:szCs w:val="18"/>
          <w:lang w:eastAsia="it-IT"/>
        </w:rPr>
        <w:t>Le donne contavano assai poco nella cultura ebraica di allora. Non era neanche valida la loro testimonianza. Senza diritti civili, considerate più cose che persone e sempre associate alle altre due categorie sub-umane del tempo (schiavi e bambini), le donne sono esonerate dal recitare la grande preghiera dello “</w:t>
      </w:r>
      <w:proofErr w:type="spellStart"/>
      <w:r w:rsidRPr="008845E8">
        <w:rPr>
          <w:rFonts w:ascii="Helvetica" w:eastAsia="Times New Roman" w:hAnsi="Helvetica" w:cs="Times New Roman"/>
          <w:color w:val="333333"/>
          <w:sz w:val="18"/>
          <w:szCs w:val="18"/>
          <w:lang w:eastAsia="it-IT"/>
        </w:rPr>
        <w:t>Shemà</w:t>
      </w:r>
      <w:proofErr w:type="spellEnd"/>
      <w:r w:rsidRPr="008845E8">
        <w:rPr>
          <w:rFonts w:ascii="Helvetica" w:eastAsia="Times New Roman" w:hAnsi="Helvetica" w:cs="Times New Roman"/>
          <w:color w:val="333333"/>
          <w:sz w:val="18"/>
          <w:szCs w:val="18"/>
          <w:lang w:eastAsia="it-IT"/>
        </w:rPr>
        <w:t xml:space="preserve">” e </w:t>
      </w:r>
      <w:r>
        <w:rPr>
          <w:rFonts w:ascii="Helvetica" w:eastAsia="Times New Roman" w:hAnsi="Helvetica" w:cs="Times New Roman"/>
          <w:color w:val="333333"/>
          <w:sz w:val="18"/>
          <w:szCs w:val="18"/>
          <w:lang w:eastAsia="it-IT"/>
        </w:rPr>
        <w:t>dal</w:t>
      </w:r>
      <w:r w:rsidRPr="008845E8">
        <w:rPr>
          <w:rFonts w:ascii="Helvetica" w:eastAsia="Times New Roman" w:hAnsi="Helvetica" w:cs="Times New Roman"/>
          <w:color w:val="333333"/>
          <w:sz w:val="18"/>
          <w:szCs w:val="18"/>
          <w:lang w:eastAsia="it-IT"/>
        </w:rPr>
        <w:t>la preghiera di benedizione per il pasto, sono esentate dall’obbligo di pellegrinare a Gerusalemme nelle grandi feste dell’anno. Anche in casa sono emarginate: non mangiano con gli uomini, il loro posto è la cucina. Non hanno diritto all’eredità e, in caso di morte del marito, la vedova torna alla sua famiglia di origine.</w:t>
      </w:r>
      <w:r>
        <w:rPr>
          <w:rFonts w:ascii="Helvetica" w:eastAsia="Times New Roman" w:hAnsi="Helvetica" w:cs="Times New Roman"/>
          <w:color w:val="333333"/>
          <w:sz w:val="18"/>
          <w:szCs w:val="18"/>
          <w:lang w:eastAsia="it-IT"/>
        </w:rPr>
        <w:t xml:space="preserve"> </w:t>
      </w:r>
      <w:r w:rsidRPr="008845E8">
        <w:rPr>
          <w:rFonts w:ascii="Helvetica" w:eastAsia="Times New Roman" w:hAnsi="Helvetica" w:cs="Times New Roman"/>
          <w:color w:val="333333"/>
          <w:sz w:val="18"/>
          <w:szCs w:val="18"/>
          <w:lang w:eastAsia="it-IT"/>
        </w:rPr>
        <w:t xml:space="preserve">Elencata in una versione del decalogo </w:t>
      </w:r>
      <w:r>
        <w:rPr>
          <w:rFonts w:ascii="Helvetica" w:eastAsia="Times New Roman" w:hAnsi="Helvetica" w:cs="Times New Roman"/>
          <w:color w:val="333333"/>
          <w:sz w:val="18"/>
          <w:szCs w:val="18"/>
          <w:lang w:eastAsia="it-IT"/>
        </w:rPr>
        <w:t xml:space="preserve">(Es 20,17) </w:t>
      </w:r>
      <w:r w:rsidRPr="008845E8">
        <w:rPr>
          <w:rFonts w:ascii="Helvetica" w:eastAsia="Times New Roman" w:hAnsi="Helvetica" w:cs="Times New Roman"/>
          <w:color w:val="333333"/>
          <w:sz w:val="18"/>
          <w:szCs w:val="18"/>
          <w:lang w:eastAsia="it-IT"/>
        </w:rPr>
        <w:t>tra le proprietà dell’uomo, la dona è considerata alla stregua di una bestia: viene comprata e venduta, può essere offerta come ricompensa ed usata a propria difesa dal marito. Il padre può vendere come schiava la propria figlia. Nel bottino di guerra le donne vengono enumerate dopo gli asini.</w:t>
      </w:r>
    </w:p>
    <w:p w:rsidR="001E78A0" w:rsidRDefault="001E78A0" w:rsidP="00F90A6E">
      <w:pPr>
        <w:pStyle w:val="Testonotaapidipagina"/>
        <w:jc w:val="both"/>
      </w:pPr>
    </w:p>
  </w:footnote>
  <w:footnote w:id="2">
    <w:p w:rsidR="0036379B" w:rsidRDefault="0036379B" w:rsidP="0036379B">
      <w:pPr>
        <w:pStyle w:val="Testonotaapidipagina"/>
        <w:jc w:val="both"/>
      </w:pPr>
      <w:r>
        <w:rPr>
          <w:rStyle w:val="Rimandonotaapidipagina"/>
        </w:rPr>
        <w:footnoteRef/>
      </w:r>
      <w:r>
        <w:t xml:space="preserve"> </w:t>
      </w:r>
      <w:r w:rsidR="00737B7F" w:rsidRPr="00737B7F">
        <w:t>Avevano dimenticato di prendere dei pani e non avevano con sé sulla barca che un solo pane. Allora egli li ammoniva dicendo: «Fate attenzione, guardatevi dal lievito dei farisei e dal lievito di Erode!». </w:t>
      </w:r>
      <w:r w:rsidR="00A332E5" w:rsidRPr="00737B7F">
        <w:t xml:space="preserve"> </w:t>
      </w:r>
      <w:r w:rsidR="00737B7F" w:rsidRPr="00737B7F">
        <w:t>Ma quelli discutevano fra loro perché non avevano pane. </w:t>
      </w:r>
      <w:r w:rsidR="00A332E5" w:rsidRPr="00737B7F">
        <w:t xml:space="preserve"> </w:t>
      </w:r>
      <w:r w:rsidR="00737B7F" w:rsidRPr="00737B7F">
        <w:t>Si accorse di questo e disse loro: «Perché discutete che non avete pane? Non capite ancora e non comprendete? Avete il cuore indurito? </w:t>
      </w:r>
      <w:r w:rsidR="00A332E5" w:rsidRPr="00737B7F">
        <w:rPr>
          <w:i/>
          <w:iCs/>
        </w:rPr>
        <w:t xml:space="preserve"> </w:t>
      </w:r>
      <w:r w:rsidR="00737B7F" w:rsidRPr="00737B7F">
        <w:rPr>
          <w:i/>
          <w:iCs/>
        </w:rPr>
        <w:t>Avete</w:t>
      </w:r>
      <w:r w:rsidR="00737B7F" w:rsidRPr="00737B7F">
        <w:t> </w:t>
      </w:r>
      <w:r w:rsidR="00737B7F" w:rsidRPr="00737B7F">
        <w:rPr>
          <w:i/>
          <w:iCs/>
        </w:rPr>
        <w:t>occhi e non vedete, avete</w:t>
      </w:r>
      <w:r w:rsidR="00737B7F" w:rsidRPr="00737B7F">
        <w:t> </w:t>
      </w:r>
      <w:r w:rsidR="00737B7F" w:rsidRPr="00737B7F">
        <w:rPr>
          <w:i/>
          <w:iCs/>
        </w:rPr>
        <w:t>orecchi e non udite</w:t>
      </w:r>
      <w:r w:rsidR="00737B7F" w:rsidRPr="00737B7F">
        <w:t xml:space="preserve">? E non vi </w:t>
      </w:r>
      <w:r w:rsidR="00A332E5" w:rsidRPr="00737B7F">
        <w:t>ricordate, quando</w:t>
      </w:r>
      <w:r w:rsidR="00737B7F" w:rsidRPr="00737B7F">
        <w:t xml:space="preserve"> ho spezzato i cinque pani per i cinquemila, quante ceste colme di pezzi avete portato via?». Gli dissero: «Dodici». «E quando ho spezzato i sette pani per i quattromila, quante sporte piene di pezzi avete portato via?». Gli dissero: «Sette». E disse loro: «Non comprendete ancora?».</w:t>
      </w:r>
    </w:p>
  </w:footnote>
  <w:footnote w:id="3">
    <w:p w:rsidR="00A332E5" w:rsidRDefault="00A332E5" w:rsidP="00A332E5">
      <w:pPr>
        <w:pStyle w:val="Testonotaapidipagina"/>
        <w:jc w:val="both"/>
      </w:pPr>
      <w:r>
        <w:rPr>
          <w:rStyle w:val="Rimandonotaapidipagina"/>
        </w:rPr>
        <w:footnoteRef/>
      </w:r>
      <w:r>
        <w:t xml:space="preserve"> </w:t>
      </w:r>
      <w:r w:rsidRPr="00A332E5">
        <w:t>Faceva questo discorso apertamente. Pietro lo prese in disparte e si mise a rimproverarlo.  Ma egli, voltatosi e guardando i suoi discepoli, rimproverò Pietro e disse: «Va' dietro a me, Satana! Perché tu non pensi secondo Dio, ma secondo gli uomini».</w:t>
      </w:r>
    </w:p>
  </w:footnote>
  <w:footnote w:id="4">
    <w:p w:rsidR="00A332E5" w:rsidRDefault="00A332E5" w:rsidP="00A332E5">
      <w:pPr>
        <w:pStyle w:val="Testonotaapidipagina"/>
        <w:jc w:val="both"/>
      </w:pPr>
      <w:r>
        <w:rPr>
          <w:rStyle w:val="Rimandonotaapidipagina"/>
        </w:rPr>
        <w:footnoteRef/>
      </w:r>
      <w:r>
        <w:t xml:space="preserve"> </w:t>
      </w:r>
      <w:r w:rsidRPr="00A332E5">
        <w:t>Essi però non capivano queste parole e avevano timore di interrogarlo.</w:t>
      </w:r>
    </w:p>
  </w:footnote>
  <w:footnote w:id="5">
    <w:p w:rsidR="00A332E5" w:rsidRPr="00A332E5" w:rsidRDefault="00A332E5" w:rsidP="00A332E5">
      <w:pPr>
        <w:pStyle w:val="Testonotaapidipagina"/>
      </w:pPr>
      <w:r>
        <w:rPr>
          <w:rStyle w:val="Rimandonotaapidipagina"/>
        </w:rPr>
        <w:footnoteRef/>
      </w:r>
      <w:r>
        <w:t xml:space="preserve"> </w:t>
      </w:r>
      <w:r w:rsidRPr="00A332E5">
        <w:t>Gesù disse loro: «Tutti rimarrete scandalizzati, perché sta scritto:</w:t>
      </w:r>
      <w:r>
        <w:t xml:space="preserve"> </w:t>
      </w:r>
      <w:r w:rsidRPr="00A332E5">
        <w:rPr>
          <w:i/>
          <w:iCs/>
        </w:rPr>
        <w:t>Percuoterò il pastore e le pecore saranno disperse.</w:t>
      </w:r>
    </w:p>
    <w:p w:rsidR="00A332E5" w:rsidRDefault="00A332E5" w:rsidP="00A332E5">
      <w:pPr>
        <w:pStyle w:val="Testonotaapidipagina"/>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5B"/>
    <w:rsid w:val="000A6CBA"/>
    <w:rsid w:val="00113994"/>
    <w:rsid w:val="001A2C3B"/>
    <w:rsid w:val="001E78A0"/>
    <w:rsid w:val="002215EE"/>
    <w:rsid w:val="00240758"/>
    <w:rsid w:val="00292D94"/>
    <w:rsid w:val="002A668A"/>
    <w:rsid w:val="0030781A"/>
    <w:rsid w:val="00324075"/>
    <w:rsid w:val="0036379B"/>
    <w:rsid w:val="00373810"/>
    <w:rsid w:val="003759E9"/>
    <w:rsid w:val="00395308"/>
    <w:rsid w:val="0044375E"/>
    <w:rsid w:val="004F4520"/>
    <w:rsid w:val="00502309"/>
    <w:rsid w:val="00690D5B"/>
    <w:rsid w:val="00725B7C"/>
    <w:rsid w:val="00737B7F"/>
    <w:rsid w:val="0076363A"/>
    <w:rsid w:val="00881E0C"/>
    <w:rsid w:val="008845E8"/>
    <w:rsid w:val="00921449"/>
    <w:rsid w:val="00935E59"/>
    <w:rsid w:val="00A332E5"/>
    <w:rsid w:val="00B47B61"/>
    <w:rsid w:val="00BE756E"/>
    <w:rsid w:val="00C15D76"/>
    <w:rsid w:val="00C45B43"/>
    <w:rsid w:val="00CD0C26"/>
    <w:rsid w:val="00D302B4"/>
    <w:rsid w:val="00D71D45"/>
    <w:rsid w:val="00D74FAE"/>
    <w:rsid w:val="00DF3B82"/>
    <w:rsid w:val="00EB066A"/>
    <w:rsid w:val="00F90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3CDBF-CB50-420C-B5A2-18DE68BD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45B43"/>
  </w:style>
  <w:style w:type="paragraph" w:styleId="Intestazione">
    <w:name w:val="header"/>
    <w:basedOn w:val="Normale"/>
    <w:link w:val="IntestazioneCarattere"/>
    <w:uiPriority w:val="99"/>
    <w:unhideWhenUsed/>
    <w:rsid w:val="00C45B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5B43"/>
  </w:style>
  <w:style w:type="paragraph" w:styleId="Pidipagina">
    <w:name w:val="footer"/>
    <w:basedOn w:val="Normale"/>
    <w:link w:val="PidipaginaCarattere"/>
    <w:uiPriority w:val="99"/>
    <w:unhideWhenUsed/>
    <w:rsid w:val="00C45B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5B43"/>
  </w:style>
  <w:style w:type="paragraph" w:customStyle="1" w:styleId="commentotesto">
    <w:name w:val="commento_testo"/>
    <w:basedOn w:val="Normale"/>
    <w:rsid w:val="00C45B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240758"/>
    <w:rPr>
      <w:color w:val="808080"/>
    </w:rPr>
  </w:style>
  <w:style w:type="paragraph" w:styleId="Testonotaapidipagina">
    <w:name w:val="footnote text"/>
    <w:basedOn w:val="Normale"/>
    <w:link w:val="TestonotaapidipaginaCarattere"/>
    <w:uiPriority w:val="99"/>
    <w:semiHidden/>
    <w:unhideWhenUsed/>
    <w:rsid w:val="00F90A6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0A6E"/>
    <w:rPr>
      <w:sz w:val="20"/>
      <w:szCs w:val="20"/>
    </w:rPr>
  </w:style>
  <w:style w:type="character" w:styleId="Rimandonotaapidipagina">
    <w:name w:val="footnote reference"/>
    <w:basedOn w:val="Carpredefinitoparagrafo"/>
    <w:uiPriority w:val="99"/>
    <w:semiHidden/>
    <w:unhideWhenUsed/>
    <w:rsid w:val="00F90A6E"/>
    <w:rPr>
      <w:vertAlign w:val="superscript"/>
    </w:rPr>
  </w:style>
  <w:style w:type="paragraph" w:styleId="NormaleWeb">
    <w:name w:val="Normal (Web)"/>
    <w:basedOn w:val="Normale"/>
    <w:uiPriority w:val="99"/>
    <w:semiHidden/>
    <w:unhideWhenUsed/>
    <w:rsid w:val="00A332E5"/>
    <w:rPr>
      <w:rFonts w:ascii="Times New Roman" w:hAnsi="Times New Roman" w:cs="Times New Roman"/>
      <w:sz w:val="24"/>
      <w:szCs w:val="24"/>
    </w:rPr>
  </w:style>
  <w:style w:type="paragraph" w:customStyle="1" w:styleId="western">
    <w:name w:val="western"/>
    <w:basedOn w:val="Normale"/>
    <w:rsid w:val="00EB066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5936">
      <w:bodyDiv w:val="1"/>
      <w:marLeft w:val="0"/>
      <w:marRight w:val="0"/>
      <w:marTop w:val="0"/>
      <w:marBottom w:val="0"/>
      <w:divBdr>
        <w:top w:val="none" w:sz="0" w:space="0" w:color="auto"/>
        <w:left w:val="none" w:sz="0" w:space="0" w:color="auto"/>
        <w:bottom w:val="none" w:sz="0" w:space="0" w:color="auto"/>
        <w:right w:val="none" w:sz="0" w:space="0" w:color="auto"/>
      </w:divBdr>
    </w:div>
    <w:div w:id="278876853">
      <w:bodyDiv w:val="1"/>
      <w:marLeft w:val="0"/>
      <w:marRight w:val="0"/>
      <w:marTop w:val="0"/>
      <w:marBottom w:val="0"/>
      <w:divBdr>
        <w:top w:val="none" w:sz="0" w:space="0" w:color="auto"/>
        <w:left w:val="none" w:sz="0" w:space="0" w:color="auto"/>
        <w:bottom w:val="none" w:sz="0" w:space="0" w:color="auto"/>
        <w:right w:val="none" w:sz="0" w:space="0" w:color="auto"/>
      </w:divBdr>
    </w:div>
    <w:div w:id="967515898">
      <w:bodyDiv w:val="1"/>
      <w:marLeft w:val="0"/>
      <w:marRight w:val="0"/>
      <w:marTop w:val="0"/>
      <w:marBottom w:val="0"/>
      <w:divBdr>
        <w:top w:val="none" w:sz="0" w:space="0" w:color="auto"/>
        <w:left w:val="none" w:sz="0" w:space="0" w:color="auto"/>
        <w:bottom w:val="none" w:sz="0" w:space="0" w:color="auto"/>
        <w:right w:val="none" w:sz="0" w:space="0" w:color="auto"/>
      </w:divBdr>
    </w:div>
    <w:div w:id="1080983219">
      <w:bodyDiv w:val="1"/>
      <w:marLeft w:val="0"/>
      <w:marRight w:val="0"/>
      <w:marTop w:val="0"/>
      <w:marBottom w:val="0"/>
      <w:divBdr>
        <w:top w:val="none" w:sz="0" w:space="0" w:color="auto"/>
        <w:left w:val="none" w:sz="0" w:space="0" w:color="auto"/>
        <w:bottom w:val="none" w:sz="0" w:space="0" w:color="auto"/>
        <w:right w:val="none" w:sz="0" w:space="0" w:color="auto"/>
      </w:divBdr>
    </w:div>
    <w:div w:id="1354529852">
      <w:bodyDiv w:val="1"/>
      <w:marLeft w:val="0"/>
      <w:marRight w:val="0"/>
      <w:marTop w:val="0"/>
      <w:marBottom w:val="0"/>
      <w:divBdr>
        <w:top w:val="none" w:sz="0" w:space="0" w:color="auto"/>
        <w:left w:val="none" w:sz="0" w:space="0" w:color="auto"/>
        <w:bottom w:val="none" w:sz="0" w:space="0" w:color="auto"/>
        <w:right w:val="none" w:sz="0" w:space="0" w:color="auto"/>
      </w:divBdr>
    </w:div>
    <w:div w:id="1450971105">
      <w:bodyDiv w:val="1"/>
      <w:marLeft w:val="0"/>
      <w:marRight w:val="0"/>
      <w:marTop w:val="0"/>
      <w:marBottom w:val="0"/>
      <w:divBdr>
        <w:top w:val="none" w:sz="0" w:space="0" w:color="auto"/>
        <w:left w:val="none" w:sz="0" w:space="0" w:color="auto"/>
        <w:bottom w:val="none" w:sz="0" w:space="0" w:color="auto"/>
        <w:right w:val="none" w:sz="0" w:space="0" w:color="auto"/>
      </w:divBdr>
    </w:div>
    <w:div w:id="19676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5CD2-19E7-40F1-8664-99D94351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1755</Words>
  <Characters>10008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19</cp:revision>
  <dcterms:created xsi:type="dcterms:W3CDTF">2015-01-05T14:03:00Z</dcterms:created>
  <dcterms:modified xsi:type="dcterms:W3CDTF">2015-02-02T14:48:00Z</dcterms:modified>
</cp:coreProperties>
</file>