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B6" w:rsidRPr="00D318B5" w:rsidRDefault="00282552" w:rsidP="00282552">
      <w:pPr>
        <w:jc w:val="center"/>
        <w:rPr>
          <w:rFonts w:ascii="Times New Roman" w:hAnsi="Times New Roman" w:cs="Times New Roman"/>
          <w:sz w:val="24"/>
          <w:szCs w:val="24"/>
        </w:rPr>
      </w:pPr>
      <w:r w:rsidRPr="00D318B5">
        <w:rPr>
          <w:rFonts w:ascii="Times New Roman" w:hAnsi="Times New Roman" w:cs="Times New Roman"/>
          <w:sz w:val="24"/>
          <w:szCs w:val="24"/>
        </w:rPr>
        <w:t>31 agosto 2014</w:t>
      </w:r>
    </w:p>
    <w:p w:rsidR="00D318B5" w:rsidRPr="00667F70" w:rsidRDefault="00282552" w:rsidP="00D318B5">
      <w:pPr>
        <w:jc w:val="center"/>
        <w:rPr>
          <w:rFonts w:ascii="Times New Roman" w:hAnsi="Times New Roman" w:cs="Times New Roman"/>
          <w:sz w:val="24"/>
          <w:szCs w:val="24"/>
        </w:rPr>
      </w:pPr>
      <w:r w:rsidRPr="00D318B5">
        <w:rPr>
          <w:rFonts w:ascii="Times New Roman" w:hAnsi="Times New Roman" w:cs="Times New Roman"/>
          <w:sz w:val="24"/>
          <w:szCs w:val="24"/>
        </w:rPr>
        <w:t xml:space="preserve">XXII domenica </w:t>
      </w:r>
      <w:r w:rsidR="00D318B5">
        <w:rPr>
          <w:rFonts w:ascii="Times New Roman" w:hAnsi="Times New Roman" w:cs="Times New Roman"/>
          <w:sz w:val="24"/>
          <w:szCs w:val="24"/>
        </w:rPr>
        <w:t>del</w:t>
      </w:r>
      <w:r w:rsidR="00D318B5" w:rsidRPr="00667F70">
        <w:rPr>
          <w:rFonts w:ascii="Times New Roman" w:hAnsi="Times New Roman" w:cs="Times New Roman"/>
          <w:sz w:val="24"/>
          <w:szCs w:val="24"/>
        </w:rPr>
        <w:t xml:space="preserve"> T</w:t>
      </w:r>
      <w:r w:rsidR="00D318B5">
        <w:rPr>
          <w:rFonts w:ascii="Times New Roman" w:hAnsi="Times New Roman" w:cs="Times New Roman"/>
          <w:sz w:val="24"/>
          <w:szCs w:val="24"/>
        </w:rPr>
        <w:t>empo</w:t>
      </w:r>
      <w:r w:rsidR="00D318B5" w:rsidRPr="00667F70">
        <w:rPr>
          <w:rFonts w:ascii="Times New Roman" w:hAnsi="Times New Roman" w:cs="Times New Roman"/>
          <w:sz w:val="24"/>
          <w:szCs w:val="24"/>
        </w:rPr>
        <w:t xml:space="preserve"> O</w:t>
      </w:r>
      <w:r w:rsidR="00D318B5">
        <w:rPr>
          <w:rFonts w:ascii="Times New Roman" w:hAnsi="Times New Roman" w:cs="Times New Roman"/>
          <w:sz w:val="24"/>
          <w:szCs w:val="24"/>
        </w:rPr>
        <w:t>rdinario</w:t>
      </w:r>
    </w:p>
    <w:p w:rsidR="00AB4F03" w:rsidRPr="00217914" w:rsidRDefault="00AB4F03" w:rsidP="00AC13E1">
      <w:pPr>
        <w:jc w:val="both"/>
        <w:rPr>
          <w:rFonts w:ascii="Times New Roman" w:hAnsi="Times New Roman" w:cs="Times New Roman"/>
          <w:i/>
          <w:sz w:val="24"/>
          <w:szCs w:val="24"/>
        </w:rPr>
      </w:pPr>
      <w:r w:rsidRPr="00217914">
        <w:rPr>
          <w:rFonts w:ascii="Times New Roman" w:hAnsi="Times New Roman" w:cs="Times New Roman"/>
          <w:i/>
          <w:sz w:val="24"/>
          <w:szCs w:val="24"/>
        </w:rPr>
        <w:t>Donare la propria vita senza pentimenti e tentennamenti, fino alla croce, è questa la vocazione del cristiano, è stato così per Gesù, per Paolo e per il profeta Germina.</w:t>
      </w:r>
    </w:p>
    <w:p w:rsidR="00EF2B80" w:rsidRPr="00217914" w:rsidRDefault="002E7F19" w:rsidP="00AB4F03">
      <w:pPr>
        <w:jc w:val="both"/>
        <w:rPr>
          <w:rFonts w:ascii="Times New Roman" w:hAnsi="Times New Roman" w:cs="Times New Roman"/>
          <w:sz w:val="24"/>
          <w:szCs w:val="24"/>
        </w:rPr>
      </w:pPr>
      <w:r w:rsidRPr="00217914">
        <w:rPr>
          <w:rFonts w:ascii="Times New Roman" w:hAnsi="Times New Roman" w:cs="Times New Roman"/>
          <w:i/>
          <w:sz w:val="24"/>
          <w:szCs w:val="24"/>
        </w:rPr>
        <w:t>Ger 20, 7-9</w:t>
      </w:r>
      <w:r w:rsidR="00EF2B80" w:rsidRPr="00217914">
        <w:rPr>
          <w:rFonts w:ascii="Times New Roman" w:hAnsi="Times New Roman" w:cs="Times New Roman"/>
          <w:sz w:val="24"/>
          <w:szCs w:val="24"/>
        </w:rPr>
        <w:t>. Pesa su</w:t>
      </w:r>
      <w:r w:rsidR="00AB4F03" w:rsidRPr="00217914">
        <w:rPr>
          <w:rFonts w:ascii="Times New Roman" w:hAnsi="Times New Roman" w:cs="Times New Roman"/>
          <w:sz w:val="24"/>
          <w:szCs w:val="24"/>
        </w:rPr>
        <w:t>l profeta</w:t>
      </w:r>
      <w:r w:rsidR="00EF2B80" w:rsidRPr="00217914">
        <w:rPr>
          <w:rFonts w:ascii="Times New Roman" w:hAnsi="Times New Roman" w:cs="Times New Roman"/>
          <w:sz w:val="24"/>
          <w:szCs w:val="24"/>
        </w:rPr>
        <w:t xml:space="preserve"> il silenzio del Signore, che sembra non rispondere a Geremia</w:t>
      </w:r>
      <w:r w:rsidR="00AB4F03" w:rsidRPr="00217914">
        <w:rPr>
          <w:rFonts w:ascii="Times New Roman" w:hAnsi="Times New Roman" w:cs="Times New Roman"/>
          <w:sz w:val="24"/>
          <w:szCs w:val="24"/>
        </w:rPr>
        <w:t>, egli non vorrebbe fare i profeta tra la sua gente e in un così momento difficile</w:t>
      </w:r>
      <w:r w:rsidR="00EF2B80" w:rsidRPr="00217914">
        <w:rPr>
          <w:rFonts w:ascii="Times New Roman" w:hAnsi="Times New Roman" w:cs="Times New Roman"/>
          <w:sz w:val="24"/>
          <w:szCs w:val="24"/>
        </w:rPr>
        <w:t xml:space="preserve">. </w:t>
      </w:r>
      <w:r w:rsidR="00AB4F03" w:rsidRPr="00217914">
        <w:rPr>
          <w:rFonts w:ascii="Times New Roman" w:hAnsi="Times New Roman" w:cs="Times New Roman"/>
          <w:sz w:val="24"/>
          <w:szCs w:val="24"/>
        </w:rPr>
        <w:t>E’ il tipo di ogni tentativo di ribellione a Dio, ma che diventa difficile dal momento che la sua parola è sentita come un fuoco bruciante. Così, paradossalmente, il profeta, proprio nel momento in cui si sente abbandonato a se stesso e consegnato a una missione sterile, avverte la presenza in sé di quel Dio che sente lontano</w:t>
      </w:r>
    </w:p>
    <w:p w:rsidR="00EF2B80" w:rsidRPr="00217914" w:rsidRDefault="002E7F19" w:rsidP="002E7F19">
      <w:pPr>
        <w:jc w:val="both"/>
        <w:rPr>
          <w:rFonts w:ascii="Times New Roman" w:hAnsi="Times New Roman" w:cs="Times New Roman"/>
          <w:sz w:val="24"/>
          <w:szCs w:val="24"/>
        </w:rPr>
      </w:pPr>
      <w:r w:rsidRPr="00217914">
        <w:rPr>
          <w:rFonts w:ascii="Times New Roman" w:hAnsi="Times New Roman" w:cs="Times New Roman"/>
          <w:i/>
          <w:sz w:val="24"/>
          <w:szCs w:val="24"/>
        </w:rPr>
        <w:t>R</w:t>
      </w:r>
      <w:r w:rsidR="00400B96" w:rsidRPr="00217914">
        <w:rPr>
          <w:rFonts w:ascii="Times New Roman" w:hAnsi="Times New Roman" w:cs="Times New Roman"/>
          <w:i/>
          <w:sz w:val="24"/>
          <w:szCs w:val="24"/>
        </w:rPr>
        <w:t>o</w:t>
      </w:r>
      <w:r w:rsidRPr="00217914">
        <w:rPr>
          <w:rFonts w:ascii="Times New Roman" w:hAnsi="Times New Roman" w:cs="Times New Roman"/>
          <w:i/>
          <w:sz w:val="24"/>
          <w:szCs w:val="24"/>
        </w:rPr>
        <w:t>m 12,1-2</w:t>
      </w:r>
      <w:r w:rsidR="00EF2B80" w:rsidRPr="00217914">
        <w:rPr>
          <w:rFonts w:ascii="Times New Roman" w:hAnsi="Times New Roman" w:cs="Times New Roman"/>
          <w:sz w:val="24"/>
          <w:szCs w:val="24"/>
        </w:rPr>
        <w:t>.</w:t>
      </w:r>
      <w:r w:rsidR="00AB4F03" w:rsidRPr="00217914">
        <w:rPr>
          <w:rFonts w:ascii="Times New Roman" w:hAnsi="Times New Roman" w:cs="Times New Roman"/>
          <w:sz w:val="24"/>
          <w:szCs w:val="24"/>
        </w:rPr>
        <w:t xml:space="preserve"> </w:t>
      </w:r>
      <w:r w:rsidR="00400B96" w:rsidRPr="00217914">
        <w:rPr>
          <w:rFonts w:ascii="Times New Roman" w:hAnsi="Times New Roman" w:cs="Times New Roman"/>
          <w:sz w:val="24"/>
          <w:szCs w:val="24"/>
        </w:rPr>
        <w:t xml:space="preserve"> Paolo esorta i romani a offrirsi a Dio come sacrifico vivente, cioè a mettere a disposizione tutta la loro persona per ciò che è buono e giusto davanti a Dio, in prolungamento del sacrificio di Cristo. La partecipazione attiva all’eucaristia trova qui la sua formulazione, riflettiamo su queste parole quando partecipiamo alla messa.</w:t>
      </w:r>
    </w:p>
    <w:p w:rsidR="00400B96" w:rsidRPr="00217914" w:rsidRDefault="002E7F19" w:rsidP="00400B96">
      <w:pPr>
        <w:jc w:val="both"/>
        <w:rPr>
          <w:rFonts w:ascii="Times New Roman" w:hAnsi="Times New Roman" w:cs="Times New Roman"/>
          <w:sz w:val="24"/>
          <w:szCs w:val="24"/>
        </w:rPr>
      </w:pPr>
      <w:r w:rsidRPr="00217914">
        <w:rPr>
          <w:rFonts w:ascii="Times New Roman" w:hAnsi="Times New Roman" w:cs="Times New Roman"/>
          <w:i/>
          <w:sz w:val="24"/>
          <w:szCs w:val="24"/>
        </w:rPr>
        <w:t>Mt 16,21-27</w:t>
      </w:r>
      <w:r w:rsidR="00EF2B80" w:rsidRPr="00217914">
        <w:rPr>
          <w:rFonts w:ascii="Times New Roman" w:hAnsi="Times New Roman" w:cs="Times New Roman"/>
          <w:sz w:val="24"/>
          <w:szCs w:val="24"/>
        </w:rPr>
        <w:t>.</w:t>
      </w:r>
      <w:r w:rsidR="00400B96" w:rsidRPr="00217914">
        <w:rPr>
          <w:rFonts w:ascii="Times New Roman" w:hAnsi="Times New Roman" w:cs="Times New Roman"/>
          <w:sz w:val="24"/>
          <w:szCs w:val="24"/>
        </w:rPr>
        <w:t xml:space="preserve"> Dopo la solenne e chiara professione di fede di Pietro, di domenica scorsa, Gesù annuncia la sua passione, la sua morte e la sua resurrezione, ma Pietro, sentendo parlare di croce, non capisce e protesta e la pietra su cui Gesù fonda la sua Chiesa diventa ora pietra di inciampo e scandalo.</w:t>
      </w:r>
    </w:p>
    <w:p w:rsidR="00400B96" w:rsidRDefault="00400B96" w:rsidP="002E7F19">
      <w:pPr>
        <w:jc w:val="both"/>
        <w:rPr>
          <w:rFonts w:ascii="Book Antiqua" w:hAnsi="Book Antiqua"/>
          <w:color w:val="800000"/>
          <w:sz w:val="27"/>
          <w:szCs w:val="27"/>
        </w:rPr>
      </w:pPr>
    </w:p>
    <w:p w:rsidR="00EF2B80" w:rsidRPr="00217914" w:rsidRDefault="00EF2B80" w:rsidP="002E7F19">
      <w:pPr>
        <w:jc w:val="both"/>
        <w:rPr>
          <w:rFonts w:ascii="Times New Roman" w:hAnsi="Times New Roman" w:cs="Times New Roman"/>
          <w:b/>
          <w:sz w:val="24"/>
          <w:szCs w:val="24"/>
        </w:rPr>
      </w:pPr>
      <w:r w:rsidRPr="00EF2B80">
        <w:rPr>
          <w:rFonts w:ascii="Times New Roman" w:hAnsi="Times New Roman" w:cs="Times New Roman"/>
          <w:b/>
          <w:sz w:val="24"/>
          <w:szCs w:val="24"/>
          <w:vertAlign w:val="superscript"/>
        </w:rPr>
        <w:t>21</w:t>
      </w:r>
      <w:r w:rsidRPr="00EF2B80">
        <w:rPr>
          <w:rFonts w:ascii="Times New Roman" w:hAnsi="Times New Roman" w:cs="Times New Roman"/>
          <w:b/>
          <w:sz w:val="24"/>
          <w:szCs w:val="24"/>
        </w:rPr>
        <w:t>Da allora Gesù cominciò a spiegare ai suoi discepoli che doveva andare a Gerusalemme e soffrire molto da parte degli anziani, dei capi dei sacerdoti e degli scribi, e venire ucciso e risorgere il terzo giorno. </w:t>
      </w:r>
      <w:r w:rsidRPr="00EF2B80">
        <w:rPr>
          <w:rFonts w:ascii="Times New Roman" w:hAnsi="Times New Roman" w:cs="Times New Roman"/>
          <w:b/>
          <w:sz w:val="24"/>
          <w:szCs w:val="24"/>
          <w:vertAlign w:val="superscript"/>
        </w:rPr>
        <w:t>22</w:t>
      </w:r>
      <w:r w:rsidRPr="00EF2B80">
        <w:rPr>
          <w:rFonts w:ascii="Times New Roman" w:hAnsi="Times New Roman" w:cs="Times New Roman"/>
          <w:b/>
          <w:sz w:val="24"/>
          <w:szCs w:val="24"/>
        </w:rPr>
        <w:t>Pietro lo prese in disparte e si mise a rimproverarlo dicendo: «Dio non voglia, Signore; questo non ti accadrà mai». </w:t>
      </w:r>
      <w:r w:rsidRPr="00EF2B80">
        <w:rPr>
          <w:rFonts w:ascii="Times New Roman" w:hAnsi="Times New Roman" w:cs="Times New Roman"/>
          <w:b/>
          <w:sz w:val="24"/>
          <w:szCs w:val="24"/>
          <w:vertAlign w:val="superscript"/>
        </w:rPr>
        <w:t>23</w:t>
      </w:r>
      <w:r w:rsidRPr="00EF2B80">
        <w:rPr>
          <w:rFonts w:ascii="Times New Roman" w:hAnsi="Times New Roman" w:cs="Times New Roman"/>
          <w:b/>
          <w:sz w:val="24"/>
          <w:szCs w:val="24"/>
        </w:rPr>
        <w:t>Ma egli, voltandosi, disse a Pietro: «Va' dietro a me, Satana! Tu mi sei di scandalo, perché non pensi secondo Dio, ma secondo gli uomini!».</w:t>
      </w:r>
      <w:r w:rsidR="00B73019" w:rsidRPr="00B73019">
        <w:rPr>
          <w:rFonts w:ascii="Verdana" w:hAnsi="Verdana"/>
          <w:color w:val="990000"/>
          <w:sz w:val="14"/>
          <w:szCs w:val="14"/>
          <w:shd w:val="clear" w:color="auto" w:fill="FFFFFF"/>
          <w:vertAlign w:val="superscript"/>
        </w:rPr>
        <w:t xml:space="preserve"> </w:t>
      </w:r>
      <w:r w:rsidR="00B73019" w:rsidRPr="00B73019">
        <w:rPr>
          <w:rFonts w:ascii="Times New Roman" w:hAnsi="Times New Roman" w:cs="Times New Roman"/>
          <w:b/>
          <w:sz w:val="24"/>
          <w:szCs w:val="24"/>
          <w:vertAlign w:val="superscript"/>
        </w:rPr>
        <w:t>24</w:t>
      </w:r>
      <w:r w:rsidR="00B73019" w:rsidRPr="00B73019">
        <w:rPr>
          <w:rFonts w:ascii="Times New Roman" w:hAnsi="Times New Roman" w:cs="Times New Roman"/>
          <w:b/>
          <w:sz w:val="24"/>
          <w:szCs w:val="24"/>
        </w:rPr>
        <w:t>Allora Gesù disse ai suoi discepoli: «Se qualcuno vuole venire dietro a me, rinneghi se stesso, prenda la sua croce e mi segua. </w:t>
      </w:r>
      <w:r w:rsidR="00B73019" w:rsidRPr="00B73019">
        <w:rPr>
          <w:rFonts w:ascii="Times New Roman" w:hAnsi="Times New Roman" w:cs="Times New Roman"/>
          <w:b/>
          <w:sz w:val="24"/>
          <w:szCs w:val="24"/>
          <w:vertAlign w:val="superscript"/>
        </w:rPr>
        <w:t>25</w:t>
      </w:r>
      <w:r w:rsidR="00B73019" w:rsidRPr="00B73019">
        <w:rPr>
          <w:rFonts w:ascii="Times New Roman" w:hAnsi="Times New Roman" w:cs="Times New Roman"/>
          <w:b/>
          <w:sz w:val="24"/>
          <w:szCs w:val="24"/>
        </w:rPr>
        <w:t>Perché chi vuole salvare la propria vita, la perderà; ma chi perderà la propria vita per causa mia, la troverà. </w:t>
      </w:r>
      <w:r w:rsidR="00B73019" w:rsidRPr="00B73019">
        <w:rPr>
          <w:rFonts w:ascii="Times New Roman" w:hAnsi="Times New Roman" w:cs="Times New Roman"/>
          <w:b/>
          <w:sz w:val="24"/>
          <w:szCs w:val="24"/>
          <w:vertAlign w:val="superscript"/>
        </w:rPr>
        <w:t>26</w:t>
      </w:r>
      <w:r w:rsidR="00B73019" w:rsidRPr="00B73019">
        <w:rPr>
          <w:rFonts w:ascii="Times New Roman" w:hAnsi="Times New Roman" w:cs="Times New Roman"/>
          <w:b/>
          <w:sz w:val="24"/>
          <w:szCs w:val="24"/>
        </w:rPr>
        <w:t>Infatti quale vantaggio avrà un uomo se guadagnerà il mondo intero, ma perderà la propria vita? O che cosa un uomo potrà dare in cambio della propria vita? </w:t>
      </w:r>
      <w:r w:rsidR="00B73019" w:rsidRPr="00B73019">
        <w:rPr>
          <w:rFonts w:ascii="Times New Roman" w:hAnsi="Times New Roman" w:cs="Times New Roman"/>
          <w:b/>
          <w:sz w:val="24"/>
          <w:szCs w:val="24"/>
          <w:vertAlign w:val="superscript"/>
        </w:rPr>
        <w:t>27</w:t>
      </w:r>
      <w:r w:rsidR="00B73019" w:rsidRPr="00B73019">
        <w:rPr>
          <w:rFonts w:ascii="Times New Roman" w:hAnsi="Times New Roman" w:cs="Times New Roman"/>
          <w:b/>
          <w:sz w:val="24"/>
          <w:szCs w:val="24"/>
        </w:rPr>
        <w:t>Perché il Figlio dell'uomo sta per venire nella gloria del Padre suo, con i suoi angeli, e allora </w:t>
      </w:r>
      <w:r w:rsidR="00B73019" w:rsidRPr="00217914">
        <w:rPr>
          <w:rFonts w:ascii="Times New Roman" w:hAnsi="Times New Roman" w:cs="Times New Roman"/>
          <w:b/>
          <w:iCs/>
          <w:sz w:val="24"/>
          <w:szCs w:val="24"/>
        </w:rPr>
        <w:t>renderà a ciascuno secondo le sue azioni</w:t>
      </w:r>
      <w:r w:rsidR="00B73019" w:rsidRPr="00217914">
        <w:rPr>
          <w:rFonts w:ascii="Times New Roman" w:hAnsi="Times New Roman" w:cs="Times New Roman"/>
          <w:b/>
          <w:sz w:val="24"/>
          <w:szCs w:val="24"/>
        </w:rPr>
        <w:t>. </w:t>
      </w:r>
    </w:p>
    <w:p w:rsidR="00EF2B80" w:rsidRDefault="00EF2B80" w:rsidP="002E7F19">
      <w:pPr>
        <w:jc w:val="both"/>
        <w:rPr>
          <w:rFonts w:ascii="Verdana" w:hAnsi="Verdana"/>
          <w:color w:val="880000"/>
          <w:sz w:val="20"/>
          <w:szCs w:val="20"/>
        </w:rPr>
      </w:pPr>
    </w:p>
    <w:p w:rsidR="000D2942" w:rsidRDefault="00217914" w:rsidP="002E7F19">
      <w:pPr>
        <w:jc w:val="both"/>
        <w:rPr>
          <w:rFonts w:ascii="Times New Roman" w:hAnsi="Times New Roman" w:cs="Times New Roman"/>
          <w:i/>
          <w:sz w:val="24"/>
          <w:szCs w:val="24"/>
        </w:rPr>
      </w:pPr>
      <w:r w:rsidRPr="00217914">
        <w:rPr>
          <w:rFonts w:ascii="Times New Roman" w:hAnsi="Times New Roman" w:cs="Times New Roman"/>
          <w:i/>
          <w:sz w:val="24"/>
          <w:szCs w:val="24"/>
        </w:rPr>
        <w:t>Questo brano che chiude il capitolo sedicesimo</w:t>
      </w:r>
      <w:r w:rsidR="00EF2B80" w:rsidRPr="00217914">
        <w:rPr>
          <w:rFonts w:ascii="Times New Roman" w:hAnsi="Times New Roman" w:cs="Times New Roman"/>
          <w:i/>
          <w:sz w:val="24"/>
          <w:szCs w:val="24"/>
        </w:rPr>
        <w:t xml:space="preserve"> si trova tra la confessione di Pietro (16, 13-20) e la trasfigurazione (17, 1-8) ed è intimamente legato </w:t>
      </w:r>
      <w:r w:rsidRPr="00217914">
        <w:rPr>
          <w:rFonts w:ascii="Times New Roman" w:hAnsi="Times New Roman" w:cs="Times New Roman"/>
          <w:i/>
          <w:sz w:val="24"/>
          <w:szCs w:val="24"/>
        </w:rPr>
        <w:t>a questi due passi.</w:t>
      </w:r>
      <w:r w:rsidR="00EF2B80" w:rsidRPr="00217914">
        <w:rPr>
          <w:rFonts w:ascii="Times New Roman" w:hAnsi="Times New Roman" w:cs="Times New Roman"/>
          <w:i/>
          <w:sz w:val="24"/>
          <w:szCs w:val="24"/>
        </w:rPr>
        <w:t xml:space="preserve"> </w:t>
      </w:r>
      <w:r w:rsidRPr="00217914">
        <w:rPr>
          <w:rFonts w:ascii="Times New Roman" w:hAnsi="Times New Roman" w:cs="Times New Roman"/>
          <w:i/>
          <w:sz w:val="24"/>
          <w:szCs w:val="24"/>
        </w:rPr>
        <w:t xml:space="preserve"> Si confrontano, nel vangelo di oggi, il pensiero </w:t>
      </w:r>
      <w:r w:rsidRPr="00066D5B">
        <w:rPr>
          <w:rFonts w:ascii="Times New Roman" w:hAnsi="Times New Roman" w:cs="Times New Roman"/>
          <w:sz w:val="24"/>
          <w:szCs w:val="24"/>
        </w:rPr>
        <w:t>“secondo Dio”</w:t>
      </w:r>
      <w:r w:rsidRPr="00217914">
        <w:rPr>
          <w:rFonts w:ascii="Times New Roman" w:hAnsi="Times New Roman" w:cs="Times New Roman"/>
          <w:i/>
          <w:sz w:val="24"/>
          <w:szCs w:val="24"/>
        </w:rPr>
        <w:t xml:space="preserve"> e il pensiero “secondo gli uomini”. Pietro ha appena professato la sua fede in Gesù come Cristo e come Figlio di Dio (16.16); adesso si tratta di comprendere esattamente che cosa significhino questi due titoli. E qui si oppongono due concezioni diverse. Gesù parla di una volontà divina </w:t>
      </w:r>
      <w:r w:rsidRPr="00066D5B">
        <w:rPr>
          <w:rFonts w:ascii="Times New Roman" w:hAnsi="Times New Roman" w:cs="Times New Roman"/>
          <w:sz w:val="24"/>
          <w:szCs w:val="24"/>
        </w:rPr>
        <w:t>“doveva”</w:t>
      </w:r>
      <w:r w:rsidRPr="00217914">
        <w:rPr>
          <w:rFonts w:ascii="Times New Roman" w:hAnsi="Times New Roman" w:cs="Times New Roman"/>
          <w:i/>
          <w:sz w:val="24"/>
          <w:szCs w:val="24"/>
        </w:rPr>
        <w:t xml:space="preserve"> che comporta sofferenza, rifiuto da parte delle autorità giudaiche, morte e risurrezione; Pietro si oppone a questa prospettiva protestando con tutte le sue forze. Gesù traccia davanti ai discepoli il cammino che essi devono percorrere al suo seguito: </w:t>
      </w:r>
      <w:r>
        <w:rPr>
          <w:rFonts w:ascii="Times New Roman" w:hAnsi="Times New Roman" w:cs="Times New Roman"/>
          <w:i/>
          <w:sz w:val="24"/>
          <w:szCs w:val="24"/>
        </w:rPr>
        <w:t>i</w:t>
      </w:r>
      <w:r w:rsidRPr="00217914">
        <w:rPr>
          <w:rFonts w:ascii="Times New Roman" w:hAnsi="Times New Roman" w:cs="Times New Roman"/>
          <w:i/>
          <w:sz w:val="24"/>
          <w:szCs w:val="24"/>
        </w:rPr>
        <w:t xml:space="preserve">l discepolo è dunque chi fa la strada con Gesù, ne condivide fino in fondo il destino ed è disposto a pagare il prezzo della sua fedeltà. </w:t>
      </w:r>
    </w:p>
    <w:p w:rsidR="0099576E" w:rsidRDefault="0099576E" w:rsidP="0099576E">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99576E" w:rsidRPr="00E45C86" w:rsidRDefault="0099576E" w:rsidP="0099576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32EBA">
        <w:rPr>
          <w:rFonts w:ascii="Times New Roman" w:hAnsi="Times New Roman" w:cs="Times New Roman"/>
          <w:b/>
          <w:sz w:val="24"/>
          <w:szCs w:val="24"/>
        </w:rPr>
        <w:t xml:space="preserve">  </w:t>
      </w:r>
      <w:r w:rsidR="000D2942" w:rsidRPr="00A44A77">
        <w:rPr>
          <w:rFonts w:ascii="Times New Roman" w:hAnsi="Times New Roman" w:cs="Times New Roman"/>
          <w:b/>
          <w:i/>
          <w:sz w:val="24"/>
          <w:szCs w:val="24"/>
        </w:rPr>
        <w:t>v.</w:t>
      </w:r>
      <w:r w:rsidR="00DE57B5">
        <w:rPr>
          <w:rFonts w:ascii="Times New Roman" w:hAnsi="Times New Roman" w:cs="Times New Roman"/>
          <w:b/>
          <w:i/>
          <w:sz w:val="24"/>
          <w:szCs w:val="24"/>
        </w:rPr>
        <w:t xml:space="preserve"> </w:t>
      </w:r>
      <w:r w:rsidR="000D2942" w:rsidRPr="00A44A77">
        <w:rPr>
          <w:rFonts w:ascii="Times New Roman" w:hAnsi="Times New Roman" w:cs="Times New Roman"/>
          <w:b/>
          <w:i/>
          <w:sz w:val="24"/>
          <w:szCs w:val="24"/>
        </w:rPr>
        <w:t>21 “Da allora Gesù cominciò a spiegare ai suoi discepoli che doveva andare a Gerusalemme e soffrire molto da parte degli anziani, dei capi dei sacerdoti e degli scribi, e venire ucciso e risorgere il terzo giorno.”</w:t>
      </w:r>
      <w:r w:rsidR="000D2942" w:rsidRPr="0099576E">
        <w:rPr>
          <w:rFonts w:ascii="Times New Roman" w:hAnsi="Times New Roman" w:cs="Times New Roman"/>
          <w:sz w:val="24"/>
          <w:szCs w:val="24"/>
        </w:rPr>
        <w:t> </w:t>
      </w:r>
      <w:r w:rsidR="000D2942" w:rsidRPr="0099576E">
        <w:rPr>
          <w:rFonts w:ascii="Times New Roman" w:eastAsia="Times New Roman" w:hAnsi="Times New Roman" w:cs="Times New Roman"/>
          <w:bCs/>
          <w:sz w:val="24"/>
          <w:szCs w:val="24"/>
          <w:lang w:eastAsia="it-IT"/>
        </w:rPr>
        <w:t>Matteo dice che Gesù “</w:t>
      </w:r>
      <w:r w:rsidR="000D2942" w:rsidRPr="0099576E">
        <w:rPr>
          <w:rFonts w:ascii="Times New Roman" w:eastAsia="Times New Roman" w:hAnsi="Times New Roman" w:cs="Times New Roman"/>
          <w:b/>
          <w:bCs/>
          <w:i/>
          <w:sz w:val="24"/>
          <w:szCs w:val="24"/>
          <w:lang w:eastAsia="it-IT"/>
        </w:rPr>
        <w:t>cominciò a spiegare</w:t>
      </w:r>
      <w:r w:rsidR="000D2942" w:rsidRPr="0099576E">
        <w:rPr>
          <w:rFonts w:ascii="Times New Roman" w:eastAsia="Times New Roman" w:hAnsi="Times New Roman" w:cs="Times New Roman"/>
          <w:bCs/>
          <w:sz w:val="24"/>
          <w:szCs w:val="24"/>
          <w:lang w:eastAsia="it-IT"/>
        </w:rPr>
        <w:t>” </w:t>
      </w:r>
      <w:r w:rsidR="000D2942" w:rsidRPr="0099576E">
        <w:rPr>
          <w:rFonts w:ascii="Times New Roman" w:eastAsia="Times New Roman" w:hAnsi="Times New Roman" w:cs="Times New Roman"/>
          <w:bCs/>
          <w:iCs/>
          <w:sz w:val="24"/>
          <w:szCs w:val="24"/>
          <w:lang w:eastAsia="it-IT"/>
        </w:rPr>
        <w:t>non</w:t>
      </w:r>
      <w:r w:rsidR="000D2942" w:rsidRPr="0099576E">
        <w:rPr>
          <w:rFonts w:ascii="Times New Roman" w:eastAsia="Times New Roman" w:hAnsi="Times New Roman" w:cs="Times New Roman"/>
          <w:bCs/>
          <w:i/>
          <w:iCs/>
          <w:sz w:val="24"/>
          <w:szCs w:val="24"/>
          <w:lang w:eastAsia="it-IT"/>
        </w:rPr>
        <w:t xml:space="preserve"> </w:t>
      </w:r>
      <w:r w:rsidR="000D2942" w:rsidRPr="0099576E">
        <w:rPr>
          <w:rFonts w:ascii="Times New Roman" w:eastAsia="Times New Roman" w:hAnsi="Times New Roman" w:cs="Times New Roman"/>
          <w:bCs/>
          <w:sz w:val="24"/>
          <w:szCs w:val="24"/>
          <w:lang w:eastAsia="it-IT"/>
        </w:rPr>
        <w:t xml:space="preserve">si tratta dunque di un semplice insegnamento, ma di una rivelazione, cioè della manifestazione di una verità prima sconosciuta. E i quattro verbi </w:t>
      </w:r>
      <w:r w:rsidR="000D2942" w:rsidRPr="0099576E">
        <w:rPr>
          <w:rFonts w:ascii="Times New Roman" w:hAnsi="Times New Roman" w:cs="Times New Roman"/>
          <w:sz w:val="24"/>
          <w:szCs w:val="24"/>
        </w:rPr>
        <w:t>"</w:t>
      </w:r>
      <w:r w:rsidR="000D2942" w:rsidRPr="0099576E">
        <w:rPr>
          <w:rFonts w:ascii="Times New Roman" w:hAnsi="Times New Roman" w:cs="Times New Roman"/>
          <w:b/>
          <w:i/>
          <w:sz w:val="24"/>
          <w:szCs w:val="24"/>
        </w:rPr>
        <w:t>andare</w:t>
      </w:r>
      <w:r w:rsidR="000D2942" w:rsidRPr="0099576E">
        <w:rPr>
          <w:rFonts w:ascii="Times New Roman" w:hAnsi="Times New Roman" w:cs="Times New Roman"/>
          <w:sz w:val="24"/>
          <w:szCs w:val="24"/>
        </w:rPr>
        <w:t>", "</w:t>
      </w:r>
      <w:r w:rsidR="000D2942" w:rsidRPr="0099576E">
        <w:rPr>
          <w:rFonts w:ascii="Times New Roman" w:hAnsi="Times New Roman" w:cs="Times New Roman"/>
          <w:b/>
          <w:i/>
          <w:sz w:val="24"/>
          <w:szCs w:val="24"/>
        </w:rPr>
        <w:t>soffrire</w:t>
      </w:r>
      <w:r w:rsidR="000D2942" w:rsidRPr="0099576E">
        <w:rPr>
          <w:rFonts w:ascii="Times New Roman" w:hAnsi="Times New Roman" w:cs="Times New Roman"/>
          <w:sz w:val="24"/>
          <w:szCs w:val="24"/>
        </w:rPr>
        <w:t>", "</w:t>
      </w:r>
      <w:r w:rsidR="000D2942" w:rsidRPr="0099576E">
        <w:rPr>
          <w:rFonts w:ascii="Times New Roman" w:hAnsi="Times New Roman" w:cs="Times New Roman"/>
          <w:b/>
          <w:i/>
          <w:sz w:val="24"/>
          <w:szCs w:val="24"/>
        </w:rPr>
        <w:t>venire ucciso</w:t>
      </w:r>
      <w:r w:rsidR="000D2942" w:rsidRPr="0099576E">
        <w:rPr>
          <w:rFonts w:ascii="Times New Roman" w:hAnsi="Times New Roman" w:cs="Times New Roman"/>
          <w:sz w:val="24"/>
          <w:szCs w:val="24"/>
        </w:rPr>
        <w:t>", e "</w:t>
      </w:r>
      <w:r w:rsidR="000D2942" w:rsidRPr="0099576E">
        <w:rPr>
          <w:rFonts w:ascii="Times New Roman" w:hAnsi="Times New Roman" w:cs="Times New Roman"/>
          <w:b/>
          <w:i/>
          <w:sz w:val="24"/>
          <w:szCs w:val="24"/>
        </w:rPr>
        <w:t>risorger</w:t>
      </w:r>
      <w:r w:rsidR="000D2942" w:rsidRPr="0099576E">
        <w:rPr>
          <w:rFonts w:ascii="Times New Roman" w:hAnsi="Times New Roman" w:cs="Times New Roman"/>
          <w:i/>
          <w:sz w:val="24"/>
          <w:szCs w:val="24"/>
        </w:rPr>
        <w:t>e</w:t>
      </w:r>
      <w:r w:rsidR="000D2942" w:rsidRPr="0099576E">
        <w:rPr>
          <w:rFonts w:ascii="Times New Roman" w:hAnsi="Times New Roman" w:cs="Times New Roman"/>
          <w:sz w:val="24"/>
          <w:szCs w:val="24"/>
        </w:rPr>
        <w:t>" sono retti dal verbo "</w:t>
      </w:r>
      <w:r w:rsidR="000D2942" w:rsidRPr="0099576E">
        <w:rPr>
          <w:rFonts w:ascii="Times New Roman" w:hAnsi="Times New Roman" w:cs="Times New Roman"/>
          <w:b/>
          <w:i/>
          <w:sz w:val="24"/>
          <w:szCs w:val="24"/>
        </w:rPr>
        <w:t>doveva</w:t>
      </w:r>
      <w:r w:rsidR="000D2942" w:rsidRPr="0099576E">
        <w:rPr>
          <w:rFonts w:ascii="Times New Roman" w:hAnsi="Times New Roman" w:cs="Times New Roman"/>
          <w:sz w:val="24"/>
          <w:szCs w:val="24"/>
        </w:rPr>
        <w:t>", o forse meglio "</w:t>
      </w:r>
      <w:r w:rsidR="000D2942" w:rsidRPr="0099576E">
        <w:rPr>
          <w:rFonts w:ascii="Times New Roman" w:hAnsi="Times New Roman" w:cs="Times New Roman"/>
          <w:b/>
          <w:sz w:val="24"/>
          <w:szCs w:val="24"/>
        </w:rPr>
        <w:t>bisognava che</w:t>
      </w:r>
      <w:r w:rsidR="000D2942" w:rsidRPr="0099576E">
        <w:rPr>
          <w:rFonts w:ascii="Times New Roman" w:hAnsi="Times New Roman" w:cs="Times New Roman"/>
          <w:sz w:val="24"/>
          <w:szCs w:val="24"/>
        </w:rPr>
        <w:t>". È un verbo che nel Nuovo Testamento ha un preciso significato teologico</w:t>
      </w:r>
      <w:r>
        <w:rPr>
          <w:rFonts w:ascii="Times New Roman" w:hAnsi="Times New Roman" w:cs="Times New Roman"/>
          <w:sz w:val="24"/>
          <w:szCs w:val="24"/>
        </w:rPr>
        <w:t>,</w:t>
      </w:r>
      <w:r w:rsidR="000D2942" w:rsidRPr="0099576E">
        <w:rPr>
          <w:rFonts w:ascii="Times New Roman" w:hAnsi="Times New Roman" w:cs="Times New Roman"/>
          <w:sz w:val="24"/>
          <w:szCs w:val="24"/>
        </w:rPr>
        <w:t xml:space="preserve"> </w:t>
      </w:r>
      <w:r>
        <w:rPr>
          <w:rFonts w:ascii="Times New Roman" w:hAnsi="Times New Roman" w:cs="Times New Roman"/>
          <w:sz w:val="24"/>
          <w:szCs w:val="24"/>
        </w:rPr>
        <w:t>i</w:t>
      </w:r>
      <w:r w:rsidR="000D2942" w:rsidRPr="0099576E">
        <w:rPr>
          <w:rFonts w:ascii="Times New Roman" w:hAnsi="Times New Roman" w:cs="Times New Roman"/>
          <w:sz w:val="24"/>
          <w:szCs w:val="24"/>
        </w:rPr>
        <w:t xml:space="preserve">ndica che è volontà di Dio che una cosa particolare accada perché </w:t>
      </w:r>
      <w:r>
        <w:rPr>
          <w:rFonts w:ascii="Times New Roman" w:hAnsi="Times New Roman" w:cs="Times New Roman"/>
          <w:sz w:val="24"/>
          <w:szCs w:val="24"/>
        </w:rPr>
        <w:t>è</w:t>
      </w:r>
      <w:r w:rsidR="000D2942" w:rsidRPr="0099576E">
        <w:rPr>
          <w:rFonts w:ascii="Times New Roman" w:hAnsi="Times New Roman" w:cs="Times New Roman"/>
          <w:sz w:val="24"/>
          <w:szCs w:val="24"/>
        </w:rPr>
        <w:t xml:space="preserve"> nel suo progetto di salvezza. E </w:t>
      </w:r>
      <w:r w:rsidR="000D2942" w:rsidRPr="0099576E">
        <w:rPr>
          <w:rFonts w:ascii="Times New Roman" w:eastAsia="Times New Roman" w:hAnsi="Times New Roman" w:cs="Times New Roman"/>
          <w:bCs/>
          <w:sz w:val="24"/>
          <w:szCs w:val="24"/>
          <w:lang w:eastAsia="it-IT"/>
        </w:rPr>
        <w:t>le cose che lo aspettano sono tre: anzitutto “</w:t>
      </w:r>
      <w:r w:rsidR="000D2942" w:rsidRPr="0099576E">
        <w:rPr>
          <w:rFonts w:ascii="Times New Roman" w:eastAsia="Times New Roman" w:hAnsi="Times New Roman" w:cs="Times New Roman"/>
          <w:b/>
          <w:bCs/>
          <w:i/>
          <w:sz w:val="24"/>
          <w:szCs w:val="24"/>
          <w:lang w:eastAsia="it-IT"/>
        </w:rPr>
        <w:t>andare a Gerusalemme</w:t>
      </w:r>
      <w:r w:rsidR="000D2942" w:rsidRPr="0099576E">
        <w:rPr>
          <w:rFonts w:ascii="Times New Roman" w:eastAsia="Times New Roman" w:hAnsi="Times New Roman" w:cs="Times New Roman"/>
          <w:bCs/>
          <w:sz w:val="24"/>
          <w:szCs w:val="24"/>
          <w:lang w:eastAsia="it-IT"/>
        </w:rPr>
        <w:t xml:space="preserve">”, poi </w:t>
      </w:r>
      <w:r w:rsidRPr="0099576E">
        <w:rPr>
          <w:rFonts w:ascii="Times New Roman" w:eastAsia="Times New Roman" w:hAnsi="Times New Roman" w:cs="Times New Roman"/>
          <w:bCs/>
          <w:sz w:val="24"/>
          <w:szCs w:val="24"/>
          <w:lang w:eastAsia="it-IT"/>
        </w:rPr>
        <w:t>“</w:t>
      </w:r>
      <w:r w:rsidRPr="0099576E">
        <w:rPr>
          <w:rFonts w:ascii="Times New Roman" w:eastAsia="Times New Roman" w:hAnsi="Times New Roman" w:cs="Times New Roman"/>
          <w:b/>
          <w:bCs/>
          <w:i/>
          <w:sz w:val="24"/>
          <w:szCs w:val="24"/>
          <w:lang w:eastAsia="it-IT"/>
        </w:rPr>
        <w:t>soffrire molto</w:t>
      </w:r>
      <w:r w:rsidRPr="0099576E">
        <w:rPr>
          <w:rFonts w:ascii="Times New Roman" w:eastAsia="Times New Roman" w:hAnsi="Times New Roman" w:cs="Times New Roman"/>
          <w:bCs/>
          <w:sz w:val="24"/>
          <w:szCs w:val="24"/>
          <w:lang w:eastAsia="it-IT"/>
        </w:rPr>
        <w:t>”</w:t>
      </w:r>
      <w:r w:rsidR="000D2942" w:rsidRPr="0099576E">
        <w:rPr>
          <w:rFonts w:ascii="Times New Roman" w:eastAsia="Times New Roman" w:hAnsi="Times New Roman" w:cs="Times New Roman"/>
          <w:bCs/>
          <w:sz w:val="24"/>
          <w:szCs w:val="24"/>
          <w:lang w:eastAsia="it-IT"/>
        </w:rPr>
        <w:t xml:space="preserve">, infine </w:t>
      </w:r>
      <w:r w:rsidRPr="0099576E">
        <w:rPr>
          <w:rFonts w:ascii="Times New Roman" w:eastAsia="Times New Roman" w:hAnsi="Times New Roman" w:cs="Times New Roman"/>
          <w:bCs/>
          <w:sz w:val="24"/>
          <w:szCs w:val="24"/>
          <w:lang w:eastAsia="it-IT"/>
        </w:rPr>
        <w:t>“</w:t>
      </w:r>
      <w:r w:rsidR="000D2942" w:rsidRPr="00A44A77">
        <w:rPr>
          <w:rFonts w:ascii="Times New Roman" w:eastAsia="Times New Roman" w:hAnsi="Times New Roman" w:cs="Times New Roman"/>
          <w:b/>
          <w:bCs/>
          <w:i/>
          <w:sz w:val="24"/>
          <w:szCs w:val="24"/>
          <w:lang w:eastAsia="it-IT"/>
        </w:rPr>
        <w:t>venire ucciso e</w:t>
      </w:r>
      <w:r w:rsidRPr="00A44A77">
        <w:rPr>
          <w:rFonts w:ascii="Times New Roman" w:eastAsia="Times New Roman" w:hAnsi="Times New Roman" w:cs="Times New Roman"/>
          <w:b/>
          <w:bCs/>
          <w:i/>
          <w:sz w:val="24"/>
          <w:szCs w:val="24"/>
          <w:lang w:eastAsia="it-IT"/>
        </w:rPr>
        <w:t xml:space="preserve"> risorgere</w:t>
      </w:r>
      <w:r w:rsidRPr="0099576E">
        <w:rPr>
          <w:rFonts w:ascii="Times New Roman" w:eastAsia="Times New Roman" w:hAnsi="Times New Roman" w:cs="Times New Roman"/>
          <w:bCs/>
          <w:sz w:val="24"/>
          <w:szCs w:val="24"/>
          <w:lang w:eastAsia="it-IT"/>
        </w:rPr>
        <w:t>” meglio:</w:t>
      </w:r>
      <w:r w:rsidR="000D2942" w:rsidRPr="0099576E">
        <w:rPr>
          <w:rFonts w:ascii="Times New Roman" w:eastAsia="Times New Roman" w:hAnsi="Times New Roman" w:cs="Times New Roman"/>
          <w:bCs/>
          <w:sz w:val="24"/>
          <w:szCs w:val="24"/>
          <w:lang w:eastAsia="it-IT"/>
        </w:rPr>
        <w:t xml:space="preserve"> «</w:t>
      </w:r>
      <w:r w:rsidR="000D2942" w:rsidRPr="00A44A77">
        <w:rPr>
          <w:rFonts w:ascii="Times New Roman" w:eastAsia="Times New Roman" w:hAnsi="Times New Roman" w:cs="Times New Roman"/>
          <w:b/>
          <w:bCs/>
          <w:sz w:val="24"/>
          <w:szCs w:val="24"/>
          <w:lang w:eastAsia="it-IT"/>
        </w:rPr>
        <w:t>essere risuscitato</w:t>
      </w:r>
      <w:r w:rsidR="000D2942" w:rsidRPr="0099576E">
        <w:rPr>
          <w:rFonts w:ascii="Times New Roman" w:eastAsia="Times New Roman" w:hAnsi="Times New Roman" w:cs="Times New Roman"/>
          <w:bCs/>
          <w:sz w:val="24"/>
          <w:szCs w:val="24"/>
          <w:lang w:eastAsia="it-IT"/>
        </w:rPr>
        <w:t xml:space="preserve">» </w:t>
      </w:r>
      <w:r w:rsidRPr="0099576E">
        <w:rPr>
          <w:rFonts w:ascii="Times New Roman" w:eastAsia="Times New Roman" w:hAnsi="Times New Roman" w:cs="Times New Roman"/>
          <w:bCs/>
          <w:sz w:val="24"/>
          <w:szCs w:val="24"/>
          <w:lang w:eastAsia="it-IT"/>
        </w:rPr>
        <w:t>“</w:t>
      </w:r>
      <w:r w:rsidR="000D2942" w:rsidRPr="00A44A77">
        <w:rPr>
          <w:rFonts w:ascii="Times New Roman" w:eastAsia="Times New Roman" w:hAnsi="Times New Roman" w:cs="Times New Roman"/>
          <w:b/>
          <w:bCs/>
          <w:i/>
          <w:sz w:val="24"/>
          <w:szCs w:val="24"/>
          <w:lang w:eastAsia="it-IT"/>
        </w:rPr>
        <w:t>il terzo giorno</w:t>
      </w:r>
      <w:r w:rsidRPr="0099576E">
        <w:rPr>
          <w:rFonts w:ascii="Times New Roman" w:eastAsia="Times New Roman" w:hAnsi="Times New Roman" w:cs="Times New Roman"/>
          <w:bCs/>
          <w:sz w:val="24"/>
          <w:szCs w:val="24"/>
          <w:lang w:eastAsia="it-IT"/>
        </w:rPr>
        <w:t>”</w:t>
      </w:r>
      <w:r w:rsidR="000D2942" w:rsidRPr="0099576E">
        <w:rPr>
          <w:rFonts w:ascii="Times New Roman" w:eastAsia="Times New Roman" w:hAnsi="Times New Roman" w:cs="Times New Roman"/>
          <w:bCs/>
          <w:sz w:val="24"/>
          <w:szCs w:val="24"/>
          <w:lang w:eastAsia="it-IT"/>
        </w:rPr>
        <w:t>. A Gerusalemme, città santa e centro dell’ebraismo, ma anche città che uccide i profeti (cfr. </w:t>
      </w:r>
      <w:hyperlink r:id="rId7" w:history="1">
        <w:r w:rsidR="000D2942" w:rsidRPr="0099576E">
          <w:rPr>
            <w:rFonts w:ascii="Times New Roman" w:eastAsia="Times New Roman" w:hAnsi="Times New Roman" w:cs="Times New Roman"/>
            <w:bCs/>
            <w:sz w:val="24"/>
            <w:szCs w:val="24"/>
            <w:lang w:eastAsia="it-IT"/>
          </w:rPr>
          <w:t>Mt 23,37</w:t>
        </w:r>
      </w:hyperlink>
      <w:r w:rsidRPr="0099576E">
        <w:rPr>
          <w:rStyle w:val="Rimandonotaapidipagina"/>
          <w:rFonts w:ascii="Times New Roman" w:eastAsia="Times New Roman" w:hAnsi="Times New Roman" w:cs="Times New Roman"/>
          <w:bCs/>
          <w:sz w:val="24"/>
          <w:szCs w:val="24"/>
          <w:lang w:eastAsia="it-IT"/>
        </w:rPr>
        <w:footnoteReference w:id="1"/>
      </w:r>
      <w:r w:rsidR="000D2942" w:rsidRPr="0099576E">
        <w:rPr>
          <w:rFonts w:ascii="Times New Roman" w:eastAsia="Times New Roman" w:hAnsi="Times New Roman" w:cs="Times New Roman"/>
          <w:bCs/>
          <w:sz w:val="24"/>
          <w:szCs w:val="24"/>
          <w:lang w:eastAsia="it-IT"/>
        </w:rPr>
        <w:t>), Gesù si scontrerà dunque con i rappresentanti delle tre categorie (</w:t>
      </w:r>
      <w:r w:rsidRPr="0099576E">
        <w:rPr>
          <w:rFonts w:ascii="Times New Roman" w:hAnsi="Times New Roman" w:cs="Times New Roman"/>
          <w:sz w:val="24"/>
          <w:szCs w:val="24"/>
        </w:rPr>
        <w:t>anziani, dei capi dei sacerdoti e degli scribi</w:t>
      </w:r>
      <w:r w:rsidR="000D2942" w:rsidRPr="0099576E">
        <w:rPr>
          <w:rFonts w:ascii="Times New Roman" w:eastAsia="Times New Roman" w:hAnsi="Times New Roman" w:cs="Times New Roman"/>
          <w:bCs/>
          <w:sz w:val="24"/>
          <w:szCs w:val="24"/>
          <w:lang w:eastAsia="it-IT"/>
        </w:rPr>
        <w:t>) che componevano il sinedrio, il grande tribunale giudaico. In seguito a ciò egli sarà eliminato fisicamente, ma sullo sfondo appare già la novità della risurrezione. </w:t>
      </w:r>
      <w:r w:rsidRPr="0099576E">
        <w:rPr>
          <w:rFonts w:ascii="Times New Roman" w:hAnsi="Times New Roman" w:cs="Times New Roman"/>
          <w:sz w:val="24"/>
          <w:szCs w:val="24"/>
        </w:rPr>
        <w:t xml:space="preserve">Quindi la morte non si presenta come definitiva, come incapace di impedire ogni futuro, è certamente un distacco, una sofferenza, una angoscia, ma è provvisoria. Poi ci sarà la vittoria piena </w:t>
      </w:r>
      <w:r w:rsidRPr="00E45C86">
        <w:rPr>
          <w:rFonts w:ascii="Times New Roman" w:hAnsi="Times New Roman" w:cs="Times New Roman"/>
          <w:sz w:val="24"/>
          <w:szCs w:val="24"/>
        </w:rPr>
        <w:t>e definitiva. Questo è l’annuncio!</w:t>
      </w:r>
    </w:p>
    <w:p w:rsidR="00E45C86" w:rsidRDefault="00E45C86" w:rsidP="00E45C86">
      <w:pPr>
        <w:jc w:val="both"/>
        <w:rPr>
          <w:rFonts w:ascii="Times New Roman" w:hAnsi="Times New Roman" w:cs="Times New Roman"/>
          <w:bCs/>
          <w:sz w:val="24"/>
          <w:szCs w:val="24"/>
        </w:rPr>
      </w:pPr>
      <w:r>
        <w:rPr>
          <w:rFonts w:ascii="Times New Roman" w:hAnsi="Times New Roman" w:cs="Times New Roman"/>
          <w:b/>
          <w:sz w:val="24"/>
          <w:szCs w:val="24"/>
        </w:rPr>
        <w:t xml:space="preserve">                                                                </w:t>
      </w:r>
      <w:r w:rsidR="00A44A77" w:rsidRPr="00E45C86">
        <w:rPr>
          <w:rFonts w:ascii="Times New Roman" w:hAnsi="Times New Roman" w:cs="Times New Roman"/>
          <w:b/>
          <w:i/>
          <w:sz w:val="24"/>
          <w:szCs w:val="24"/>
        </w:rPr>
        <w:t>v.</w:t>
      </w:r>
      <w:r w:rsidR="00DE57B5">
        <w:rPr>
          <w:rFonts w:ascii="Times New Roman" w:hAnsi="Times New Roman" w:cs="Times New Roman"/>
          <w:b/>
          <w:i/>
          <w:sz w:val="24"/>
          <w:szCs w:val="24"/>
        </w:rPr>
        <w:t xml:space="preserve"> </w:t>
      </w:r>
      <w:r w:rsidR="00A44A77" w:rsidRPr="00E45C86">
        <w:rPr>
          <w:rFonts w:ascii="Times New Roman" w:hAnsi="Times New Roman" w:cs="Times New Roman"/>
          <w:b/>
          <w:i/>
          <w:sz w:val="24"/>
          <w:szCs w:val="24"/>
        </w:rPr>
        <w:t>22 “Pietro lo prese in disparte e si mise a rimproverarlo dicendo: «Dio non voglia, Signore; questo non ti accadrà mai».”</w:t>
      </w:r>
      <w:r w:rsidR="00A44A77">
        <w:rPr>
          <w:rFonts w:ascii="Times New Roman" w:hAnsi="Times New Roman" w:cs="Times New Roman"/>
          <w:b/>
          <w:sz w:val="24"/>
          <w:szCs w:val="24"/>
        </w:rPr>
        <w:t xml:space="preserve"> </w:t>
      </w:r>
      <w:r w:rsidR="00A44A77" w:rsidRPr="00E45C86">
        <w:rPr>
          <w:rFonts w:ascii="Times New Roman" w:eastAsia="Times New Roman" w:hAnsi="Times New Roman" w:cs="Times New Roman"/>
          <w:bCs/>
          <w:sz w:val="24"/>
          <w:szCs w:val="24"/>
          <w:lang w:eastAsia="it-IT"/>
        </w:rPr>
        <w:t>E proprio Pietro, che poco prima lo aveva proclamato</w:t>
      </w:r>
      <w:r w:rsidR="00066D5B">
        <w:rPr>
          <w:rFonts w:ascii="Times New Roman" w:eastAsia="Times New Roman" w:hAnsi="Times New Roman" w:cs="Times New Roman"/>
          <w:bCs/>
          <w:sz w:val="24"/>
          <w:szCs w:val="24"/>
          <w:lang w:eastAsia="it-IT"/>
        </w:rPr>
        <w:t>:</w:t>
      </w:r>
      <w:r w:rsidR="00A44A77" w:rsidRPr="00E45C86">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w:t>
      </w:r>
      <w:r w:rsidR="00A44A77" w:rsidRPr="00E45C86">
        <w:rPr>
          <w:rFonts w:ascii="Times New Roman" w:eastAsia="Times New Roman" w:hAnsi="Times New Roman" w:cs="Times New Roman"/>
          <w:b/>
          <w:bCs/>
          <w:sz w:val="24"/>
          <w:szCs w:val="24"/>
          <w:lang w:eastAsia="it-IT"/>
        </w:rPr>
        <w:t>Cristo</w:t>
      </w:r>
      <w:r w:rsidRPr="00E45C86">
        <w:rPr>
          <w:rFonts w:ascii="Times New Roman" w:eastAsia="Times New Roman" w:hAnsi="Times New Roman" w:cs="Times New Roman"/>
          <w:b/>
          <w:bCs/>
          <w:sz w:val="24"/>
          <w:szCs w:val="24"/>
          <w:lang w:eastAsia="it-IT"/>
        </w:rPr>
        <w:t xml:space="preserve"> e Figlio del Dio vivente</w:t>
      </w:r>
      <w:r>
        <w:rPr>
          <w:rFonts w:ascii="Times New Roman" w:eastAsia="Times New Roman" w:hAnsi="Times New Roman" w:cs="Times New Roman"/>
          <w:bCs/>
          <w:sz w:val="24"/>
          <w:szCs w:val="24"/>
          <w:lang w:eastAsia="it-IT"/>
        </w:rPr>
        <w:t>»</w:t>
      </w:r>
      <w:r w:rsidR="00A44A77" w:rsidRPr="00E45C86">
        <w:rPr>
          <w:rFonts w:ascii="Times New Roman" w:eastAsia="Times New Roman" w:hAnsi="Times New Roman" w:cs="Times New Roman"/>
          <w:bCs/>
          <w:sz w:val="24"/>
          <w:szCs w:val="24"/>
          <w:lang w:eastAsia="it-IT"/>
        </w:rPr>
        <w:t xml:space="preserve">, si sente </w:t>
      </w:r>
      <w:r w:rsidRPr="00E45C86">
        <w:rPr>
          <w:rFonts w:ascii="Times New Roman" w:eastAsia="Times New Roman" w:hAnsi="Times New Roman" w:cs="Times New Roman"/>
          <w:bCs/>
          <w:sz w:val="24"/>
          <w:szCs w:val="24"/>
          <w:lang w:eastAsia="it-IT"/>
        </w:rPr>
        <w:t>chiamato in causa da</w:t>
      </w:r>
      <w:r w:rsidR="00A44A77" w:rsidRPr="00E45C86">
        <w:rPr>
          <w:rFonts w:ascii="Times New Roman" w:eastAsia="Times New Roman" w:hAnsi="Times New Roman" w:cs="Times New Roman"/>
          <w:bCs/>
          <w:sz w:val="24"/>
          <w:szCs w:val="24"/>
          <w:lang w:eastAsia="it-IT"/>
        </w:rPr>
        <w:t xml:space="preserve"> questo annunzio</w:t>
      </w:r>
      <w:r w:rsidRPr="00E45C86">
        <w:rPr>
          <w:rFonts w:ascii="Times New Roman" w:eastAsia="Times New Roman" w:hAnsi="Times New Roman" w:cs="Times New Roman"/>
          <w:bCs/>
          <w:sz w:val="24"/>
          <w:szCs w:val="24"/>
          <w:lang w:eastAsia="it-IT"/>
        </w:rPr>
        <w:t xml:space="preserve"> di Gesù</w:t>
      </w:r>
      <w:r w:rsidR="00A44A77" w:rsidRPr="00E45C86">
        <w:rPr>
          <w:rFonts w:ascii="Times New Roman" w:eastAsia="Times New Roman" w:hAnsi="Times New Roman" w:cs="Times New Roman"/>
          <w:bCs/>
          <w:sz w:val="24"/>
          <w:szCs w:val="24"/>
          <w:lang w:eastAsia="it-IT"/>
        </w:rPr>
        <w:t>,</w:t>
      </w:r>
      <w:r w:rsidRPr="00E45C86">
        <w:rPr>
          <w:rFonts w:ascii="Times New Roman" w:eastAsia="Times New Roman" w:hAnsi="Times New Roman" w:cs="Times New Roman"/>
          <w:bCs/>
          <w:sz w:val="24"/>
          <w:szCs w:val="24"/>
          <w:lang w:eastAsia="it-IT"/>
        </w:rPr>
        <w:t xml:space="preserve"> lo prende</w:t>
      </w:r>
      <w:r w:rsidR="00A44A77" w:rsidRPr="00E45C86">
        <w:rPr>
          <w:rFonts w:ascii="Times New Roman" w:eastAsia="Times New Roman" w:hAnsi="Times New Roman" w:cs="Times New Roman"/>
          <w:bCs/>
          <w:sz w:val="24"/>
          <w:szCs w:val="24"/>
          <w:lang w:eastAsia="it-IT"/>
        </w:rPr>
        <w:t xml:space="preserve"> </w:t>
      </w:r>
      <w:r w:rsidRPr="00E45C86">
        <w:rPr>
          <w:rFonts w:ascii="Times New Roman" w:eastAsia="Times New Roman" w:hAnsi="Times New Roman" w:cs="Times New Roman"/>
          <w:bCs/>
          <w:sz w:val="24"/>
          <w:szCs w:val="24"/>
          <w:lang w:eastAsia="it-IT"/>
        </w:rPr>
        <w:t>“</w:t>
      </w:r>
      <w:r w:rsidR="00A44A77" w:rsidRPr="00E45C86">
        <w:rPr>
          <w:rFonts w:ascii="Times New Roman" w:eastAsia="Times New Roman" w:hAnsi="Times New Roman" w:cs="Times New Roman"/>
          <w:b/>
          <w:bCs/>
          <w:i/>
          <w:sz w:val="24"/>
          <w:szCs w:val="24"/>
          <w:lang w:eastAsia="it-IT"/>
        </w:rPr>
        <w:t>in disparte</w:t>
      </w:r>
      <w:r w:rsidRPr="00E45C86">
        <w:rPr>
          <w:rFonts w:ascii="Times New Roman" w:eastAsia="Times New Roman" w:hAnsi="Times New Roman" w:cs="Times New Roman"/>
          <w:bCs/>
          <w:sz w:val="24"/>
          <w:szCs w:val="24"/>
          <w:lang w:eastAsia="it-IT"/>
        </w:rPr>
        <w:t>”</w:t>
      </w:r>
      <w:r w:rsidR="00A44A77" w:rsidRPr="00E45C86">
        <w:rPr>
          <w:rFonts w:ascii="Times New Roman" w:eastAsia="Times New Roman" w:hAnsi="Times New Roman" w:cs="Times New Roman"/>
          <w:bCs/>
          <w:sz w:val="24"/>
          <w:szCs w:val="24"/>
          <w:lang w:eastAsia="it-IT"/>
        </w:rPr>
        <w:t xml:space="preserve"> </w:t>
      </w:r>
      <w:r w:rsidRPr="00E45C86">
        <w:rPr>
          <w:rStyle w:val="apple-converted-space"/>
          <w:rFonts w:ascii="Times New Roman" w:hAnsi="Times New Roman" w:cs="Times New Roman"/>
          <w:bCs/>
          <w:sz w:val="24"/>
          <w:szCs w:val="24"/>
        </w:rPr>
        <w:t>lo porta verso di sé</w:t>
      </w:r>
      <w:r w:rsidRPr="00E45C86">
        <w:rPr>
          <w:rFonts w:ascii="Times New Roman" w:eastAsia="Times New Roman" w:hAnsi="Times New Roman" w:cs="Times New Roman"/>
          <w:bCs/>
          <w:sz w:val="24"/>
          <w:szCs w:val="24"/>
          <w:lang w:eastAsia="it-IT"/>
        </w:rPr>
        <w:t xml:space="preserve"> </w:t>
      </w:r>
      <w:r w:rsidR="00A44A77" w:rsidRPr="00E45C86">
        <w:rPr>
          <w:rFonts w:ascii="Times New Roman" w:eastAsia="Times New Roman" w:hAnsi="Times New Roman" w:cs="Times New Roman"/>
          <w:bCs/>
          <w:sz w:val="24"/>
          <w:szCs w:val="24"/>
          <w:lang w:eastAsia="it-IT"/>
        </w:rPr>
        <w:t xml:space="preserve">e lo rimprovera </w:t>
      </w:r>
      <w:r w:rsidRPr="00E45C86">
        <w:rPr>
          <w:rFonts w:ascii="Times New Roman" w:eastAsia="Times New Roman" w:hAnsi="Times New Roman" w:cs="Times New Roman"/>
          <w:bCs/>
          <w:sz w:val="24"/>
          <w:szCs w:val="24"/>
          <w:lang w:eastAsia="it-IT"/>
        </w:rPr>
        <w:t>duramente</w:t>
      </w:r>
      <w:r>
        <w:rPr>
          <w:rFonts w:ascii="Times New Roman" w:eastAsia="Times New Roman" w:hAnsi="Times New Roman" w:cs="Times New Roman"/>
          <w:bCs/>
          <w:sz w:val="24"/>
          <w:szCs w:val="24"/>
          <w:lang w:eastAsia="it-IT"/>
        </w:rPr>
        <w:t>,</w:t>
      </w:r>
      <w:r w:rsidRPr="00E45C86">
        <w:rPr>
          <w:rFonts w:ascii="Times New Roman" w:eastAsia="Times New Roman" w:hAnsi="Times New Roman" w:cs="Times New Roman"/>
          <w:bCs/>
          <w:sz w:val="24"/>
          <w:szCs w:val="24"/>
          <w:lang w:eastAsia="it-IT"/>
        </w:rPr>
        <w:t> </w:t>
      </w:r>
      <w:r w:rsidRPr="00E45C86">
        <w:rPr>
          <w:rFonts w:ascii="Times New Roman" w:hAnsi="Times New Roman" w:cs="Times New Roman"/>
          <w:sz w:val="24"/>
          <w:szCs w:val="24"/>
        </w:rPr>
        <w:t>Pietro</w:t>
      </w:r>
      <w:r w:rsidR="00A44A77" w:rsidRPr="00E45C86">
        <w:rPr>
          <w:rFonts w:ascii="Times New Roman" w:hAnsi="Times New Roman" w:cs="Times New Roman"/>
          <w:sz w:val="24"/>
          <w:szCs w:val="24"/>
        </w:rPr>
        <w:t xml:space="preserve"> non può accettare l’idea di un Dio la cui potenza si nasconda nella debolezza e la cui vittoria si manifesti nell’essere inerme e consegnato all’arbitrio della buona o </w:t>
      </w:r>
      <w:r w:rsidR="00066D5B">
        <w:rPr>
          <w:rFonts w:ascii="Times New Roman" w:hAnsi="Times New Roman" w:cs="Times New Roman"/>
          <w:sz w:val="24"/>
          <w:szCs w:val="24"/>
        </w:rPr>
        <w:t xml:space="preserve">della </w:t>
      </w:r>
      <w:r w:rsidR="00A44A77" w:rsidRPr="00E45C86">
        <w:rPr>
          <w:rFonts w:ascii="Times New Roman" w:hAnsi="Times New Roman" w:cs="Times New Roman"/>
          <w:sz w:val="24"/>
          <w:szCs w:val="24"/>
        </w:rPr>
        <w:t xml:space="preserve">cattiva volontà umana. È difficile per Pietro accettare un </w:t>
      </w:r>
      <w:r>
        <w:rPr>
          <w:rFonts w:ascii="Times New Roman" w:hAnsi="Times New Roman" w:cs="Times New Roman"/>
          <w:sz w:val="24"/>
          <w:szCs w:val="24"/>
        </w:rPr>
        <w:t>M</w:t>
      </w:r>
      <w:r w:rsidR="00A44A77" w:rsidRPr="00E45C86">
        <w:rPr>
          <w:rFonts w:ascii="Times New Roman" w:hAnsi="Times New Roman" w:cs="Times New Roman"/>
          <w:sz w:val="24"/>
          <w:szCs w:val="24"/>
        </w:rPr>
        <w:t xml:space="preserve">essia così. Messia vuol dire Re; Pietro un re se lo immagina con un potere da esercitare, e invece un </w:t>
      </w:r>
      <w:r w:rsidRPr="00E45C86">
        <w:rPr>
          <w:rFonts w:ascii="Times New Roman" w:hAnsi="Times New Roman" w:cs="Times New Roman"/>
          <w:sz w:val="24"/>
          <w:szCs w:val="24"/>
        </w:rPr>
        <w:t xml:space="preserve">Cristo </w:t>
      </w:r>
      <w:r w:rsidR="00A44A77" w:rsidRPr="00E45C86">
        <w:rPr>
          <w:rFonts w:ascii="Times New Roman" w:hAnsi="Times New Roman" w:cs="Times New Roman"/>
          <w:sz w:val="24"/>
          <w:szCs w:val="24"/>
        </w:rPr>
        <w:t xml:space="preserve">sofferente non </w:t>
      </w:r>
      <w:r w:rsidR="00066D5B">
        <w:rPr>
          <w:rFonts w:ascii="Times New Roman" w:hAnsi="Times New Roman" w:cs="Times New Roman"/>
          <w:sz w:val="24"/>
          <w:szCs w:val="24"/>
        </w:rPr>
        <w:t>rientra nel suo modo di pensare, nei suoi schemi mentali</w:t>
      </w:r>
      <w:r>
        <w:rPr>
          <w:rFonts w:ascii="Times New Roman" w:hAnsi="Times New Roman" w:cs="Times New Roman"/>
          <w:sz w:val="24"/>
          <w:szCs w:val="24"/>
        </w:rPr>
        <w:t xml:space="preserve"> e</w:t>
      </w:r>
      <w:r w:rsidRPr="00E45C86">
        <w:rPr>
          <w:rFonts w:ascii="Times New Roman" w:hAnsi="Times New Roman" w:cs="Times New Roman"/>
          <w:bCs/>
          <w:sz w:val="24"/>
          <w:szCs w:val="24"/>
        </w:rPr>
        <w:t xml:space="preserve"> reagisce con parole che sanno di "</w:t>
      </w:r>
      <w:r w:rsidRPr="00E45C86">
        <w:rPr>
          <w:rFonts w:ascii="Times New Roman" w:hAnsi="Times New Roman" w:cs="Times New Roman"/>
          <w:b/>
          <w:bCs/>
          <w:sz w:val="24"/>
          <w:szCs w:val="24"/>
        </w:rPr>
        <w:t>rimprovero</w:t>
      </w:r>
      <w:r w:rsidRPr="00E45C86">
        <w:rPr>
          <w:rFonts w:ascii="Times New Roman" w:hAnsi="Times New Roman" w:cs="Times New Roman"/>
          <w:bCs/>
          <w:sz w:val="24"/>
          <w:szCs w:val="24"/>
        </w:rPr>
        <w:t>"</w:t>
      </w:r>
      <w:r w:rsidR="00066D5B">
        <w:rPr>
          <w:rFonts w:ascii="Times New Roman" w:hAnsi="Times New Roman" w:cs="Times New Roman"/>
          <w:bCs/>
          <w:sz w:val="24"/>
          <w:szCs w:val="24"/>
        </w:rPr>
        <w:t>,</w:t>
      </w:r>
      <w:r w:rsidRPr="00E45C86">
        <w:rPr>
          <w:rFonts w:ascii="Times New Roman" w:hAnsi="Times New Roman" w:cs="Times New Roman"/>
          <w:bCs/>
          <w:sz w:val="24"/>
          <w:szCs w:val="24"/>
        </w:rPr>
        <w:t xml:space="preserve"> ma anche di "</w:t>
      </w:r>
      <w:r w:rsidRPr="00E45C86">
        <w:rPr>
          <w:rFonts w:ascii="Times New Roman" w:hAnsi="Times New Roman" w:cs="Times New Roman"/>
          <w:b/>
          <w:bCs/>
          <w:sz w:val="24"/>
          <w:szCs w:val="24"/>
        </w:rPr>
        <w:t>implorazione</w:t>
      </w:r>
      <w:r w:rsidRPr="00E45C86">
        <w:rPr>
          <w:rFonts w:ascii="Times New Roman" w:hAnsi="Times New Roman" w:cs="Times New Roman"/>
          <w:bCs/>
          <w:sz w:val="24"/>
          <w:szCs w:val="24"/>
        </w:rPr>
        <w:t>" dell'intervento divino “</w:t>
      </w:r>
      <w:r w:rsidRPr="00E45C86">
        <w:rPr>
          <w:rFonts w:ascii="Times New Roman" w:hAnsi="Times New Roman" w:cs="Times New Roman"/>
          <w:b/>
          <w:i/>
          <w:sz w:val="24"/>
          <w:szCs w:val="24"/>
        </w:rPr>
        <w:t>Dio non voglia</w:t>
      </w:r>
      <w:r w:rsidRPr="00E45C86">
        <w:rPr>
          <w:rFonts w:ascii="Times New Roman" w:hAnsi="Times New Roman" w:cs="Times New Roman"/>
          <w:sz w:val="24"/>
          <w:szCs w:val="24"/>
        </w:rPr>
        <w:t>”,</w:t>
      </w:r>
      <w:r w:rsidRPr="00E45C86">
        <w:rPr>
          <w:rFonts w:ascii="Times New Roman" w:hAnsi="Times New Roman" w:cs="Times New Roman"/>
          <w:bCs/>
          <w:sz w:val="24"/>
          <w:szCs w:val="24"/>
        </w:rPr>
        <w:t xml:space="preserve"> </w:t>
      </w:r>
      <w:r>
        <w:rPr>
          <w:rFonts w:ascii="Times New Roman" w:hAnsi="Times New Roman" w:cs="Times New Roman"/>
          <w:bCs/>
          <w:sz w:val="24"/>
          <w:szCs w:val="24"/>
        </w:rPr>
        <w:t>u</w:t>
      </w:r>
      <w:r w:rsidRPr="00E45C86">
        <w:rPr>
          <w:rFonts w:ascii="Times New Roman" w:hAnsi="Times New Roman" w:cs="Times New Roman"/>
          <w:bCs/>
          <w:sz w:val="24"/>
          <w:szCs w:val="24"/>
        </w:rPr>
        <w:t xml:space="preserve">manamente parlando non si può </w:t>
      </w:r>
      <w:r>
        <w:rPr>
          <w:rFonts w:ascii="Times New Roman" w:hAnsi="Times New Roman" w:cs="Times New Roman"/>
          <w:bCs/>
          <w:sz w:val="24"/>
          <w:szCs w:val="24"/>
        </w:rPr>
        <w:t>dare</w:t>
      </w:r>
      <w:r w:rsidRPr="00E45C86">
        <w:rPr>
          <w:rFonts w:ascii="Times New Roman" w:hAnsi="Times New Roman" w:cs="Times New Roman"/>
          <w:bCs/>
          <w:sz w:val="24"/>
          <w:szCs w:val="24"/>
        </w:rPr>
        <w:t xml:space="preserve"> torto a Pietro: ognuno di noi sarebbe stato della sua stessa opinione; ma il dramma sta precisamente qui: fare la volontà di Dio! I pensieri dell'uomo si scontrano con i pensieri di Dio (cfr. la prima lettura).</w:t>
      </w:r>
    </w:p>
    <w:p w:rsidR="00132EBA" w:rsidRDefault="00DE57B5" w:rsidP="00E45C86">
      <w:pPr>
        <w:jc w:val="both"/>
        <w:rPr>
          <w:rFonts w:ascii="Times New Roman" w:eastAsia="Times New Roman" w:hAnsi="Times New Roman" w:cs="Times New Roman"/>
          <w:b/>
          <w:bCs/>
          <w:sz w:val="24"/>
          <w:szCs w:val="24"/>
          <w:lang w:eastAsia="it-IT"/>
        </w:rPr>
      </w:pPr>
      <w:r>
        <w:rPr>
          <w:rFonts w:ascii="Times New Roman" w:hAnsi="Times New Roman" w:cs="Times New Roman"/>
          <w:b/>
          <w:bCs/>
          <w:i/>
          <w:sz w:val="24"/>
          <w:szCs w:val="24"/>
        </w:rPr>
        <w:t xml:space="preserve">                                                                  </w:t>
      </w:r>
      <w:r w:rsidR="00132EBA" w:rsidRPr="00DE57B5">
        <w:rPr>
          <w:rFonts w:ascii="Times New Roman" w:hAnsi="Times New Roman" w:cs="Times New Roman"/>
          <w:b/>
          <w:bCs/>
          <w:i/>
          <w:sz w:val="24"/>
          <w:szCs w:val="24"/>
        </w:rPr>
        <w:t>v</w:t>
      </w:r>
      <w:r>
        <w:rPr>
          <w:rFonts w:ascii="Times New Roman" w:hAnsi="Times New Roman" w:cs="Times New Roman"/>
          <w:b/>
          <w:bCs/>
          <w:i/>
          <w:sz w:val="24"/>
          <w:szCs w:val="24"/>
        </w:rPr>
        <w:t xml:space="preserve">. </w:t>
      </w:r>
      <w:r w:rsidR="00132EBA" w:rsidRPr="00DE57B5">
        <w:rPr>
          <w:rFonts w:ascii="Times New Roman" w:hAnsi="Times New Roman" w:cs="Times New Roman"/>
          <w:b/>
          <w:bCs/>
          <w:i/>
          <w:sz w:val="24"/>
          <w:szCs w:val="24"/>
        </w:rPr>
        <w:t>23. “Ma egli, voltandosi, disse a Pietro: «Va' dietro a me, Satana! Tu mi sei di scandalo, perché non pensi secondo Dio, ma secondo gli uomini!».”</w:t>
      </w:r>
      <w:r w:rsidR="00121E9C" w:rsidRPr="00121E9C">
        <w:rPr>
          <w:color w:val="00B0F0"/>
        </w:rPr>
        <w:t xml:space="preserve"> </w:t>
      </w:r>
      <w:r w:rsidR="00121E9C" w:rsidRPr="00DE57B5">
        <w:rPr>
          <w:rFonts w:ascii="Times New Roman" w:hAnsi="Times New Roman" w:cs="Times New Roman"/>
          <w:sz w:val="24"/>
          <w:szCs w:val="24"/>
        </w:rPr>
        <w:t>“</w:t>
      </w:r>
      <w:r w:rsidR="00121E9C" w:rsidRPr="00DE57B5">
        <w:rPr>
          <w:rFonts w:ascii="Times New Roman" w:hAnsi="Times New Roman" w:cs="Times New Roman"/>
          <w:b/>
          <w:bCs/>
          <w:i/>
          <w:sz w:val="24"/>
          <w:szCs w:val="24"/>
        </w:rPr>
        <w:t>Va' dietro a me</w:t>
      </w:r>
      <w:r w:rsidR="00121E9C" w:rsidRPr="00DE57B5">
        <w:rPr>
          <w:rFonts w:ascii="Times New Roman" w:hAnsi="Times New Roman" w:cs="Times New Roman"/>
          <w:b/>
          <w:bCs/>
          <w:sz w:val="24"/>
          <w:szCs w:val="24"/>
        </w:rPr>
        <w:t xml:space="preserve">” </w:t>
      </w:r>
      <w:r w:rsidR="00121E9C" w:rsidRPr="00DE57B5">
        <w:rPr>
          <w:rFonts w:ascii="Times New Roman" w:hAnsi="Times New Roman" w:cs="Times New Roman"/>
          <w:bCs/>
          <w:sz w:val="24"/>
          <w:szCs w:val="24"/>
        </w:rPr>
        <w:t>cioè</w:t>
      </w:r>
      <w:r w:rsidR="00121E9C" w:rsidRPr="00DE57B5">
        <w:rPr>
          <w:rFonts w:ascii="Times New Roman" w:hAnsi="Times New Roman" w:cs="Times New Roman"/>
          <w:sz w:val="24"/>
          <w:szCs w:val="24"/>
        </w:rPr>
        <w:t xml:space="preserve"> “</w:t>
      </w:r>
      <w:r w:rsidR="00121E9C" w:rsidRPr="00DE57B5">
        <w:rPr>
          <w:rFonts w:ascii="Times New Roman" w:hAnsi="Times New Roman" w:cs="Times New Roman"/>
          <w:b/>
          <w:i/>
          <w:iCs/>
          <w:sz w:val="24"/>
          <w:szCs w:val="24"/>
        </w:rPr>
        <w:t xml:space="preserve">mettiti </w:t>
      </w:r>
      <w:r w:rsidR="006E0AB0" w:rsidRPr="00DE57B5">
        <w:rPr>
          <w:rFonts w:ascii="Times New Roman" w:hAnsi="Times New Roman" w:cs="Times New Roman"/>
          <w:b/>
          <w:i/>
          <w:iCs/>
          <w:sz w:val="24"/>
          <w:szCs w:val="24"/>
        </w:rPr>
        <w:t>dietro</w:t>
      </w:r>
      <w:r w:rsidR="006E0AB0" w:rsidRPr="00DE57B5">
        <w:rPr>
          <w:rFonts w:ascii="Times New Roman" w:hAnsi="Times New Roman" w:cs="Times New Roman"/>
          <w:i/>
          <w:iCs/>
          <w:sz w:val="24"/>
          <w:szCs w:val="24"/>
        </w:rPr>
        <w:t>”</w:t>
      </w:r>
      <w:r w:rsidR="006E0AB0" w:rsidRPr="00DE57B5">
        <w:rPr>
          <w:rFonts w:ascii="Times New Roman" w:hAnsi="Times New Roman" w:cs="Times New Roman"/>
          <w:sz w:val="24"/>
          <w:szCs w:val="24"/>
        </w:rPr>
        <w:t xml:space="preserve"> è</w:t>
      </w:r>
      <w:r w:rsidR="00121E9C" w:rsidRPr="00DE57B5">
        <w:rPr>
          <w:rFonts w:ascii="Times New Roman" w:hAnsi="Times New Roman" w:cs="Times New Roman"/>
          <w:sz w:val="24"/>
          <w:szCs w:val="24"/>
        </w:rPr>
        <w:t xml:space="preserve"> una traduzione più letterale del “</w:t>
      </w:r>
      <w:r w:rsidR="00121E9C" w:rsidRPr="002969C2">
        <w:rPr>
          <w:rFonts w:ascii="Times New Roman" w:hAnsi="Times New Roman" w:cs="Times New Roman"/>
          <w:b/>
          <w:iCs/>
          <w:sz w:val="24"/>
          <w:szCs w:val="24"/>
        </w:rPr>
        <w:t>lungi da me</w:t>
      </w:r>
      <w:r w:rsidR="00121E9C" w:rsidRPr="00DE57B5">
        <w:rPr>
          <w:rFonts w:ascii="Times New Roman" w:hAnsi="Times New Roman" w:cs="Times New Roman"/>
          <w:i/>
          <w:iCs/>
          <w:sz w:val="24"/>
          <w:szCs w:val="24"/>
        </w:rPr>
        <w:t>”</w:t>
      </w:r>
      <w:r w:rsidR="00121E9C" w:rsidRPr="00DE57B5">
        <w:rPr>
          <w:rFonts w:ascii="Times New Roman" w:hAnsi="Times New Roman" w:cs="Times New Roman"/>
          <w:sz w:val="24"/>
          <w:szCs w:val="24"/>
        </w:rPr>
        <w:t xml:space="preserve"> che trovavamo nella traduzione CEI del 74 e che è rimasta nella mostra memoria. </w:t>
      </w:r>
      <w:r w:rsidR="006F7A45" w:rsidRPr="00DE57B5">
        <w:rPr>
          <w:rFonts w:ascii="Times New Roman" w:hAnsi="Times New Roman" w:cs="Times New Roman"/>
          <w:sz w:val="24"/>
          <w:szCs w:val="24"/>
        </w:rPr>
        <w:t xml:space="preserve">Gesù non </w:t>
      </w:r>
      <w:r w:rsidR="00121E9C" w:rsidRPr="00DE57B5">
        <w:rPr>
          <w:rFonts w:ascii="Times New Roman" w:hAnsi="Times New Roman" w:cs="Times New Roman"/>
          <w:sz w:val="24"/>
          <w:szCs w:val="24"/>
        </w:rPr>
        <w:t xml:space="preserve">respinge Pietro lontano da </w:t>
      </w:r>
      <w:r w:rsidR="006F7A45" w:rsidRPr="00DE57B5">
        <w:rPr>
          <w:rFonts w:ascii="Times New Roman" w:hAnsi="Times New Roman" w:cs="Times New Roman"/>
          <w:sz w:val="24"/>
          <w:szCs w:val="24"/>
        </w:rPr>
        <w:t>sé</w:t>
      </w:r>
      <w:r w:rsidR="00121E9C" w:rsidRPr="00DE57B5">
        <w:rPr>
          <w:rFonts w:ascii="Times New Roman" w:hAnsi="Times New Roman" w:cs="Times New Roman"/>
          <w:sz w:val="24"/>
          <w:szCs w:val="24"/>
        </w:rPr>
        <w:t xml:space="preserve"> perché portatore di una logica contraria a quella del Regno, </w:t>
      </w:r>
      <w:r w:rsidR="006F7A45" w:rsidRPr="00DE57B5">
        <w:rPr>
          <w:rFonts w:ascii="Times New Roman" w:hAnsi="Times New Roman" w:cs="Times New Roman"/>
          <w:sz w:val="24"/>
          <w:szCs w:val="24"/>
        </w:rPr>
        <w:t>gli</w:t>
      </w:r>
      <w:r w:rsidR="00121E9C" w:rsidRPr="00DE57B5">
        <w:rPr>
          <w:rFonts w:ascii="Times New Roman" w:hAnsi="Times New Roman" w:cs="Times New Roman"/>
          <w:sz w:val="24"/>
          <w:szCs w:val="24"/>
        </w:rPr>
        <w:t xml:space="preserve"> chiede</w:t>
      </w:r>
      <w:r w:rsidR="006F7A45" w:rsidRPr="00DE57B5">
        <w:rPr>
          <w:rFonts w:ascii="Times New Roman" w:hAnsi="Times New Roman" w:cs="Times New Roman"/>
          <w:sz w:val="24"/>
          <w:szCs w:val="24"/>
        </w:rPr>
        <w:t>,</w:t>
      </w:r>
      <w:r w:rsidR="00121E9C" w:rsidRPr="00DE57B5">
        <w:rPr>
          <w:rFonts w:ascii="Times New Roman" w:hAnsi="Times New Roman" w:cs="Times New Roman"/>
          <w:sz w:val="24"/>
          <w:szCs w:val="24"/>
        </w:rPr>
        <w:t xml:space="preserve"> </w:t>
      </w:r>
      <w:r w:rsidR="006E0AB0" w:rsidRPr="00DE57B5">
        <w:rPr>
          <w:rFonts w:ascii="Times New Roman" w:hAnsi="Times New Roman" w:cs="Times New Roman"/>
          <w:sz w:val="24"/>
          <w:szCs w:val="24"/>
        </w:rPr>
        <w:t>invece</w:t>
      </w:r>
      <w:r w:rsidR="006F7A45" w:rsidRPr="00DE57B5">
        <w:rPr>
          <w:rFonts w:ascii="Times New Roman" w:hAnsi="Times New Roman" w:cs="Times New Roman"/>
          <w:sz w:val="24"/>
          <w:szCs w:val="24"/>
        </w:rPr>
        <w:t>,</w:t>
      </w:r>
      <w:r w:rsidR="00121E9C" w:rsidRPr="00DE57B5">
        <w:rPr>
          <w:rFonts w:ascii="Times New Roman" w:hAnsi="Times New Roman" w:cs="Times New Roman"/>
          <w:sz w:val="24"/>
          <w:szCs w:val="24"/>
        </w:rPr>
        <w:t xml:space="preserve"> di rimettersi dietro di lui, </w:t>
      </w:r>
      <w:r w:rsidR="006E0AB0" w:rsidRPr="00DE57B5">
        <w:rPr>
          <w:rFonts w:ascii="Times New Roman" w:hAnsi="Times New Roman" w:cs="Times New Roman"/>
          <w:sz w:val="24"/>
          <w:szCs w:val="24"/>
        </w:rPr>
        <w:t>cioè di</w:t>
      </w:r>
      <w:r w:rsidR="00121E9C" w:rsidRPr="00DE57B5">
        <w:rPr>
          <w:rFonts w:ascii="Times New Roman" w:hAnsi="Times New Roman" w:cs="Times New Roman"/>
          <w:sz w:val="24"/>
          <w:szCs w:val="24"/>
        </w:rPr>
        <w:t xml:space="preserve"> ritornare nell’atteggiamento del discepolo, che è la sequela. Soltanto così egli potrà imparare a conoscere le vie di Dio, entrando nei misteriosi pensieri divini. “</w:t>
      </w:r>
      <w:r w:rsidR="00121E9C" w:rsidRPr="002969C2">
        <w:rPr>
          <w:rFonts w:ascii="Times New Roman" w:hAnsi="Times New Roman" w:cs="Times New Roman"/>
          <w:b/>
          <w:i/>
          <w:sz w:val="24"/>
          <w:szCs w:val="24"/>
        </w:rPr>
        <w:t>Satana</w:t>
      </w:r>
      <w:r w:rsidR="006E0AB0" w:rsidRPr="00DE57B5">
        <w:rPr>
          <w:rFonts w:ascii="Times New Roman" w:hAnsi="Times New Roman" w:cs="Times New Roman"/>
          <w:sz w:val="24"/>
          <w:szCs w:val="24"/>
        </w:rPr>
        <w:t>”,</w:t>
      </w:r>
      <w:r w:rsidR="005217B2" w:rsidRPr="00DE57B5">
        <w:rPr>
          <w:rFonts w:ascii="Times New Roman" w:hAnsi="Times New Roman" w:cs="Times New Roman"/>
          <w:sz w:val="24"/>
          <w:szCs w:val="24"/>
        </w:rPr>
        <w:t xml:space="preserve"> lo </w:t>
      </w:r>
      <w:r w:rsidR="002969C2" w:rsidRPr="00DE57B5">
        <w:rPr>
          <w:rFonts w:ascii="Times New Roman" w:hAnsi="Times New Roman" w:cs="Times New Roman"/>
          <w:sz w:val="24"/>
          <w:szCs w:val="24"/>
        </w:rPr>
        <w:t>chiama Satana</w:t>
      </w:r>
      <w:r w:rsidR="005217B2" w:rsidRPr="00DE57B5">
        <w:rPr>
          <w:rFonts w:ascii="Times New Roman" w:hAnsi="Times New Roman" w:cs="Times New Roman"/>
          <w:sz w:val="24"/>
          <w:szCs w:val="24"/>
        </w:rPr>
        <w:t xml:space="preserve"> </w:t>
      </w:r>
      <w:r w:rsidR="00066D5B">
        <w:rPr>
          <w:rFonts w:ascii="Times New Roman" w:hAnsi="Times New Roman" w:cs="Times New Roman"/>
          <w:sz w:val="24"/>
          <w:szCs w:val="24"/>
        </w:rPr>
        <w:t xml:space="preserve">che </w:t>
      </w:r>
      <w:r w:rsidR="005217B2" w:rsidRPr="00DE57B5">
        <w:rPr>
          <w:rFonts w:ascii="Times New Roman" w:hAnsi="Times New Roman" w:cs="Times New Roman"/>
          <w:sz w:val="24"/>
          <w:szCs w:val="24"/>
        </w:rPr>
        <w:t>significa</w:t>
      </w:r>
      <w:r w:rsidR="002969C2">
        <w:rPr>
          <w:rFonts w:ascii="Times New Roman" w:hAnsi="Times New Roman" w:cs="Times New Roman"/>
          <w:sz w:val="24"/>
          <w:szCs w:val="24"/>
        </w:rPr>
        <w:t>:</w:t>
      </w:r>
      <w:r w:rsidR="005217B2" w:rsidRPr="00DE57B5">
        <w:rPr>
          <w:rFonts w:ascii="Times New Roman" w:hAnsi="Times New Roman" w:cs="Times New Roman"/>
          <w:sz w:val="24"/>
          <w:szCs w:val="24"/>
        </w:rPr>
        <w:t xml:space="preserve"> </w:t>
      </w:r>
      <w:r w:rsidR="00066D5B">
        <w:rPr>
          <w:rFonts w:ascii="Times New Roman" w:hAnsi="Times New Roman" w:cs="Times New Roman"/>
          <w:sz w:val="24"/>
          <w:szCs w:val="24"/>
        </w:rPr>
        <w:t>“</w:t>
      </w:r>
      <w:r w:rsidR="005217B2" w:rsidRPr="00DE57B5">
        <w:rPr>
          <w:rFonts w:ascii="Times New Roman" w:hAnsi="Times New Roman" w:cs="Times New Roman"/>
          <w:sz w:val="24"/>
          <w:szCs w:val="24"/>
        </w:rPr>
        <w:t>nemico</w:t>
      </w:r>
      <w:r w:rsidR="00066D5B">
        <w:rPr>
          <w:rFonts w:ascii="Times New Roman" w:hAnsi="Times New Roman" w:cs="Times New Roman"/>
          <w:sz w:val="24"/>
          <w:szCs w:val="24"/>
        </w:rPr>
        <w:t>”</w:t>
      </w:r>
      <w:r w:rsidR="005217B2" w:rsidRPr="00DE57B5">
        <w:rPr>
          <w:rFonts w:ascii="Times New Roman" w:hAnsi="Times New Roman" w:cs="Times New Roman"/>
          <w:sz w:val="24"/>
          <w:szCs w:val="24"/>
        </w:rPr>
        <w:t xml:space="preserve">, </w:t>
      </w:r>
      <w:r w:rsidR="00066D5B">
        <w:rPr>
          <w:rFonts w:ascii="Times New Roman" w:hAnsi="Times New Roman" w:cs="Times New Roman"/>
          <w:sz w:val="24"/>
          <w:szCs w:val="24"/>
        </w:rPr>
        <w:t>“</w:t>
      </w:r>
      <w:r w:rsidR="005217B2" w:rsidRPr="00DE57B5">
        <w:rPr>
          <w:rFonts w:ascii="Times New Roman" w:hAnsi="Times New Roman" w:cs="Times New Roman"/>
          <w:sz w:val="24"/>
          <w:szCs w:val="24"/>
        </w:rPr>
        <w:t>avversario</w:t>
      </w:r>
      <w:r w:rsidR="00066D5B">
        <w:rPr>
          <w:rFonts w:ascii="Times New Roman" w:hAnsi="Times New Roman" w:cs="Times New Roman"/>
          <w:sz w:val="24"/>
          <w:szCs w:val="24"/>
        </w:rPr>
        <w:t>”</w:t>
      </w:r>
      <w:r w:rsidR="005217B2" w:rsidRPr="00DE57B5">
        <w:rPr>
          <w:rFonts w:ascii="Times New Roman" w:hAnsi="Times New Roman" w:cs="Times New Roman"/>
          <w:sz w:val="24"/>
          <w:szCs w:val="24"/>
        </w:rPr>
        <w:t xml:space="preserve">. </w:t>
      </w:r>
      <w:r w:rsidR="002969C2">
        <w:rPr>
          <w:rFonts w:ascii="Times New Roman" w:eastAsia="Times New Roman" w:hAnsi="Times New Roman" w:cs="Times New Roman"/>
          <w:bCs/>
          <w:sz w:val="24"/>
          <w:szCs w:val="24"/>
          <w:lang w:eastAsia="it-IT"/>
        </w:rPr>
        <w:t>Chiamando</w:t>
      </w:r>
      <w:r w:rsidR="006E0AB0" w:rsidRPr="002969C2">
        <w:rPr>
          <w:rFonts w:ascii="Times New Roman" w:eastAsia="Times New Roman" w:hAnsi="Times New Roman" w:cs="Times New Roman"/>
          <w:bCs/>
          <w:sz w:val="24"/>
          <w:szCs w:val="24"/>
          <w:lang w:eastAsia="it-IT"/>
        </w:rPr>
        <w:t xml:space="preserve"> Pietro </w:t>
      </w:r>
      <w:r w:rsidR="002969C2">
        <w:rPr>
          <w:rFonts w:ascii="Times New Roman" w:eastAsia="Times New Roman" w:hAnsi="Times New Roman" w:cs="Times New Roman"/>
          <w:bCs/>
          <w:sz w:val="24"/>
          <w:szCs w:val="24"/>
          <w:lang w:eastAsia="it-IT"/>
        </w:rPr>
        <w:t xml:space="preserve">con </w:t>
      </w:r>
      <w:r w:rsidR="006E0AB0" w:rsidRPr="002969C2">
        <w:rPr>
          <w:rFonts w:ascii="Times New Roman" w:eastAsia="Times New Roman" w:hAnsi="Times New Roman" w:cs="Times New Roman"/>
          <w:bCs/>
          <w:sz w:val="24"/>
          <w:szCs w:val="24"/>
          <w:lang w:eastAsia="it-IT"/>
        </w:rPr>
        <w:t>questo appellativo Gesù si rifà al racconto delle tentazioni (</w:t>
      </w:r>
      <w:hyperlink r:id="rId8" w:history="1">
        <w:r w:rsidR="006E0AB0" w:rsidRPr="002969C2">
          <w:rPr>
            <w:rFonts w:ascii="Times New Roman" w:eastAsia="Times New Roman" w:hAnsi="Times New Roman" w:cs="Times New Roman"/>
            <w:bCs/>
            <w:sz w:val="24"/>
            <w:szCs w:val="24"/>
            <w:lang w:eastAsia="it-IT"/>
          </w:rPr>
          <w:t>Mt 4,8-</w:t>
        </w:r>
      </w:hyperlink>
      <w:r w:rsidR="002969C2">
        <w:rPr>
          <w:rFonts w:ascii="Times New Roman" w:eastAsia="Times New Roman" w:hAnsi="Times New Roman" w:cs="Times New Roman"/>
          <w:bCs/>
          <w:sz w:val="24"/>
          <w:szCs w:val="24"/>
          <w:lang w:eastAsia="it-IT"/>
        </w:rPr>
        <w:t>10</w:t>
      </w:r>
      <w:r w:rsidR="002969C2">
        <w:rPr>
          <w:rStyle w:val="Rimandonotaapidipagina"/>
          <w:rFonts w:ascii="Times New Roman" w:eastAsia="Times New Roman" w:hAnsi="Times New Roman" w:cs="Times New Roman"/>
          <w:bCs/>
          <w:sz w:val="24"/>
          <w:szCs w:val="24"/>
          <w:lang w:eastAsia="it-IT"/>
        </w:rPr>
        <w:footnoteReference w:id="2"/>
      </w:r>
      <w:r w:rsidR="006F7A45" w:rsidRPr="002969C2">
        <w:rPr>
          <w:rFonts w:ascii="Times New Roman" w:eastAsia="Times New Roman" w:hAnsi="Times New Roman" w:cs="Times New Roman"/>
          <w:bCs/>
          <w:sz w:val="24"/>
          <w:szCs w:val="24"/>
          <w:lang w:eastAsia="it-IT"/>
        </w:rPr>
        <w:t xml:space="preserve">) </w:t>
      </w:r>
      <w:r w:rsidR="006E0AB0" w:rsidRPr="002969C2">
        <w:rPr>
          <w:rFonts w:ascii="Times New Roman" w:eastAsia="Times New Roman" w:hAnsi="Times New Roman" w:cs="Times New Roman"/>
          <w:bCs/>
          <w:sz w:val="24"/>
          <w:szCs w:val="24"/>
          <w:lang w:eastAsia="it-IT"/>
        </w:rPr>
        <w:t xml:space="preserve">affermando così che il </w:t>
      </w:r>
      <w:r w:rsidR="002969C2">
        <w:rPr>
          <w:rFonts w:ascii="Times New Roman" w:eastAsia="Times New Roman" w:hAnsi="Times New Roman" w:cs="Times New Roman"/>
          <w:bCs/>
          <w:sz w:val="24"/>
          <w:szCs w:val="24"/>
          <w:lang w:eastAsia="it-IT"/>
        </w:rPr>
        <w:t xml:space="preserve">desiderio o il </w:t>
      </w:r>
      <w:r w:rsidR="006E0AB0" w:rsidRPr="002969C2">
        <w:rPr>
          <w:rFonts w:ascii="Times New Roman" w:eastAsia="Times New Roman" w:hAnsi="Times New Roman" w:cs="Times New Roman"/>
          <w:bCs/>
          <w:sz w:val="24"/>
          <w:szCs w:val="24"/>
          <w:lang w:eastAsia="it-IT"/>
        </w:rPr>
        <w:t>tentativo di escludere la sofferenza dall’opera del Messia è una suggestione diabolica, quella stessa che Gesù aveva dovuto respingere proprio all’inizio del suo ministero.</w:t>
      </w:r>
      <w:r w:rsidR="006E0AB0" w:rsidRPr="00DE57B5">
        <w:rPr>
          <w:rFonts w:ascii="Times New Roman" w:hAnsi="Times New Roman" w:cs="Times New Roman"/>
          <w:sz w:val="24"/>
          <w:szCs w:val="24"/>
        </w:rPr>
        <w:t xml:space="preserve"> </w:t>
      </w:r>
      <w:r w:rsidR="002969C2">
        <w:rPr>
          <w:rFonts w:ascii="Times New Roman" w:hAnsi="Times New Roman" w:cs="Times New Roman"/>
          <w:sz w:val="24"/>
          <w:szCs w:val="24"/>
        </w:rPr>
        <w:t>Quindi l</w:t>
      </w:r>
      <w:r w:rsidR="006E0AB0" w:rsidRPr="00DE57B5">
        <w:rPr>
          <w:rFonts w:ascii="Times New Roman" w:hAnsi="Times New Roman" w:cs="Times New Roman"/>
          <w:sz w:val="24"/>
          <w:szCs w:val="24"/>
        </w:rPr>
        <w:t>’idea</w:t>
      </w:r>
      <w:r w:rsidR="005217B2" w:rsidRPr="00DE57B5">
        <w:rPr>
          <w:rFonts w:ascii="Times New Roman" w:hAnsi="Times New Roman" w:cs="Times New Roman"/>
          <w:sz w:val="24"/>
          <w:szCs w:val="24"/>
        </w:rPr>
        <w:t xml:space="preserve"> trionfante di Simon Pietro di un Messia vittorioso è quella di un </w:t>
      </w:r>
      <w:r w:rsidR="006F7A45" w:rsidRPr="00DE57B5">
        <w:rPr>
          <w:rFonts w:ascii="Times New Roman" w:hAnsi="Times New Roman" w:cs="Times New Roman"/>
          <w:sz w:val="24"/>
          <w:szCs w:val="24"/>
        </w:rPr>
        <w:t>“</w:t>
      </w:r>
      <w:r w:rsidR="005217B2" w:rsidRPr="002969C2">
        <w:rPr>
          <w:rFonts w:ascii="Times New Roman" w:hAnsi="Times New Roman" w:cs="Times New Roman"/>
          <w:b/>
          <w:sz w:val="24"/>
          <w:szCs w:val="24"/>
        </w:rPr>
        <w:t>satana</w:t>
      </w:r>
      <w:r w:rsidR="006F7A45" w:rsidRPr="00DE57B5">
        <w:rPr>
          <w:rFonts w:ascii="Times New Roman" w:hAnsi="Times New Roman" w:cs="Times New Roman"/>
          <w:sz w:val="24"/>
          <w:szCs w:val="24"/>
        </w:rPr>
        <w:t>”</w:t>
      </w:r>
      <w:r w:rsidR="005217B2" w:rsidRPr="00DE57B5">
        <w:rPr>
          <w:rFonts w:ascii="Times New Roman" w:hAnsi="Times New Roman" w:cs="Times New Roman"/>
          <w:sz w:val="24"/>
          <w:szCs w:val="24"/>
        </w:rPr>
        <w:t>, di un avversario al disegno di Dio</w:t>
      </w:r>
      <w:r w:rsidR="002969C2">
        <w:rPr>
          <w:rFonts w:ascii="Times New Roman" w:hAnsi="Times New Roman" w:cs="Times New Roman"/>
          <w:sz w:val="24"/>
          <w:szCs w:val="24"/>
        </w:rPr>
        <w:t>,</w:t>
      </w:r>
      <w:r w:rsidR="005217B2" w:rsidRPr="00DE57B5">
        <w:rPr>
          <w:rFonts w:ascii="Times New Roman" w:hAnsi="Times New Roman" w:cs="Times New Roman"/>
          <w:sz w:val="24"/>
          <w:szCs w:val="24"/>
        </w:rPr>
        <w:t xml:space="preserve"> e</w:t>
      </w:r>
      <w:r w:rsidR="006F7A45" w:rsidRPr="00DE57B5">
        <w:rPr>
          <w:rFonts w:ascii="Times New Roman" w:hAnsi="Times New Roman" w:cs="Times New Roman"/>
          <w:sz w:val="24"/>
          <w:szCs w:val="24"/>
        </w:rPr>
        <w:t xml:space="preserve"> a</w:t>
      </w:r>
      <w:r w:rsidR="005217B2" w:rsidRPr="00DE57B5">
        <w:rPr>
          <w:rFonts w:ascii="Times New Roman" w:hAnsi="Times New Roman" w:cs="Times New Roman"/>
          <w:sz w:val="24"/>
          <w:szCs w:val="24"/>
        </w:rPr>
        <w:t xml:space="preserve"> </w:t>
      </w:r>
      <w:r w:rsidR="006E0AB0" w:rsidRPr="00DE57B5">
        <w:rPr>
          <w:rFonts w:ascii="Times New Roman" w:hAnsi="Times New Roman" w:cs="Times New Roman"/>
          <w:sz w:val="24"/>
          <w:szCs w:val="24"/>
        </w:rPr>
        <w:t>colui che poco prima è stato chiamato “</w:t>
      </w:r>
      <w:proofErr w:type="spellStart"/>
      <w:r w:rsidR="006E0AB0" w:rsidRPr="00DE57B5">
        <w:rPr>
          <w:rFonts w:ascii="Times New Roman" w:hAnsi="Times New Roman" w:cs="Times New Roman"/>
          <w:sz w:val="24"/>
          <w:szCs w:val="24"/>
        </w:rPr>
        <w:t>Kefa</w:t>
      </w:r>
      <w:proofErr w:type="spellEnd"/>
      <w:r w:rsidR="006E0AB0" w:rsidRPr="00DE57B5">
        <w:rPr>
          <w:rFonts w:ascii="Times New Roman" w:hAnsi="Times New Roman" w:cs="Times New Roman"/>
          <w:sz w:val="24"/>
          <w:szCs w:val="24"/>
        </w:rPr>
        <w:t xml:space="preserve">” </w:t>
      </w:r>
      <w:r w:rsidR="001D7286">
        <w:rPr>
          <w:rFonts w:ascii="Times New Roman" w:hAnsi="Times New Roman" w:cs="Times New Roman"/>
          <w:sz w:val="24"/>
          <w:szCs w:val="24"/>
        </w:rPr>
        <w:t xml:space="preserve">(v.18) </w:t>
      </w:r>
      <w:r w:rsidR="006F7A45" w:rsidRPr="00DE57B5">
        <w:rPr>
          <w:rFonts w:ascii="Times New Roman" w:hAnsi="Times New Roman" w:cs="Times New Roman"/>
          <w:sz w:val="24"/>
          <w:szCs w:val="24"/>
        </w:rPr>
        <w:t xml:space="preserve">cioè </w:t>
      </w:r>
      <w:r w:rsidR="006E0AB0" w:rsidRPr="00DE57B5">
        <w:rPr>
          <w:rFonts w:ascii="Times New Roman" w:hAnsi="Times New Roman" w:cs="Times New Roman"/>
          <w:sz w:val="24"/>
          <w:szCs w:val="24"/>
        </w:rPr>
        <w:t xml:space="preserve">pietra di fondazione della Chiesa </w:t>
      </w:r>
      <w:r w:rsidR="005217B2" w:rsidRPr="00DE57B5">
        <w:rPr>
          <w:rFonts w:ascii="Times New Roman" w:hAnsi="Times New Roman" w:cs="Times New Roman"/>
          <w:sz w:val="24"/>
          <w:szCs w:val="24"/>
        </w:rPr>
        <w:t xml:space="preserve">adatta per costruire la comunità, adesso </w:t>
      </w:r>
      <w:r w:rsidR="006E0AB0" w:rsidRPr="00DE57B5">
        <w:rPr>
          <w:rFonts w:ascii="Times New Roman" w:hAnsi="Times New Roman" w:cs="Times New Roman"/>
          <w:sz w:val="24"/>
          <w:szCs w:val="24"/>
        </w:rPr>
        <w:lastRenderedPageBreak/>
        <w:t xml:space="preserve">gli </w:t>
      </w:r>
      <w:r w:rsidR="005217B2" w:rsidRPr="00DE57B5">
        <w:rPr>
          <w:rFonts w:ascii="Times New Roman" w:hAnsi="Times New Roman" w:cs="Times New Roman"/>
          <w:sz w:val="24"/>
          <w:szCs w:val="24"/>
        </w:rPr>
        <w:t>dice Gesù</w:t>
      </w:r>
      <w:r w:rsidR="006E0AB0" w:rsidRPr="00DE57B5">
        <w:rPr>
          <w:rFonts w:ascii="Times New Roman" w:hAnsi="Times New Roman" w:cs="Times New Roman"/>
          <w:sz w:val="24"/>
          <w:szCs w:val="24"/>
        </w:rPr>
        <w:t>:</w:t>
      </w:r>
      <w:r w:rsidR="005217B2" w:rsidRPr="00DE57B5">
        <w:rPr>
          <w:rFonts w:ascii="Times New Roman" w:hAnsi="Times New Roman" w:cs="Times New Roman"/>
          <w:sz w:val="24"/>
          <w:szCs w:val="24"/>
        </w:rPr>
        <w:t xml:space="preserve"> «</w:t>
      </w:r>
      <w:r w:rsidR="005217B2" w:rsidRPr="002969C2">
        <w:rPr>
          <w:rFonts w:ascii="Times New Roman" w:hAnsi="Times New Roman" w:cs="Times New Roman"/>
          <w:b/>
          <w:sz w:val="24"/>
          <w:szCs w:val="24"/>
        </w:rPr>
        <w:t>tu mi sei pietra d'inciampo</w:t>
      </w:r>
      <w:r w:rsidR="006F7A45" w:rsidRPr="00DE57B5">
        <w:rPr>
          <w:rStyle w:val="Rimandonotaapidipagina"/>
          <w:rFonts w:ascii="Times New Roman" w:hAnsi="Times New Roman" w:cs="Times New Roman"/>
          <w:sz w:val="24"/>
          <w:szCs w:val="24"/>
        </w:rPr>
        <w:footnoteReference w:id="3"/>
      </w:r>
      <w:r w:rsidR="005217B2" w:rsidRPr="00DE57B5">
        <w:rPr>
          <w:rFonts w:ascii="Times New Roman" w:hAnsi="Times New Roman" w:cs="Times New Roman"/>
          <w:sz w:val="24"/>
          <w:szCs w:val="24"/>
        </w:rPr>
        <w:t>»</w:t>
      </w:r>
      <w:r w:rsidR="006E0AB0" w:rsidRPr="00DE57B5">
        <w:rPr>
          <w:rFonts w:ascii="Times New Roman" w:hAnsi="Times New Roman" w:cs="Times New Roman"/>
          <w:sz w:val="24"/>
          <w:szCs w:val="24"/>
        </w:rPr>
        <w:t>.  “</w:t>
      </w:r>
      <w:r w:rsidR="006E0AB0" w:rsidRPr="00DE57B5">
        <w:rPr>
          <w:rFonts w:ascii="Times New Roman" w:hAnsi="Times New Roman" w:cs="Times New Roman"/>
          <w:b/>
          <w:bCs/>
          <w:sz w:val="24"/>
          <w:szCs w:val="24"/>
        </w:rPr>
        <w:t>Perché non pensi secondo Dio, ma secondo gli uomini!”.</w:t>
      </w:r>
      <w:r w:rsidR="006E0AB0" w:rsidRPr="00DE57B5">
        <w:rPr>
          <w:rFonts w:ascii="Times New Roman" w:hAnsi="Times New Roman" w:cs="Times New Roman"/>
          <w:sz w:val="24"/>
          <w:szCs w:val="24"/>
        </w:rPr>
        <w:t xml:space="preserve">  </w:t>
      </w:r>
      <w:r w:rsidR="002969C2">
        <w:rPr>
          <w:rFonts w:ascii="Times New Roman" w:hAnsi="Times New Roman" w:cs="Times New Roman"/>
          <w:sz w:val="24"/>
          <w:szCs w:val="24"/>
        </w:rPr>
        <w:t>Quindi c</w:t>
      </w:r>
      <w:r w:rsidR="006F7A45" w:rsidRPr="00DE57B5">
        <w:rPr>
          <w:rFonts w:ascii="Times New Roman" w:hAnsi="Times New Roman" w:cs="Times New Roman"/>
          <w:sz w:val="24"/>
          <w:szCs w:val="24"/>
        </w:rPr>
        <w:t xml:space="preserve">hi la pensa come gli uomini e non come Dio è dalla parte di </w:t>
      </w:r>
      <w:r w:rsidRPr="00DE57B5">
        <w:rPr>
          <w:rFonts w:ascii="Times New Roman" w:hAnsi="Times New Roman" w:cs="Times New Roman"/>
          <w:sz w:val="24"/>
          <w:szCs w:val="24"/>
        </w:rPr>
        <w:t>Satana e non può camminare verso la salvezza. E questo vale per tutti i discepoli.</w:t>
      </w:r>
      <w:r w:rsidR="006E0AB0" w:rsidRPr="00DE57B5">
        <w:rPr>
          <w:rFonts w:ascii="Times New Roman" w:hAnsi="Times New Roman" w:cs="Times New Roman"/>
          <w:sz w:val="24"/>
          <w:szCs w:val="24"/>
        </w:rPr>
        <w:t xml:space="preserve"> </w:t>
      </w:r>
      <w:r w:rsidRPr="002969C2">
        <w:rPr>
          <w:rFonts w:ascii="Times New Roman" w:hAnsi="Times New Roman" w:cs="Times New Roman"/>
          <w:sz w:val="24"/>
          <w:szCs w:val="24"/>
        </w:rPr>
        <w:t>Quest’</w:t>
      </w:r>
      <w:r w:rsidR="006E0AB0" w:rsidRPr="002969C2">
        <w:rPr>
          <w:rFonts w:ascii="Times New Roman" w:eastAsia="Times New Roman" w:hAnsi="Times New Roman" w:cs="Times New Roman"/>
          <w:bCs/>
          <w:sz w:val="24"/>
          <w:szCs w:val="24"/>
          <w:lang w:eastAsia="it-IT"/>
        </w:rPr>
        <w:t xml:space="preserve">accusa </w:t>
      </w:r>
      <w:r w:rsidRPr="002969C2">
        <w:rPr>
          <w:rFonts w:ascii="Times New Roman" w:eastAsia="Times New Roman" w:hAnsi="Times New Roman" w:cs="Times New Roman"/>
          <w:bCs/>
          <w:sz w:val="24"/>
          <w:szCs w:val="24"/>
          <w:lang w:eastAsia="it-IT"/>
        </w:rPr>
        <w:t>rivolta</w:t>
      </w:r>
      <w:r w:rsidR="006E0AB0" w:rsidRPr="002969C2">
        <w:rPr>
          <w:rFonts w:ascii="Times New Roman" w:eastAsia="Times New Roman" w:hAnsi="Times New Roman" w:cs="Times New Roman"/>
          <w:bCs/>
          <w:sz w:val="24"/>
          <w:szCs w:val="24"/>
          <w:lang w:eastAsia="it-IT"/>
        </w:rPr>
        <w:t xml:space="preserve"> a Pietro di pensare </w:t>
      </w:r>
      <w:r w:rsidR="006F7A45" w:rsidRPr="002969C2">
        <w:rPr>
          <w:rFonts w:ascii="Times New Roman" w:eastAsia="Times New Roman" w:hAnsi="Times New Roman" w:cs="Times New Roman"/>
          <w:bCs/>
          <w:sz w:val="24"/>
          <w:szCs w:val="24"/>
          <w:lang w:eastAsia="it-IT"/>
        </w:rPr>
        <w:t>al</w:t>
      </w:r>
      <w:r w:rsidR="006E0AB0" w:rsidRPr="002969C2">
        <w:rPr>
          <w:rFonts w:ascii="Times New Roman" w:eastAsia="Times New Roman" w:hAnsi="Times New Roman" w:cs="Times New Roman"/>
          <w:bCs/>
          <w:sz w:val="24"/>
          <w:szCs w:val="24"/>
          <w:lang w:eastAsia="it-IT"/>
        </w:rPr>
        <w:t xml:space="preserve">le cose degli uomini e non quelle di Dio richiama alla mente il noto testo di Isaia in cui si sottolinea la totale diversità delle vie di Dio da quelle degli </w:t>
      </w:r>
      <w:r w:rsidRPr="002969C2">
        <w:rPr>
          <w:rFonts w:ascii="Times New Roman" w:eastAsia="Times New Roman" w:hAnsi="Times New Roman" w:cs="Times New Roman"/>
          <w:bCs/>
          <w:sz w:val="24"/>
          <w:szCs w:val="24"/>
          <w:lang w:eastAsia="it-IT"/>
        </w:rPr>
        <w:t>uomini</w:t>
      </w:r>
      <w:r w:rsidRPr="00DE57B5">
        <w:rPr>
          <w:rFonts w:ascii="Times New Roman" w:eastAsia="Times New Roman" w:hAnsi="Times New Roman" w:cs="Times New Roman"/>
          <w:b/>
          <w:bCs/>
          <w:sz w:val="24"/>
          <w:szCs w:val="24"/>
          <w:lang w:eastAsia="it-IT"/>
        </w:rPr>
        <w:t xml:space="preserve"> “</w:t>
      </w:r>
      <w:r w:rsidRPr="00DE57B5">
        <w:rPr>
          <w:rFonts w:ascii="Times New Roman" w:eastAsia="Times New Roman" w:hAnsi="Times New Roman" w:cs="Times New Roman"/>
          <w:b/>
          <w:bCs/>
          <w:i/>
          <w:iCs/>
          <w:sz w:val="24"/>
          <w:szCs w:val="24"/>
          <w:lang w:eastAsia="it-IT"/>
        </w:rPr>
        <w:t>Perché i miei pensieri non sono i vostri pensieri, le vostre vie non sono le mie vie. Oracolo del Signore.</w:t>
      </w:r>
      <w:r w:rsidRPr="00DE57B5">
        <w:rPr>
          <w:rFonts w:ascii="Times New Roman" w:eastAsia="Times New Roman" w:hAnsi="Times New Roman" w:cs="Times New Roman"/>
          <w:b/>
          <w:bCs/>
          <w:iCs/>
          <w:sz w:val="24"/>
          <w:szCs w:val="24"/>
          <w:lang w:eastAsia="it-IT"/>
        </w:rPr>
        <w:t>”</w:t>
      </w:r>
      <w:r w:rsidRPr="00DE57B5">
        <w:rPr>
          <w:rFonts w:ascii="Times New Roman" w:eastAsia="Times New Roman" w:hAnsi="Times New Roman" w:cs="Times New Roman"/>
          <w:b/>
          <w:bCs/>
          <w:sz w:val="24"/>
          <w:szCs w:val="24"/>
          <w:lang w:eastAsia="it-IT"/>
        </w:rPr>
        <w:t xml:space="preserve"> </w:t>
      </w:r>
      <w:r w:rsidR="006E0AB0" w:rsidRPr="00DE57B5">
        <w:rPr>
          <w:rFonts w:ascii="Times New Roman" w:eastAsia="Times New Roman" w:hAnsi="Times New Roman" w:cs="Times New Roman"/>
          <w:b/>
          <w:bCs/>
          <w:sz w:val="24"/>
          <w:szCs w:val="24"/>
          <w:lang w:eastAsia="it-IT"/>
        </w:rPr>
        <w:t>(</w:t>
      </w:r>
      <w:hyperlink r:id="rId9" w:history="1">
        <w:r w:rsidR="006E0AB0" w:rsidRPr="00DE57B5">
          <w:rPr>
            <w:rFonts w:ascii="Times New Roman" w:eastAsia="Times New Roman" w:hAnsi="Times New Roman" w:cs="Times New Roman"/>
            <w:b/>
            <w:bCs/>
            <w:sz w:val="24"/>
            <w:szCs w:val="24"/>
            <w:lang w:eastAsia="it-IT"/>
          </w:rPr>
          <w:t>Is 55,8</w:t>
        </w:r>
      </w:hyperlink>
      <w:r w:rsidR="006E0AB0" w:rsidRPr="00DE57B5">
        <w:rPr>
          <w:rFonts w:ascii="Times New Roman" w:eastAsia="Times New Roman" w:hAnsi="Times New Roman" w:cs="Times New Roman"/>
          <w:b/>
          <w:bCs/>
          <w:sz w:val="24"/>
          <w:szCs w:val="24"/>
          <w:lang w:eastAsia="it-IT"/>
        </w:rPr>
        <w:t>). </w:t>
      </w:r>
    </w:p>
    <w:p w:rsidR="00987B76" w:rsidRDefault="00987B76" w:rsidP="00987B76">
      <w:pPr>
        <w:jc w:val="both"/>
        <w:rPr>
          <w:rFonts w:ascii="Times New Roman" w:hAnsi="Times New Roman" w:cs="Times New Roman"/>
          <w:bCs/>
          <w:sz w:val="24"/>
          <w:szCs w:val="24"/>
        </w:rPr>
      </w:pPr>
      <w:r>
        <w:rPr>
          <w:rFonts w:ascii="Times New Roman" w:eastAsia="Times New Roman" w:hAnsi="Times New Roman" w:cs="Times New Roman"/>
          <w:b/>
          <w:bCs/>
          <w:i/>
          <w:sz w:val="24"/>
          <w:szCs w:val="24"/>
          <w:lang w:eastAsia="it-IT"/>
        </w:rPr>
        <w:t xml:space="preserve">                                                               </w:t>
      </w:r>
      <w:proofErr w:type="gramStart"/>
      <w:r w:rsidR="002969C2" w:rsidRPr="00987B76">
        <w:rPr>
          <w:rFonts w:ascii="Times New Roman" w:eastAsia="Times New Roman" w:hAnsi="Times New Roman" w:cs="Times New Roman"/>
          <w:b/>
          <w:bCs/>
          <w:i/>
          <w:sz w:val="24"/>
          <w:szCs w:val="24"/>
          <w:lang w:eastAsia="it-IT"/>
        </w:rPr>
        <w:t>vv</w:t>
      </w:r>
      <w:proofErr w:type="gramEnd"/>
      <w:r w:rsidR="002969C2" w:rsidRPr="00987B76">
        <w:rPr>
          <w:rFonts w:ascii="Times New Roman" w:eastAsia="Times New Roman" w:hAnsi="Times New Roman" w:cs="Times New Roman"/>
          <w:b/>
          <w:bCs/>
          <w:i/>
          <w:sz w:val="24"/>
          <w:szCs w:val="24"/>
          <w:lang w:eastAsia="it-IT"/>
        </w:rPr>
        <w:t>. 24-26 “Allora Gesù disse ai suoi discepoli: «Se qualcuno vuole venire dietro a me, rinneghi se stesso, prenda la sua croce e mi segua. Perché chi vuole salvare la propria vita, la perderà; ma chi perderà la propria vita per causa mia, la troverà. Infatti quale vantaggio avrà un uomo se guadagnerà il mondo intero, ma perderà la propria vita? O che cosa un uomo potrà dare in cambio della propria vita?”</w:t>
      </w:r>
      <w:r w:rsidR="006E5683">
        <w:rPr>
          <w:rFonts w:ascii="Times New Roman" w:eastAsia="Times New Roman" w:hAnsi="Times New Roman" w:cs="Times New Roman"/>
          <w:b/>
          <w:bCs/>
          <w:i/>
          <w:sz w:val="24"/>
          <w:szCs w:val="24"/>
          <w:lang w:eastAsia="it-IT"/>
        </w:rPr>
        <w:t xml:space="preserve"> </w:t>
      </w:r>
      <w:r w:rsidR="00B150F8" w:rsidRPr="006E5683">
        <w:rPr>
          <w:rFonts w:ascii="Times New Roman" w:hAnsi="Times New Roman" w:cs="Times New Roman"/>
          <w:bCs/>
          <w:sz w:val="24"/>
          <w:szCs w:val="24"/>
        </w:rPr>
        <w:t>Gesù ora parla ai discepoli, non solo a Pietro, perché sa che la pensano più o meno allo stesso modo. Prosegue la sua catechesi nel suo aspetto nuovo e nella sua insopportabile durezza: non solo Lui deve morire ma i discepoli devono assimilarsi a Lui in modo perfetto.</w:t>
      </w:r>
      <w:r w:rsidR="00B150F8" w:rsidRPr="006E5683">
        <w:rPr>
          <w:rFonts w:ascii="Times New Roman" w:hAnsi="Times New Roman" w:cs="Times New Roman"/>
          <w:sz w:val="24"/>
          <w:szCs w:val="24"/>
        </w:rPr>
        <w:t xml:space="preserve"> </w:t>
      </w:r>
      <w:r w:rsidR="00B150F8" w:rsidRPr="006E5683">
        <w:rPr>
          <w:rFonts w:ascii="Times New Roman" w:hAnsi="Times New Roman" w:cs="Times New Roman"/>
          <w:bCs/>
          <w:sz w:val="24"/>
          <w:szCs w:val="24"/>
        </w:rPr>
        <w:t xml:space="preserve">La prima volta che il Vangelo parla della vocazione dei discepoli ci presenta Gesù che chiama i discepoli con autorità: </w:t>
      </w:r>
      <w:r w:rsidR="00B150F8" w:rsidRPr="006E5683">
        <w:rPr>
          <w:rFonts w:ascii="Times New Roman" w:hAnsi="Times New Roman" w:cs="Times New Roman"/>
          <w:bCs/>
          <w:i/>
          <w:iCs/>
          <w:sz w:val="24"/>
          <w:szCs w:val="24"/>
        </w:rPr>
        <w:t>“</w:t>
      </w:r>
      <w:r w:rsidR="00B150F8" w:rsidRPr="006E5683">
        <w:rPr>
          <w:rFonts w:ascii="Times New Roman" w:hAnsi="Times New Roman" w:cs="Times New Roman"/>
          <w:b/>
          <w:bCs/>
          <w:i/>
          <w:iCs/>
          <w:sz w:val="24"/>
          <w:szCs w:val="24"/>
        </w:rPr>
        <w:t>Venite dietro ame</w:t>
      </w:r>
      <w:r w:rsidR="00B150F8" w:rsidRPr="006E5683">
        <w:rPr>
          <w:rFonts w:ascii="Times New Roman" w:hAnsi="Times New Roman" w:cs="Times New Roman"/>
          <w:bCs/>
          <w:i/>
          <w:iCs/>
          <w:sz w:val="24"/>
          <w:szCs w:val="24"/>
        </w:rPr>
        <w:t>”</w:t>
      </w:r>
      <w:r w:rsidR="00B150F8" w:rsidRPr="006E5683">
        <w:rPr>
          <w:rFonts w:ascii="Times New Roman" w:hAnsi="Times New Roman" w:cs="Times New Roman"/>
          <w:bCs/>
          <w:sz w:val="24"/>
          <w:szCs w:val="24"/>
        </w:rPr>
        <w:t>, e fa loro una promessa: </w:t>
      </w:r>
      <w:r w:rsidR="00B150F8" w:rsidRPr="006E5683">
        <w:rPr>
          <w:rFonts w:ascii="Times New Roman" w:hAnsi="Times New Roman" w:cs="Times New Roman"/>
          <w:bCs/>
          <w:i/>
          <w:iCs/>
          <w:sz w:val="24"/>
          <w:szCs w:val="24"/>
        </w:rPr>
        <w:t>“</w:t>
      </w:r>
      <w:r w:rsidR="00B150F8" w:rsidRPr="006E5683">
        <w:rPr>
          <w:rFonts w:ascii="Times New Roman" w:hAnsi="Times New Roman" w:cs="Times New Roman"/>
          <w:b/>
          <w:bCs/>
          <w:i/>
          <w:iCs/>
          <w:sz w:val="24"/>
          <w:szCs w:val="24"/>
        </w:rPr>
        <w:t xml:space="preserve">Vi farò pescatori di </w:t>
      </w:r>
      <w:r w:rsidR="00125081" w:rsidRPr="006E5683">
        <w:rPr>
          <w:rFonts w:ascii="Times New Roman" w:hAnsi="Times New Roman" w:cs="Times New Roman"/>
          <w:b/>
          <w:bCs/>
          <w:i/>
          <w:iCs/>
          <w:sz w:val="24"/>
          <w:szCs w:val="24"/>
        </w:rPr>
        <w:t>uomini</w:t>
      </w:r>
      <w:r w:rsidR="00125081" w:rsidRPr="006E5683">
        <w:rPr>
          <w:rFonts w:ascii="Times New Roman" w:hAnsi="Times New Roman" w:cs="Times New Roman"/>
          <w:bCs/>
          <w:i/>
          <w:iCs/>
          <w:sz w:val="24"/>
          <w:szCs w:val="24"/>
        </w:rPr>
        <w:t>”</w:t>
      </w:r>
      <w:r w:rsidR="00125081" w:rsidRPr="006E5683">
        <w:rPr>
          <w:rFonts w:ascii="Times New Roman" w:hAnsi="Times New Roman" w:cs="Times New Roman"/>
          <w:bCs/>
          <w:iCs/>
          <w:sz w:val="24"/>
          <w:szCs w:val="24"/>
        </w:rPr>
        <w:t xml:space="preserve"> (</w:t>
      </w:r>
      <w:r w:rsidR="00B150F8" w:rsidRPr="006E5683">
        <w:rPr>
          <w:rFonts w:ascii="Times New Roman" w:hAnsi="Times New Roman" w:cs="Times New Roman"/>
          <w:bCs/>
          <w:iCs/>
          <w:sz w:val="24"/>
          <w:szCs w:val="24"/>
        </w:rPr>
        <w:t>Mt</w:t>
      </w:r>
      <w:r w:rsidR="00B150F8" w:rsidRPr="006E5683">
        <w:rPr>
          <w:rFonts w:ascii="Times New Roman" w:hAnsi="Times New Roman" w:cs="Times New Roman"/>
          <w:bCs/>
          <w:sz w:val="24"/>
          <w:szCs w:val="24"/>
        </w:rPr>
        <w:t>, 4,19) e voleva dire: vi faccio diventare pescatori di uomini, in modo che la vostra vita abbia un senso e un valore anche per gli altri, sia una benedizione per gli altri. Questo aveva promesso il Signore ai discepoli, quindi aveva promesso di ingrandire</w:t>
      </w:r>
      <w:r w:rsidR="00125081" w:rsidRPr="006E5683">
        <w:rPr>
          <w:rFonts w:ascii="Times New Roman" w:hAnsi="Times New Roman" w:cs="Times New Roman"/>
          <w:bCs/>
          <w:sz w:val="24"/>
          <w:szCs w:val="24"/>
        </w:rPr>
        <w:t>, di riempire</w:t>
      </w:r>
      <w:r w:rsidR="004C2901" w:rsidRPr="006E5683">
        <w:rPr>
          <w:rFonts w:ascii="Times New Roman" w:hAnsi="Times New Roman" w:cs="Times New Roman"/>
          <w:bCs/>
          <w:sz w:val="24"/>
          <w:szCs w:val="24"/>
        </w:rPr>
        <w:t>, di dare un senso vero</w:t>
      </w:r>
      <w:r w:rsidR="00B150F8" w:rsidRPr="006E5683">
        <w:rPr>
          <w:rFonts w:ascii="Times New Roman" w:hAnsi="Times New Roman" w:cs="Times New Roman"/>
          <w:bCs/>
          <w:sz w:val="24"/>
          <w:szCs w:val="24"/>
        </w:rPr>
        <w:t xml:space="preserve"> </w:t>
      </w:r>
      <w:r w:rsidR="004C2901" w:rsidRPr="006E5683">
        <w:rPr>
          <w:rFonts w:ascii="Times New Roman" w:hAnsi="Times New Roman" w:cs="Times New Roman"/>
          <w:bCs/>
          <w:sz w:val="24"/>
          <w:szCs w:val="24"/>
        </w:rPr>
        <w:t>al</w:t>
      </w:r>
      <w:r w:rsidR="00B150F8" w:rsidRPr="006E5683">
        <w:rPr>
          <w:rFonts w:ascii="Times New Roman" w:hAnsi="Times New Roman" w:cs="Times New Roman"/>
          <w:bCs/>
          <w:sz w:val="24"/>
          <w:szCs w:val="24"/>
        </w:rPr>
        <w:t>l</w:t>
      </w:r>
      <w:r w:rsidR="006E5683">
        <w:rPr>
          <w:rFonts w:ascii="Times New Roman" w:hAnsi="Times New Roman" w:cs="Times New Roman"/>
          <w:bCs/>
          <w:sz w:val="24"/>
          <w:szCs w:val="24"/>
        </w:rPr>
        <w:t>e</w:t>
      </w:r>
      <w:r w:rsidR="00B150F8" w:rsidRPr="006E5683">
        <w:rPr>
          <w:rFonts w:ascii="Times New Roman" w:hAnsi="Times New Roman" w:cs="Times New Roman"/>
          <w:bCs/>
          <w:sz w:val="24"/>
          <w:szCs w:val="24"/>
        </w:rPr>
        <w:t xml:space="preserve"> </w:t>
      </w:r>
      <w:r w:rsidR="00125081" w:rsidRPr="006E5683">
        <w:rPr>
          <w:rFonts w:ascii="Times New Roman" w:hAnsi="Times New Roman" w:cs="Times New Roman"/>
          <w:bCs/>
          <w:sz w:val="24"/>
          <w:szCs w:val="24"/>
        </w:rPr>
        <w:t xml:space="preserve">loro </w:t>
      </w:r>
      <w:r w:rsidR="00B150F8" w:rsidRPr="006E5683">
        <w:rPr>
          <w:rFonts w:ascii="Times New Roman" w:hAnsi="Times New Roman" w:cs="Times New Roman"/>
          <w:bCs/>
          <w:sz w:val="24"/>
          <w:szCs w:val="24"/>
        </w:rPr>
        <w:t>vit</w:t>
      </w:r>
      <w:r w:rsidR="006E5683">
        <w:rPr>
          <w:rFonts w:ascii="Times New Roman" w:hAnsi="Times New Roman" w:cs="Times New Roman"/>
          <w:bCs/>
          <w:sz w:val="24"/>
          <w:szCs w:val="24"/>
        </w:rPr>
        <w:t>e</w:t>
      </w:r>
      <w:r w:rsidR="00B150F8" w:rsidRPr="006E5683">
        <w:rPr>
          <w:rFonts w:ascii="Times New Roman" w:hAnsi="Times New Roman" w:cs="Times New Roman"/>
          <w:bCs/>
          <w:sz w:val="24"/>
          <w:szCs w:val="24"/>
        </w:rPr>
        <w:t>. Ma adesso pone delle condizioni</w:t>
      </w:r>
      <w:r w:rsidR="00125081" w:rsidRPr="006E5683">
        <w:rPr>
          <w:rFonts w:ascii="Times New Roman" w:hAnsi="Times New Roman" w:cs="Times New Roman"/>
          <w:bCs/>
          <w:sz w:val="24"/>
          <w:szCs w:val="24"/>
        </w:rPr>
        <w:t xml:space="preserve">. Per essere </w:t>
      </w:r>
      <w:r w:rsidR="004C2901" w:rsidRPr="006E5683">
        <w:rPr>
          <w:rFonts w:ascii="Times New Roman" w:hAnsi="Times New Roman" w:cs="Times New Roman"/>
          <w:bCs/>
          <w:sz w:val="24"/>
          <w:szCs w:val="24"/>
        </w:rPr>
        <w:t>discepolo</w:t>
      </w:r>
      <w:r w:rsidR="00125081" w:rsidRPr="006E5683">
        <w:rPr>
          <w:rFonts w:ascii="Times New Roman" w:hAnsi="Times New Roman" w:cs="Times New Roman"/>
          <w:bCs/>
          <w:sz w:val="24"/>
          <w:szCs w:val="24"/>
        </w:rPr>
        <w:t xml:space="preserve"> non basta una chiamata ci vuole una risposta.</w:t>
      </w:r>
      <w:r w:rsidR="00B150F8" w:rsidRPr="006E5683">
        <w:rPr>
          <w:rFonts w:ascii="Times New Roman" w:hAnsi="Times New Roman" w:cs="Times New Roman"/>
          <w:bCs/>
          <w:sz w:val="24"/>
          <w:szCs w:val="24"/>
        </w:rPr>
        <w:t xml:space="preserve"> Non è mica obbligatorio essere cristian</w:t>
      </w:r>
      <w:r w:rsidR="00125081" w:rsidRPr="006E5683">
        <w:rPr>
          <w:rFonts w:ascii="Times New Roman" w:hAnsi="Times New Roman" w:cs="Times New Roman"/>
          <w:bCs/>
          <w:sz w:val="24"/>
          <w:szCs w:val="24"/>
        </w:rPr>
        <w:t>i!</w:t>
      </w:r>
      <w:r w:rsidR="00B150F8" w:rsidRPr="006E5683">
        <w:rPr>
          <w:rFonts w:ascii="Times New Roman" w:hAnsi="Times New Roman" w:cs="Times New Roman"/>
          <w:sz w:val="24"/>
          <w:szCs w:val="24"/>
        </w:rPr>
        <w:t xml:space="preserve"> </w:t>
      </w:r>
      <w:r w:rsidR="00B150F8" w:rsidRPr="006E5683">
        <w:rPr>
          <w:rFonts w:ascii="Times New Roman" w:hAnsi="Times New Roman" w:cs="Times New Roman"/>
          <w:bCs/>
          <w:sz w:val="24"/>
          <w:szCs w:val="24"/>
        </w:rPr>
        <w:t>Quindi non è obbligatorio seguire Gesù</w:t>
      </w:r>
      <w:r w:rsidR="001D7286">
        <w:rPr>
          <w:rFonts w:ascii="Times New Roman" w:hAnsi="Times New Roman" w:cs="Times New Roman"/>
          <w:bCs/>
          <w:sz w:val="24"/>
          <w:szCs w:val="24"/>
        </w:rPr>
        <w:t>!</w:t>
      </w:r>
      <w:r w:rsidR="00B150F8" w:rsidRPr="006E5683">
        <w:rPr>
          <w:rFonts w:ascii="Times New Roman" w:hAnsi="Times New Roman" w:cs="Times New Roman"/>
          <w:bCs/>
          <w:sz w:val="24"/>
          <w:szCs w:val="24"/>
        </w:rPr>
        <w:t xml:space="preserve"> E Gesù fa questo paradosso: "</w:t>
      </w:r>
      <w:r w:rsidR="00B150F8" w:rsidRPr="006E5683">
        <w:rPr>
          <w:rFonts w:ascii="Times New Roman" w:hAnsi="Times New Roman" w:cs="Times New Roman"/>
          <w:b/>
          <w:bCs/>
          <w:i/>
          <w:sz w:val="24"/>
          <w:szCs w:val="24"/>
        </w:rPr>
        <w:t>se qualcuno vuol venire dietro a me</w:t>
      </w:r>
      <w:r w:rsidR="00B150F8" w:rsidRPr="006E5683">
        <w:rPr>
          <w:rFonts w:ascii="Times New Roman" w:hAnsi="Times New Roman" w:cs="Times New Roman"/>
          <w:bCs/>
          <w:sz w:val="24"/>
          <w:szCs w:val="24"/>
        </w:rPr>
        <w:t>", poco prima a Pietro ha detto torna a metterti “</w:t>
      </w:r>
      <w:r w:rsidR="00B150F8" w:rsidRPr="001B22A8">
        <w:rPr>
          <w:rFonts w:ascii="Times New Roman" w:hAnsi="Times New Roman" w:cs="Times New Roman"/>
          <w:b/>
          <w:bCs/>
          <w:i/>
          <w:sz w:val="24"/>
          <w:szCs w:val="24"/>
        </w:rPr>
        <w:t>dietro a me</w:t>
      </w:r>
      <w:r w:rsidR="00B150F8" w:rsidRPr="006E5683">
        <w:rPr>
          <w:rFonts w:ascii="Times New Roman" w:hAnsi="Times New Roman" w:cs="Times New Roman"/>
          <w:bCs/>
          <w:sz w:val="24"/>
          <w:szCs w:val="24"/>
        </w:rPr>
        <w:t xml:space="preserve">"; e adesso dice come </w:t>
      </w:r>
      <w:r w:rsidR="00125081" w:rsidRPr="006E5683">
        <w:rPr>
          <w:rFonts w:ascii="Times New Roman" w:hAnsi="Times New Roman" w:cs="Times New Roman"/>
          <w:bCs/>
          <w:sz w:val="24"/>
          <w:szCs w:val="24"/>
        </w:rPr>
        <w:t>“</w:t>
      </w:r>
      <w:r w:rsidR="00B150F8" w:rsidRPr="001B22A8">
        <w:rPr>
          <w:rFonts w:ascii="Times New Roman" w:hAnsi="Times New Roman" w:cs="Times New Roman"/>
          <w:b/>
          <w:bCs/>
          <w:i/>
          <w:sz w:val="24"/>
          <w:szCs w:val="24"/>
        </w:rPr>
        <w:t>rinneghi sé stesso</w:t>
      </w:r>
      <w:r w:rsidR="00125081" w:rsidRPr="006E5683">
        <w:rPr>
          <w:rFonts w:ascii="Times New Roman" w:hAnsi="Times New Roman" w:cs="Times New Roman"/>
          <w:bCs/>
          <w:sz w:val="24"/>
          <w:szCs w:val="24"/>
        </w:rPr>
        <w:t>”</w:t>
      </w:r>
      <w:r w:rsidR="00B150F8" w:rsidRPr="006E5683">
        <w:rPr>
          <w:rFonts w:ascii="Times New Roman" w:hAnsi="Times New Roman" w:cs="Times New Roman"/>
          <w:bCs/>
          <w:sz w:val="24"/>
          <w:szCs w:val="24"/>
        </w:rPr>
        <w:t xml:space="preserve">, </w:t>
      </w:r>
      <w:r w:rsidR="00125081" w:rsidRPr="006E5683">
        <w:rPr>
          <w:rFonts w:ascii="Times New Roman" w:hAnsi="Times New Roman" w:cs="Times New Roman"/>
          <w:bCs/>
          <w:sz w:val="24"/>
          <w:szCs w:val="24"/>
        </w:rPr>
        <w:t>smett</w:t>
      </w:r>
      <w:r w:rsidR="006E5683" w:rsidRPr="006E5683">
        <w:rPr>
          <w:rFonts w:ascii="Times New Roman" w:hAnsi="Times New Roman" w:cs="Times New Roman"/>
          <w:bCs/>
          <w:sz w:val="24"/>
          <w:szCs w:val="24"/>
        </w:rPr>
        <w:t>i</w:t>
      </w:r>
      <w:r w:rsidR="00125081" w:rsidRPr="006E5683">
        <w:rPr>
          <w:rFonts w:ascii="Times New Roman" w:hAnsi="Times New Roman" w:cs="Times New Roman"/>
          <w:bCs/>
          <w:sz w:val="24"/>
          <w:szCs w:val="24"/>
        </w:rPr>
        <w:t xml:space="preserve"> di pensare a </w:t>
      </w:r>
      <w:r w:rsidR="006E5683" w:rsidRPr="006E5683">
        <w:rPr>
          <w:rFonts w:ascii="Times New Roman" w:hAnsi="Times New Roman" w:cs="Times New Roman"/>
          <w:bCs/>
          <w:sz w:val="24"/>
          <w:szCs w:val="24"/>
        </w:rPr>
        <w:t>t</w:t>
      </w:r>
      <w:r w:rsidR="00125081" w:rsidRPr="006E5683">
        <w:rPr>
          <w:rFonts w:ascii="Times New Roman" w:hAnsi="Times New Roman" w:cs="Times New Roman"/>
          <w:bCs/>
          <w:sz w:val="24"/>
          <w:szCs w:val="24"/>
        </w:rPr>
        <w:t xml:space="preserve">e stesso, </w:t>
      </w:r>
      <w:r w:rsidR="00B150F8" w:rsidRPr="006E5683">
        <w:rPr>
          <w:rFonts w:ascii="Times New Roman" w:hAnsi="Times New Roman" w:cs="Times New Roman"/>
          <w:bCs/>
          <w:sz w:val="24"/>
          <w:szCs w:val="24"/>
        </w:rPr>
        <w:t>rinunci</w:t>
      </w:r>
      <w:r w:rsidR="006E5683" w:rsidRPr="006E5683">
        <w:rPr>
          <w:rFonts w:ascii="Times New Roman" w:hAnsi="Times New Roman" w:cs="Times New Roman"/>
          <w:bCs/>
          <w:sz w:val="24"/>
          <w:szCs w:val="24"/>
        </w:rPr>
        <w:t>a</w:t>
      </w:r>
      <w:r w:rsidR="00B150F8" w:rsidRPr="006E5683">
        <w:rPr>
          <w:rFonts w:ascii="Times New Roman" w:hAnsi="Times New Roman" w:cs="Times New Roman"/>
          <w:bCs/>
          <w:sz w:val="24"/>
          <w:szCs w:val="24"/>
        </w:rPr>
        <w:t xml:space="preserve"> </w:t>
      </w:r>
      <w:r w:rsidR="00125081" w:rsidRPr="006E5683">
        <w:rPr>
          <w:rFonts w:ascii="Times New Roman" w:hAnsi="Times New Roman" w:cs="Times New Roman"/>
          <w:bCs/>
          <w:sz w:val="24"/>
          <w:szCs w:val="24"/>
        </w:rPr>
        <w:t>agli</w:t>
      </w:r>
      <w:r w:rsidR="00B150F8" w:rsidRPr="006E5683">
        <w:rPr>
          <w:rFonts w:ascii="Times New Roman" w:hAnsi="Times New Roman" w:cs="Times New Roman"/>
          <w:bCs/>
          <w:sz w:val="24"/>
          <w:szCs w:val="24"/>
        </w:rPr>
        <w:t xml:space="preserve"> ideali di ambizione</w:t>
      </w:r>
      <w:r w:rsidR="00125081" w:rsidRPr="006E5683">
        <w:rPr>
          <w:rFonts w:ascii="Times New Roman" w:hAnsi="Times New Roman" w:cs="Times New Roman"/>
          <w:bCs/>
          <w:sz w:val="24"/>
          <w:szCs w:val="24"/>
        </w:rPr>
        <w:t>, non cerc</w:t>
      </w:r>
      <w:r w:rsidR="006E5683" w:rsidRPr="006E5683">
        <w:rPr>
          <w:rFonts w:ascii="Times New Roman" w:hAnsi="Times New Roman" w:cs="Times New Roman"/>
          <w:bCs/>
          <w:sz w:val="24"/>
          <w:szCs w:val="24"/>
        </w:rPr>
        <w:t>are</w:t>
      </w:r>
      <w:r w:rsidR="00125081" w:rsidRPr="006E5683">
        <w:rPr>
          <w:rFonts w:ascii="Times New Roman" w:hAnsi="Times New Roman" w:cs="Times New Roman"/>
          <w:bCs/>
          <w:sz w:val="24"/>
          <w:szCs w:val="24"/>
        </w:rPr>
        <w:t xml:space="preserve"> più in te</w:t>
      </w:r>
      <w:r w:rsidR="001D7286">
        <w:rPr>
          <w:rFonts w:ascii="Times New Roman" w:hAnsi="Times New Roman" w:cs="Times New Roman"/>
          <w:bCs/>
          <w:sz w:val="24"/>
          <w:szCs w:val="24"/>
        </w:rPr>
        <w:t xml:space="preserve"> </w:t>
      </w:r>
      <w:r w:rsidR="00125081" w:rsidRPr="006E5683">
        <w:rPr>
          <w:rFonts w:ascii="Times New Roman" w:hAnsi="Times New Roman" w:cs="Times New Roman"/>
          <w:bCs/>
          <w:sz w:val="24"/>
          <w:szCs w:val="24"/>
        </w:rPr>
        <w:t xml:space="preserve">stesso, il </w:t>
      </w:r>
      <w:r w:rsidR="006E5683" w:rsidRPr="006E5683">
        <w:rPr>
          <w:rFonts w:ascii="Times New Roman" w:hAnsi="Times New Roman" w:cs="Times New Roman"/>
          <w:bCs/>
          <w:sz w:val="24"/>
          <w:szCs w:val="24"/>
        </w:rPr>
        <w:t>tu</w:t>
      </w:r>
      <w:r w:rsidR="00125081" w:rsidRPr="006E5683">
        <w:rPr>
          <w:rFonts w:ascii="Times New Roman" w:hAnsi="Times New Roman" w:cs="Times New Roman"/>
          <w:bCs/>
          <w:sz w:val="24"/>
          <w:szCs w:val="24"/>
        </w:rPr>
        <w:t xml:space="preserve">o centro (egoismo), </w:t>
      </w:r>
      <w:r w:rsidR="004C2901" w:rsidRPr="006E5683">
        <w:rPr>
          <w:rFonts w:ascii="Times New Roman" w:hAnsi="Times New Roman" w:cs="Times New Roman"/>
          <w:bCs/>
          <w:sz w:val="24"/>
          <w:szCs w:val="24"/>
        </w:rPr>
        <w:t xml:space="preserve">ma </w:t>
      </w:r>
      <w:r w:rsidR="00125081" w:rsidRPr="006E5683">
        <w:rPr>
          <w:rFonts w:ascii="Times New Roman" w:hAnsi="Times New Roman" w:cs="Times New Roman"/>
          <w:bCs/>
          <w:sz w:val="24"/>
          <w:szCs w:val="24"/>
        </w:rPr>
        <w:t>continuando ad esser te stesso apriti a Dio e ai fratelli. La tua vita sia una vita donata, a costo di qualsiasi sofferenza “</w:t>
      </w:r>
      <w:r w:rsidR="00125081" w:rsidRPr="001B22A8">
        <w:rPr>
          <w:rFonts w:ascii="Times New Roman" w:hAnsi="Times New Roman" w:cs="Times New Roman"/>
          <w:b/>
          <w:bCs/>
          <w:i/>
          <w:sz w:val="24"/>
          <w:szCs w:val="24"/>
        </w:rPr>
        <w:t>croce</w:t>
      </w:r>
      <w:r w:rsidR="00125081" w:rsidRPr="006E5683">
        <w:rPr>
          <w:rFonts w:ascii="Times New Roman" w:hAnsi="Times New Roman" w:cs="Times New Roman"/>
          <w:bCs/>
          <w:sz w:val="24"/>
          <w:szCs w:val="24"/>
        </w:rPr>
        <w:t>”, l</w:t>
      </w:r>
      <w:r w:rsidR="00B150F8" w:rsidRPr="006E5683">
        <w:rPr>
          <w:rFonts w:ascii="Times New Roman" w:hAnsi="Times New Roman" w:cs="Times New Roman"/>
          <w:bCs/>
          <w:sz w:val="24"/>
          <w:szCs w:val="24"/>
        </w:rPr>
        <w:t xml:space="preserve">a croce non viene data ma viene </w:t>
      </w:r>
      <w:r w:rsidR="006E5683" w:rsidRPr="006E5683">
        <w:rPr>
          <w:rFonts w:ascii="Times New Roman" w:hAnsi="Times New Roman" w:cs="Times New Roman"/>
          <w:bCs/>
          <w:sz w:val="24"/>
          <w:szCs w:val="24"/>
        </w:rPr>
        <w:t>“</w:t>
      </w:r>
      <w:r w:rsidR="00B150F8" w:rsidRPr="001B22A8">
        <w:rPr>
          <w:rFonts w:ascii="Times New Roman" w:hAnsi="Times New Roman" w:cs="Times New Roman"/>
          <w:b/>
          <w:bCs/>
          <w:i/>
          <w:sz w:val="24"/>
          <w:szCs w:val="24"/>
        </w:rPr>
        <w:t>presa</w:t>
      </w:r>
      <w:r w:rsidR="006E5683" w:rsidRPr="006E5683">
        <w:rPr>
          <w:rFonts w:ascii="Times New Roman" w:hAnsi="Times New Roman" w:cs="Times New Roman"/>
          <w:bCs/>
          <w:sz w:val="24"/>
          <w:szCs w:val="24"/>
        </w:rPr>
        <w:t>”</w:t>
      </w:r>
      <w:r w:rsidR="00B150F8" w:rsidRPr="006E5683">
        <w:rPr>
          <w:rFonts w:ascii="Times New Roman" w:hAnsi="Times New Roman" w:cs="Times New Roman"/>
          <w:bCs/>
          <w:sz w:val="24"/>
          <w:szCs w:val="24"/>
        </w:rPr>
        <w:t xml:space="preserve"> </w:t>
      </w:r>
      <w:r w:rsidR="001B22A8">
        <w:rPr>
          <w:rFonts w:ascii="Times New Roman" w:hAnsi="Times New Roman" w:cs="Times New Roman"/>
          <w:bCs/>
          <w:sz w:val="24"/>
          <w:szCs w:val="24"/>
        </w:rPr>
        <w:t xml:space="preserve">liberamente </w:t>
      </w:r>
      <w:r w:rsidR="00B150F8" w:rsidRPr="006E5683">
        <w:rPr>
          <w:rFonts w:ascii="Times New Roman" w:hAnsi="Times New Roman" w:cs="Times New Roman"/>
          <w:bCs/>
          <w:sz w:val="24"/>
          <w:szCs w:val="24"/>
        </w:rPr>
        <w:t xml:space="preserve">per seguire Gesù. Che cos'è la croce? </w:t>
      </w:r>
      <w:r w:rsidR="001B22A8">
        <w:rPr>
          <w:rFonts w:ascii="Times New Roman" w:hAnsi="Times New Roman" w:cs="Times New Roman"/>
          <w:bCs/>
          <w:sz w:val="24"/>
          <w:szCs w:val="24"/>
        </w:rPr>
        <w:t>N</w:t>
      </w:r>
      <w:r w:rsidR="00B150F8" w:rsidRPr="006E5683">
        <w:rPr>
          <w:rFonts w:ascii="Times New Roman" w:hAnsi="Times New Roman" w:cs="Times New Roman"/>
          <w:bCs/>
          <w:sz w:val="24"/>
          <w:szCs w:val="24"/>
        </w:rPr>
        <w:t>on sono le sofferenze o le malattie, che la vita, inevitabilmente, ci</w:t>
      </w:r>
      <w:r w:rsidR="00125081" w:rsidRPr="006E5683">
        <w:rPr>
          <w:rFonts w:ascii="Times New Roman" w:hAnsi="Times New Roman" w:cs="Times New Roman"/>
          <w:bCs/>
          <w:sz w:val="24"/>
          <w:szCs w:val="24"/>
        </w:rPr>
        <w:t xml:space="preserve"> fa portare</w:t>
      </w:r>
      <w:r w:rsidR="001B22A8">
        <w:rPr>
          <w:rFonts w:ascii="Times New Roman" w:hAnsi="Times New Roman" w:cs="Times New Roman"/>
          <w:bCs/>
          <w:sz w:val="24"/>
          <w:szCs w:val="24"/>
        </w:rPr>
        <w:t>,</w:t>
      </w:r>
      <w:r w:rsidR="00125081" w:rsidRPr="006E5683">
        <w:rPr>
          <w:rFonts w:ascii="Times New Roman" w:hAnsi="Times New Roman" w:cs="Times New Roman"/>
          <w:bCs/>
          <w:sz w:val="24"/>
          <w:szCs w:val="24"/>
        </w:rPr>
        <w:t xml:space="preserve"> m</w:t>
      </w:r>
      <w:r w:rsidR="001D7286">
        <w:rPr>
          <w:rFonts w:ascii="Times New Roman" w:hAnsi="Times New Roman" w:cs="Times New Roman"/>
          <w:bCs/>
          <w:sz w:val="24"/>
          <w:szCs w:val="24"/>
        </w:rPr>
        <w:t>a</w:t>
      </w:r>
      <w:r w:rsidR="001B22A8" w:rsidRPr="001B22A8">
        <w:rPr>
          <w:rFonts w:ascii="Times New Roman" w:hAnsi="Times New Roman" w:cs="Times New Roman"/>
          <w:bCs/>
          <w:sz w:val="24"/>
          <w:szCs w:val="24"/>
        </w:rPr>
        <w:t xml:space="preserve"> essendo </w:t>
      </w:r>
      <w:r w:rsidR="001B22A8">
        <w:rPr>
          <w:rFonts w:ascii="Times New Roman" w:hAnsi="Times New Roman" w:cs="Times New Roman"/>
          <w:bCs/>
          <w:sz w:val="24"/>
          <w:szCs w:val="24"/>
        </w:rPr>
        <w:t>l</w:t>
      </w:r>
      <w:r w:rsidR="001B22A8" w:rsidRPr="001B22A8">
        <w:rPr>
          <w:rFonts w:ascii="Times New Roman" w:hAnsi="Times New Roman" w:cs="Times New Roman"/>
          <w:bCs/>
          <w:sz w:val="24"/>
          <w:szCs w:val="24"/>
        </w:rPr>
        <w:t>a pena di morte riservata ai rifiuti della società,</w:t>
      </w:r>
      <w:r w:rsidR="001B22A8">
        <w:rPr>
          <w:rFonts w:ascii="Times New Roman" w:hAnsi="Times New Roman" w:cs="Times New Roman"/>
          <w:bCs/>
          <w:sz w:val="24"/>
          <w:szCs w:val="24"/>
        </w:rPr>
        <w:t xml:space="preserve"> </w:t>
      </w:r>
      <w:r w:rsidR="00125081" w:rsidRPr="006E5683">
        <w:rPr>
          <w:rFonts w:ascii="Times New Roman" w:hAnsi="Times New Roman" w:cs="Times New Roman"/>
          <w:bCs/>
          <w:sz w:val="24"/>
          <w:szCs w:val="24"/>
        </w:rPr>
        <w:t xml:space="preserve">nel linguaggio </w:t>
      </w:r>
      <w:r w:rsidR="00B150F8" w:rsidRPr="006E5683">
        <w:rPr>
          <w:rFonts w:ascii="Times New Roman" w:hAnsi="Times New Roman" w:cs="Times New Roman"/>
          <w:bCs/>
          <w:sz w:val="24"/>
          <w:szCs w:val="24"/>
        </w:rPr>
        <w:t xml:space="preserve">biblico significa, </w:t>
      </w:r>
      <w:r w:rsidR="001D7286">
        <w:rPr>
          <w:rFonts w:ascii="Times New Roman" w:hAnsi="Times New Roman" w:cs="Times New Roman"/>
          <w:bCs/>
          <w:sz w:val="24"/>
          <w:szCs w:val="24"/>
        </w:rPr>
        <w:t>siate pronti alla</w:t>
      </w:r>
      <w:r w:rsidR="00B150F8" w:rsidRPr="006E5683">
        <w:rPr>
          <w:rFonts w:ascii="Times New Roman" w:hAnsi="Times New Roman" w:cs="Times New Roman"/>
          <w:bCs/>
          <w:sz w:val="24"/>
          <w:szCs w:val="24"/>
        </w:rPr>
        <w:t xml:space="preserve"> perdita totale della </w:t>
      </w:r>
      <w:r w:rsidR="001D7286">
        <w:rPr>
          <w:rFonts w:ascii="Times New Roman" w:hAnsi="Times New Roman" w:cs="Times New Roman"/>
          <w:bCs/>
          <w:sz w:val="24"/>
          <w:szCs w:val="24"/>
        </w:rPr>
        <w:t>vostra</w:t>
      </w:r>
      <w:r w:rsidR="00125081" w:rsidRPr="006E5683">
        <w:rPr>
          <w:rFonts w:ascii="Times New Roman" w:hAnsi="Times New Roman" w:cs="Times New Roman"/>
          <w:bCs/>
          <w:sz w:val="24"/>
          <w:szCs w:val="24"/>
        </w:rPr>
        <w:t xml:space="preserve"> </w:t>
      </w:r>
      <w:r w:rsidR="00B150F8" w:rsidRPr="006E5683">
        <w:rPr>
          <w:rFonts w:ascii="Times New Roman" w:hAnsi="Times New Roman" w:cs="Times New Roman"/>
          <w:bCs/>
          <w:sz w:val="24"/>
          <w:szCs w:val="24"/>
        </w:rPr>
        <w:t xml:space="preserve">reputazione. Allora Gesù dice: </w:t>
      </w:r>
      <w:r w:rsidR="001B22A8">
        <w:rPr>
          <w:rFonts w:ascii="Times New Roman" w:hAnsi="Times New Roman" w:cs="Times New Roman"/>
          <w:bCs/>
          <w:sz w:val="24"/>
          <w:szCs w:val="24"/>
        </w:rPr>
        <w:t>«</w:t>
      </w:r>
      <w:r w:rsidR="00B150F8" w:rsidRPr="006E5683">
        <w:rPr>
          <w:rFonts w:ascii="Times New Roman" w:hAnsi="Times New Roman" w:cs="Times New Roman"/>
          <w:bCs/>
          <w:sz w:val="24"/>
          <w:szCs w:val="24"/>
        </w:rPr>
        <w:t xml:space="preserve">se qualcuno </w:t>
      </w:r>
      <w:r w:rsidR="001D7286">
        <w:rPr>
          <w:rFonts w:ascii="Times New Roman" w:hAnsi="Times New Roman" w:cs="Times New Roman"/>
          <w:bCs/>
          <w:sz w:val="24"/>
          <w:szCs w:val="24"/>
        </w:rPr>
        <w:t>inse</w:t>
      </w:r>
      <w:r w:rsidR="00B150F8" w:rsidRPr="006E5683">
        <w:rPr>
          <w:rFonts w:ascii="Times New Roman" w:hAnsi="Times New Roman" w:cs="Times New Roman"/>
          <w:bCs/>
          <w:sz w:val="24"/>
          <w:szCs w:val="24"/>
        </w:rPr>
        <w:t>gue desideri di succe</w:t>
      </w:r>
      <w:r w:rsidR="00125081" w:rsidRPr="006E5683">
        <w:rPr>
          <w:rFonts w:ascii="Times New Roman" w:hAnsi="Times New Roman" w:cs="Times New Roman"/>
          <w:bCs/>
          <w:sz w:val="24"/>
          <w:szCs w:val="24"/>
        </w:rPr>
        <w:t xml:space="preserve">sso, di ambizione, non pensi a </w:t>
      </w:r>
      <w:r w:rsidR="00B150F8" w:rsidRPr="006E5683">
        <w:rPr>
          <w:rFonts w:ascii="Times New Roman" w:hAnsi="Times New Roman" w:cs="Times New Roman"/>
          <w:bCs/>
          <w:sz w:val="24"/>
          <w:szCs w:val="24"/>
        </w:rPr>
        <w:t>venirmi dietro, perché seguire me significa perdere completamente la propria reputazione</w:t>
      </w:r>
      <w:r w:rsidR="001B22A8">
        <w:rPr>
          <w:rFonts w:ascii="Times New Roman" w:hAnsi="Times New Roman" w:cs="Times New Roman"/>
          <w:bCs/>
          <w:sz w:val="24"/>
          <w:szCs w:val="24"/>
        </w:rPr>
        <w:t>»</w:t>
      </w:r>
      <w:r w:rsidR="00B150F8" w:rsidRPr="006E5683">
        <w:rPr>
          <w:rFonts w:ascii="Times New Roman" w:hAnsi="Times New Roman" w:cs="Times New Roman"/>
          <w:bCs/>
          <w:sz w:val="24"/>
          <w:szCs w:val="24"/>
        </w:rPr>
        <w:t>.</w:t>
      </w:r>
      <w:r w:rsidRPr="006E5683">
        <w:rPr>
          <w:rFonts w:ascii="Times New Roman" w:hAnsi="Times New Roman" w:cs="Times New Roman"/>
          <w:sz w:val="24"/>
          <w:szCs w:val="24"/>
        </w:rPr>
        <w:t xml:space="preserve"> “</w:t>
      </w:r>
      <w:r w:rsidR="006E5683" w:rsidRPr="006E5683">
        <w:rPr>
          <w:rFonts w:ascii="Times New Roman" w:hAnsi="Times New Roman" w:cs="Times New Roman"/>
          <w:b/>
          <w:bCs/>
          <w:i/>
          <w:sz w:val="24"/>
          <w:szCs w:val="24"/>
        </w:rPr>
        <w:t>Chi</w:t>
      </w:r>
      <w:r w:rsidRPr="006E5683">
        <w:rPr>
          <w:rFonts w:ascii="Times New Roman" w:hAnsi="Times New Roman" w:cs="Times New Roman"/>
          <w:b/>
          <w:bCs/>
          <w:i/>
          <w:sz w:val="24"/>
          <w:szCs w:val="24"/>
        </w:rPr>
        <w:t xml:space="preserve"> vuole salvare la propria vita, la perderà; ma chi perderà la propria vita per causa mia, la troverà</w:t>
      </w:r>
      <w:r w:rsidRPr="006E5683">
        <w:rPr>
          <w:rFonts w:ascii="Times New Roman" w:hAnsi="Times New Roman" w:cs="Times New Roman"/>
          <w:b/>
          <w:bCs/>
          <w:sz w:val="24"/>
          <w:szCs w:val="24"/>
        </w:rPr>
        <w:t>”</w:t>
      </w:r>
      <w:r w:rsidRPr="006E5683">
        <w:rPr>
          <w:rFonts w:ascii="Times New Roman" w:hAnsi="Times New Roman" w:cs="Times New Roman"/>
          <w:bCs/>
          <w:sz w:val="24"/>
          <w:szCs w:val="24"/>
        </w:rPr>
        <w:t xml:space="preserve"> Chi fa della propria esistenza un dono per gli altri, non solo non la perde, ma la ritrova in pienezza. Chi mette la propria vita al servizio degli altri, anche se apparentemente, agli occhi di coloro che </w:t>
      </w:r>
      <w:r w:rsidR="006E5683" w:rsidRPr="006E5683">
        <w:rPr>
          <w:rFonts w:ascii="Times New Roman" w:hAnsi="Times New Roman" w:cs="Times New Roman"/>
          <w:bCs/>
          <w:sz w:val="24"/>
          <w:szCs w:val="24"/>
        </w:rPr>
        <w:t>in</w:t>
      </w:r>
      <w:r w:rsidRPr="006E5683">
        <w:rPr>
          <w:rFonts w:ascii="Times New Roman" w:hAnsi="Times New Roman" w:cs="Times New Roman"/>
          <w:bCs/>
          <w:sz w:val="24"/>
          <w:szCs w:val="24"/>
        </w:rPr>
        <w:t>seguono il successo, il potere, sembra una vita sprecata, sono le uniche persone che sanno realizzarsi</w:t>
      </w:r>
      <w:r w:rsidR="006E5683" w:rsidRPr="006E5683">
        <w:rPr>
          <w:rFonts w:ascii="Times New Roman" w:hAnsi="Times New Roman" w:cs="Times New Roman"/>
          <w:bCs/>
          <w:sz w:val="24"/>
          <w:szCs w:val="24"/>
        </w:rPr>
        <w:t>,</w:t>
      </w:r>
      <w:r w:rsidRPr="006E5683">
        <w:rPr>
          <w:rFonts w:ascii="Times New Roman" w:hAnsi="Times New Roman" w:cs="Times New Roman"/>
          <w:bCs/>
          <w:sz w:val="24"/>
          <w:szCs w:val="24"/>
        </w:rPr>
        <w:t xml:space="preserve"> </w:t>
      </w:r>
      <w:r w:rsidR="006E5683" w:rsidRPr="006E5683">
        <w:rPr>
          <w:rFonts w:ascii="Times New Roman" w:hAnsi="Times New Roman" w:cs="Times New Roman"/>
          <w:bCs/>
          <w:sz w:val="24"/>
          <w:szCs w:val="24"/>
        </w:rPr>
        <w:t>c</w:t>
      </w:r>
      <w:r w:rsidRPr="006E5683">
        <w:rPr>
          <w:rFonts w:ascii="Times New Roman" w:hAnsi="Times New Roman" w:cs="Times New Roman"/>
          <w:bCs/>
          <w:sz w:val="24"/>
          <w:szCs w:val="24"/>
        </w:rPr>
        <w:t xml:space="preserve">he vivranno la vera vita in pienezza.  Invece, coloro che useranno gli altri per </w:t>
      </w:r>
      <w:r w:rsidR="001D7286">
        <w:rPr>
          <w:rFonts w:ascii="Times New Roman" w:hAnsi="Times New Roman" w:cs="Times New Roman"/>
          <w:bCs/>
          <w:sz w:val="24"/>
          <w:szCs w:val="24"/>
        </w:rPr>
        <w:t>i loro scopi</w:t>
      </w:r>
      <w:r w:rsidRPr="006E5683">
        <w:rPr>
          <w:rFonts w:ascii="Times New Roman" w:hAnsi="Times New Roman" w:cs="Times New Roman"/>
          <w:bCs/>
          <w:sz w:val="24"/>
          <w:szCs w:val="24"/>
        </w:rPr>
        <w:t>, costoro la perderanno definitivamente. La vita è trovata allorché si accetta di perderla.</w:t>
      </w:r>
      <w:r w:rsidRPr="006E5683">
        <w:rPr>
          <w:rFonts w:ascii="Times New Roman" w:hAnsi="Times New Roman" w:cs="Times New Roman"/>
          <w:sz w:val="24"/>
          <w:szCs w:val="24"/>
        </w:rPr>
        <w:t xml:space="preserve"> “</w:t>
      </w:r>
      <w:r w:rsidRPr="006E5683">
        <w:rPr>
          <w:rFonts w:ascii="Times New Roman" w:eastAsia="Times New Roman" w:hAnsi="Times New Roman" w:cs="Times New Roman"/>
          <w:b/>
          <w:bCs/>
          <w:i/>
          <w:sz w:val="24"/>
          <w:szCs w:val="24"/>
          <w:lang w:eastAsia="it-IT"/>
        </w:rPr>
        <w:t>Infatti quale vantaggio avrà un uomo se guadagnerà il mondo intero, ma perderà la propria vita?</w:t>
      </w:r>
      <w:r w:rsidRPr="006E5683">
        <w:rPr>
          <w:rFonts w:ascii="Times New Roman" w:eastAsia="Times New Roman" w:hAnsi="Times New Roman" w:cs="Times New Roman"/>
          <w:b/>
          <w:bCs/>
          <w:sz w:val="24"/>
          <w:szCs w:val="24"/>
          <w:lang w:eastAsia="it-IT"/>
        </w:rPr>
        <w:t xml:space="preserve">” </w:t>
      </w:r>
      <w:r w:rsidRPr="006E5683">
        <w:rPr>
          <w:rFonts w:ascii="Times New Roman" w:hAnsi="Times New Roman" w:cs="Times New Roman"/>
          <w:bCs/>
          <w:sz w:val="24"/>
          <w:szCs w:val="24"/>
        </w:rPr>
        <w:t>Per Gesù l'uomo che è capace di guadagnare il mondo intero, l'uomo che accumula ricchezze, successo e onore, è un uomo fallito che ha perso completamente la propria esistenza. Quindi chi insegue sogni di successo, di ambizione</w:t>
      </w:r>
      <w:r w:rsidR="006E5683" w:rsidRPr="006E5683">
        <w:rPr>
          <w:rFonts w:ascii="Times New Roman" w:hAnsi="Times New Roman" w:cs="Times New Roman"/>
          <w:bCs/>
          <w:sz w:val="24"/>
          <w:szCs w:val="24"/>
        </w:rPr>
        <w:t xml:space="preserve"> e </w:t>
      </w:r>
      <w:r w:rsidR="001B22A8">
        <w:rPr>
          <w:rFonts w:ascii="Times New Roman" w:hAnsi="Times New Roman" w:cs="Times New Roman"/>
          <w:bCs/>
          <w:sz w:val="24"/>
          <w:szCs w:val="24"/>
        </w:rPr>
        <w:t>di ricchezza</w:t>
      </w:r>
      <w:r w:rsidR="006E5683" w:rsidRPr="006E5683">
        <w:rPr>
          <w:rFonts w:ascii="Times New Roman" w:hAnsi="Times New Roman" w:cs="Times New Roman"/>
          <w:bCs/>
          <w:sz w:val="24"/>
          <w:szCs w:val="24"/>
        </w:rPr>
        <w:t xml:space="preserve"> </w:t>
      </w:r>
      <w:r w:rsidRPr="006E5683">
        <w:rPr>
          <w:rFonts w:ascii="Times New Roman" w:hAnsi="Times New Roman" w:cs="Times New Roman"/>
          <w:bCs/>
          <w:sz w:val="24"/>
          <w:szCs w:val="24"/>
        </w:rPr>
        <w:t xml:space="preserve">anche se si possono presentare con una patina, un </w:t>
      </w:r>
      <w:r w:rsidR="006E5683" w:rsidRPr="006E5683">
        <w:rPr>
          <w:rFonts w:ascii="Times New Roman" w:hAnsi="Times New Roman" w:cs="Times New Roman"/>
          <w:bCs/>
          <w:sz w:val="24"/>
          <w:szCs w:val="24"/>
        </w:rPr>
        <w:t>imitazione</w:t>
      </w:r>
      <w:r w:rsidRPr="006E5683">
        <w:rPr>
          <w:rFonts w:ascii="Times New Roman" w:hAnsi="Times New Roman" w:cs="Times New Roman"/>
          <w:bCs/>
          <w:sz w:val="24"/>
          <w:szCs w:val="24"/>
        </w:rPr>
        <w:t xml:space="preserve"> </w:t>
      </w:r>
      <w:r w:rsidR="006E5683" w:rsidRPr="006E5683">
        <w:rPr>
          <w:rFonts w:ascii="Times New Roman" w:hAnsi="Times New Roman" w:cs="Times New Roman"/>
          <w:bCs/>
          <w:sz w:val="24"/>
          <w:szCs w:val="24"/>
        </w:rPr>
        <w:t xml:space="preserve">di </w:t>
      </w:r>
      <w:r w:rsidRPr="006E5683">
        <w:rPr>
          <w:rFonts w:ascii="Times New Roman" w:hAnsi="Times New Roman" w:cs="Times New Roman"/>
          <w:bCs/>
          <w:sz w:val="24"/>
          <w:szCs w:val="24"/>
        </w:rPr>
        <w:t>religioso, sono le persone completamente fallite che hanno perso il significato della propria esistenza.</w:t>
      </w:r>
    </w:p>
    <w:p w:rsidR="001B22A8" w:rsidRDefault="00172A97" w:rsidP="001B22A8">
      <w:pPr>
        <w:jc w:val="both"/>
        <w:rPr>
          <w:rFonts w:ascii="Times New Roman" w:eastAsia="Times New Roman" w:hAnsi="Times New Roman" w:cs="Times New Roman"/>
          <w:bCs/>
          <w:sz w:val="24"/>
          <w:szCs w:val="24"/>
          <w:lang w:eastAsia="it-IT"/>
        </w:rPr>
      </w:pPr>
      <w:r>
        <w:rPr>
          <w:rFonts w:ascii="Times New Roman" w:hAnsi="Times New Roman" w:cs="Times New Roman"/>
          <w:b/>
          <w:bCs/>
          <w:i/>
          <w:sz w:val="24"/>
          <w:szCs w:val="24"/>
        </w:rPr>
        <w:lastRenderedPageBreak/>
        <w:t xml:space="preserve">                                                     </w:t>
      </w:r>
      <w:r w:rsidR="001B22A8" w:rsidRPr="00172A97">
        <w:rPr>
          <w:rFonts w:ascii="Times New Roman" w:hAnsi="Times New Roman" w:cs="Times New Roman"/>
          <w:b/>
          <w:bCs/>
          <w:i/>
          <w:sz w:val="24"/>
          <w:szCs w:val="24"/>
        </w:rPr>
        <w:t>v. 27 “Perché il Figlio dell'uomo sta per venire nella gloria del Padre suo, con i suoi angeli, e allora </w:t>
      </w:r>
      <w:r w:rsidR="001B22A8" w:rsidRPr="00172A97">
        <w:rPr>
          <w:rFonts w:ascii="Times New Roman" w:hAnsi="Times New Roman" w:cs="Times New Roman"/>
          <w:b/>
          <w:bCs/>
          <w:i/>
          <w:iCs/>
          <w:sz w:val="24"/>
          <w:szCs w:val="24"/>
        </w:rPr>
        <w:t>renderà a ciascuno secondo le sue azioni</w:t>
      </w:r>
      <w:r w:rsidR="001B22A8" w:rsidRPr="00172A97">
        <w:rPr>
          <w:rFonts w:ascii="Times New Roman" w:hAnsi="Times New Roman" w:cs="Times New Roman"/>
          <w:b/>
          <w:bCs/>
          <w:i/>
          <w:sz w:val="24"/>
          <w:szCs w:val="24"/>
        </w:rPr>
        <w:t>.”</w:t>
      </w:r>
      <w:r w:rsidR="001B22A8" w:rsidRPr="00172A97">
        <w:rPr>
          <w:rFonts w:ascii="Arial" w:eastAsia="Times New Roman" w:hAnsi="Arial" w:cs="Arial"/>
          <w:b/>
          <w:bCs/>
          <w:i/>
          <w:color w:val="FF0000"/>
          <w:sz w:val="20"/>
          <w:szCs w:val="20"/>
          <w:lang w:eastAsia="it-IT"/>
        </w:rPr>
        <w:t xml:space="preserve"> </w:t>
      </w:r>
      <w:r w:rsidRPr="00172A97">
        <w:rPr>
          <w:rFonts w:ascii="Times New Roman" w:eastAsia="Times New Roman" w:hAnsi="Times New Roman" w:cs="Times New Roman"/>
          <w:bCs/>
          <w:sz w:val="24"/>
          <w:szCs w:val="24"/>
          <w:lang w:eastAsia="it-IT"/>
        </w:rPr>
        <w:t>In questo</w:t>
      </w:r>
      <w:r w:rsidR="001B22A8" w:rsidRPr="00172A97">
        <w:rPr>
          <w:rFonts w:ascii="Times New Roman" w:eastAsia="Times New Roman" w:hAnsi="Times New Roman" w:cs="Times New Roman"/>
          <w:bCs/>
          <w:sz w:val="24"/>
          <w:szCs w:val="24"/>
          <w:lang w:eastAsia="it-IT"/>
        </w:rPr>
        <w:t xml:space="preserve"> detto finale, viene messa in luce la prospettiva </w:t>
      </w:r>
      <w:r>
        <w:rPr>
          <w:rFonts w:ascii="Times New Roman" w:eastAsia="Times New Roman" w:hAnsi="Times New Roman" w:cs="Times New Roman"/>
          <w:bCs/>
          <w:sz w:val="24"/>
          <w:szCs w:val="24"/>
          <w:lang w:eastAsia="it-IT"/>
        </w:rPr>
        <w:t>escatologica, l</w:t>
      </w:r>
      <w:r w:rsidR="001B22A8" w:rsidRPr="00172A97">
        <w:rPr>
          <w:rFonts w:ascii="Times New Roman" w:eastAsia="Times New Roman" w:hAnsi="Times New Roman" w:cs="Times New Roman"/>
          <w:bCs/>
          <w:sz w:val="24"/>
          <w:szCs w:val="24"/>
          <w:lang w:eastAsia="it-IT"/>
        </w:rPr>
        <w:t>a figura del Figlio dell’uomo, descritta in </w:t>
      </w:r>
      <w:hyperlink r:id="rId10" w:history="1">
        <w:r w:rsidR="001B22A8" w:rsidRPr="00172A97">
          <w:rPr>
            <w:rFonts w:ascii="Times New Roman" w:eastAsia="Times New Roman" w:hAnsi="Times New Roman" w:cs="Times New Roman"/>
            <w:bCs/>
            <w:sz w:val="24"/>
            <w:szCs w:val="24"/>
            <w:lang w:eastAsia="it-IT"/>
          </w:rPr>
          <w:t>D</w:t>
        </w:r>
        <w:r w:rsidR="001D7286">
          <w:rPr>
            <w:rFonts w:ascii="Times New Roman" w:eastAsia="Times New Roman" w:hAnsi="Times New Roman" w:cs="Times New Roman"/>
            <w:bCs/>
            <w:sz w:val="24"/>
            <w:szCs w:val="24"/>
            <w:lang w:eastAsia="it-IT"/>
          </w:rPr>
          <w:t>a</w:t>
        </w:r>
        <w:bookmarkStart w:id="0" w:name="_GoBack"/>
        <w:bookmarkEnd w:id="0"/>
        <w:r w:rsidR="001B22A8" w:rsidRPr="00172A97">
          <w:rPr>
            <w:rFonts w:ascii="Times New Roman" w:eastAsia="Times New Roman" w:hAnsi="Times New Roman" w:cs="Times New Roman"/>
            <w:bCs/>
            <w:sz w:val="24"/>
            <w:szCs w:val="24"/>
            <w:lang w:eastAsia="it-IT"/>
          </w:rPr>
          <w:t>n 7,13-14</w:t>
        </w:r>
      </w:hyperlink>
      <w:r w:rsidR="001B22A8" w:rsidRPr="00172A97">
        <w:rPr>
          <w:rFonts w:ascii="Times New Roman" w:eastAsia="Times New Roman" w:hAnsi="Times New Roman" w:cs="Times New Roman"/>
          <w:bCs/>
          <w:sz w:val="24"/>
          <w:szCs w:val="24"/>
          <w:lang w:eastAsia="it-IT"/>
        </w:rPr>
        <w:t>, viene qui identificata con Gesù, il quale un giorno ritornerà nella gloria</w:t>
      </w:r>
      <w:r w:rsidRPr="00172A97">
        <w:rPr>
          <w:rFonts w:ascii="Times New Roman" w:eastAsia="Times New Roman" w:hAnsi="Times New Roman" w:cs="Times New Roman"/>
          <w:bCs/>
          <w:sz w:val="24"/>
          <w:szCs w:val="24"/>
          <w:lang w:eastAsia="it-IT"/>
        </w:rPr>
        <w:t xml:space="preserve"> e</w:t>
      </w:r>
      <w:r w:rsidR="001B22A8" w:rsidRPr="00172A97">
        <w:rPr>
          <w:rFonts w:ascii="Times New Roman" w:eastAsia="Times New Roman" w:hAnsi="Times New Roman" w:cs="Times New Roman"/>
          <w:bCs/>
          <w:sz w:val="24"/>
          <w:szCs w:val="24"/>
          <w:lang w:eastAsia="it-IT"/>
        </w:rPr>
        <w:t xml:space="preserve"> </w:t>
      </w:r>
      <w:r w:rsidRPr="00172A97">
        <w:rPr>
          <w:rFonts w:ascii="Times New Roman" w:eastAsia="Times New Roman" w:hAnsi="Times New Roman" w:cs="Times New Roman"/>
          <w:bCs/>
          <w:sz w:val="24"/>
          <w:szCs w:val="24"/>
          <w:lang w:eastAsia="it-IT"/>
        </w:rPr>
        <w:t>i</w:t>
      </w:r>
      <w:r w:rsidR="001B22A8" w:rsidRPr="00172A97">
        <w:rPr>
          <w:rFonts w:ascii="Times New Roman" w:eastAsia="Times New Roman" w:hAnsi="Times New Roman" w:cs="Times New Roman"/>
          <w:bCs/>
          <w:sz w:val="24"/>
          <w:szCs w:val="24"/>
          <w:lang w:eastAsia="it-IT"/>
        </w:rPr>
        <w:t xml:space="preserve">n quanto giudice </w:t>
      </w:r>
      <w:r w:rsidRPr="00172A97">
        <w:rPr>
          <w:rFonts w:ascii="Times New Roman" w:eastAsia="Times New Roman" w:hAnsi="Times New Roman" w:cs="Times New Roman"/>
          <w:bCs/>
          <w:sz w:val="24"/>
          <w:szCs w:val="24"/>
          <w:lang w:eastAsia="it-IT"/>
        </w:rPr>
        <w:t>finale</w:t>
      </w:r>
      <w:r w:rsidR="001B22A8" w:rsidRPr="00172A97">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e</w:t>
      </w:r>
      <w:r w:rsidR="001B22A8" w:rsidRPr="00172A97">
        <w:rPr>
          <w:rFonts w:ascii="Times New Roman" w:eastAsia="Times New Roman" w:hAnsi="Times New Roman" w:cs="Times New Roman"/>
          <w:bCs/>
          <w:sz w:val="24"/>
          <w:szCs w:val="24"/>
          <w:lang w:eastAsia="it-IT"/>
        </w:rPr>
        <w:t xml:space="preserve"> applicherà il principio formulato nel </w:t>
      </w:r>
      <w:hyperlink r:id="rId11" w:history="1">
        <w:r w:rsidR="001B22A8" w:rsidRPr="00172A97">
          <w:rPr>
            <w:rFonts w:ascii="Times New Roman" w:eastAsia="Times New Roman" w:hAnsi="Times New Roman" w:cs="Times New Roman"/>
            <w:bCs/>
            <w:sz w:val="24"/>
            <w:szCs w:val="24"/>
            <w:lang w:eastAsia="it-IT"/>
          </w:rPr>
          <w:t>Sal 62,13</w:t>
        </w:r>
      </w:hyperlink>
      <w:r w:rsidRPr="00172A97">
        <w:rPr>
          <w:rFonts w:ascii="Times New Roman" w:eastAsia="Times New Roman" w:hAnsi="Times New Roman" w:cs="Times New Roman"/>
          <w:bCs/>
          <w:sz w:val="24"/>
          <w:szCs w:val="24"/>
          <w:lang w:eastAsia="it-IT"/>
        </w:rPr>
        <w:t xml:space="preserve"> “</w:t>
      </w:r>
      <w:r w:rsidRPr="00172A97">
        <w:rPr>
          <w:rFonts w:ascii="Times New Roman" w:eastAsia="Times New Roman" w:hAnsi="Times New Roman" w:cs="Times New Roman"/>
          <w:b/>
          <w:bCs/>
          <w:i/>
          <w:iCs/>
          <w:sz w:val="24"/>
          <w:szCs w:val="24"/>
          <w:lang w:eastAsia="it-IT"/>
        </w:rPr>
        <w:t>tua è la fedeltà, Signore; secondo le sue opere tu ripaghi ogni uomo</w:t>
      </w:r>
      <w:r w:rsidRPr="00172A97">
        <w:rPr>
          <w:rFonts w:ascii="Times New Roman" w:eastAsia="Times New Roman" w:hAnsi="Times New Roman" w:cs="Times New Roman"/>
          <w:bCs/>
          <w:iCs/>
          <w:sz w:val="24"/>
          <w:szCs w:val="24"/>
          <w:lang w:eastAsia="it-IT"/>
        </w:rPr>
        <w:t>”</w:t>
      </w:r>
      <w:r w:rsidR="001B22A8" w:rsidRPr="00172A97">
        <w:rPr>
          <w:rFonts w:ascii="Times New Roman" w:eastAsia="Times New Roman" w:hAnsi="Times New Roman" w:cs="Times New Roman"/>
          <w:bCs/>
          <w:sz w:val="24"/>
          <w:szCs w:val="24"/>
          <w:lang w:eastAsia="it-IT"/>
        </w:rPr>
        <w:t xml:space="preserve"> in forza del quale ciascuno sarà retribuito secondo il suo operato</w:t>
      </w:r>
      <w:r w:rsidRPr="00172A97">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 xml:space="preserve">e </w:t>
      </w:r>
      <w:r w:rsidR="001B22A8" w:rsidRPr="00172A97">
        <w:rPr>
          <w:rFonts w:ascii="Times New Roman" w:eastAsia="Times New Roman" w:hAnsi="Times New Roman" w:cs="Times New Roman"/>
          <w:bCs/>
          <w:sz w:val="24"/>
          <w:szCs w:val="24"/>
          <w:lang w:eastAsia="it-IT"/>
        </w:rPr>
        <w:t>si sveleranno le scelte di fondo che ha fatto e il senso che ha saputo dare alla sua vita. Sarà quello il momento della verità</w:t>
      </w:r>
      <w:r w:rsidRPr="00172A97">
        <w:rPr>
          <w:rFonts w:ascii="Times New Roman" w:eastAsia="Times New Roman" w:hAnsi="Times New Roman" w:cs="Times New Roman"/>
          <w:bCs/>
          <w:sz w:val="24"/>
          <w:szCs w:val="24"/>
          <w:lang w:eastAsia="it-IT"/>
        </w:rPr>
        <w:t>!</w:t>
      </w:r>
    </w:p>
    <w:p w:rsidR="00172A97" w:rsidRDefault="00172A97" w:rsidP="001B22A8">
      <w:pPr>
        <w:jc w:val="both"/>
        <w:rPr>
          <w:rFonts w:ascii="Times New Roman" w:eastAsia="Times New Roman" w:hAnsi="Times New Roman" w:cs="Times New Roman"/>
          <w:bCs/>
          <w:sz w:val="24"/>
          <w:szCs w:val="24"/>
          <w:lang w:eastAsia="it-IT"/>
        </w:rPr>
      </w:pPr>
    </w:p>
    <w:p w:rsidR="00172A97" w:rsidRDefault="00172A97" w:rsidP="00172A97">
      <w:pPr>
        <w:spacing w:after="0" w:line="306" w:lineRule="atLeast"/>
        <w:jc w:val="both"/>
        <w:rPr>
          <w:rFonts w:ascii="Times New Roman" w:eastAsia="Times New Roman" w:hAnsi="Times New Roman" w:cs="Times New Roman"/>
          <w:b/>
          <w:bCs/>
          <w:color w:val="000000" w:themeColor="text1"/>
          <w:sz w:val="23"/>
          <w:szCs w:val="23"/>
          <w:lang w:eastAsia="it-IT"/>
        </w:rPr>
      </w:pPr>
      <w:r w:rsidRPr="000A5F83">
        <w:rPr>
          <w:rFonts w:ascii="Times New Roman" w:eastAsia="Times New Roman" w:hAnsi="Times New Roman" w:cs="Times New Roman"/>
          <w:b/>
          <w:bCs/>
          <w:color w:val="000000" w:themeColor="text1"/>
          <w:sz w:val="23"/>
          <w:szCs w:val="23"/>
          <w:lang w:eastAsia="it-IT"/>
        </w:rPr>
        <w:t>Alcune domande per la riflessione personale</w:t>
      </w:r>
    </w:p>
    <w:p w:rsidR="008A5010" w:rsidRDefault="008A5010" w:rsidP="00172A97">
      <w:pPr>
        <w:jc w:val="both"/>
        <w:rPr>
          <w:rFonts w:ascii="Times New Roman" w:eastAsia="Times New Roman" w:hAnsi="Times New Roman" w:cs="Times New Roman"/>
          <w:bCs/>
          <w:sz w:val="24"/>
          <w:szCs w:val="24"/>
          <w:lang w:eastAsia="it-IT"/>
        </w:rPr>
      </w:pPr>
    </w:p>
    <w:p w:rsidR="008A5010" w:rsidRDefault="00172A97" w:rsidP="008A5010">
      <w:pPr>
        <w:spacing w:after="200" w:line="276" w:lineRule="auto"/>
        <w:jc w:val="both"/>
        <w:rPr>
          <w:rFonts w:ascii="Times New Roman" w:eastAsia="Calibri" w:hAnsi="Times New Roman" w:cs="Times New Roman"/>
          <w:b/>
          <w:color w:val="000000" w:themeColor="text1"/>
          <w:sz w:val="24"/>
          <w:szCs w:val="24"/>
        </w:rPr>
      </w:pPr>
      <w:r w:rsidRPr="008A5010">
        <w:rPr>
          <w:rFonts w:ascii="Times New Roman" w:eastAsia="Times New Roman" w:hAnsi="Times New Roman" w:cs="Times New Roman"/>
          <w:bCs/>
          <w:sz w:val="24"/>
          <w:szCs w:val="24"/>
          <w:lang w:eastAsia="it-IT"/>
        </w:rPr>
        <w:t>Come affront</w:t>
      </w:r>
      <w:r w:rsidR="008A5010" w:rsidRPr="008A5010">
        <w:rPr>
          <w:rFonts w:ascii="Times New Roman" w:eastAsia="Times New Roman" w:hAnsi="Times New Roman" w:cs="Times New Roman"/>
          <w:bCs/>
          <w:sz w:val="24"/>
          <w:szCs w:val="24"/>
          <w:lang w:eastAsia="it-IT"/>
        </w:rPr>
        <w:t>o</w:t>
      </w:r>
      <w:r w:rsidRPr="008A5010">
        <w:rPr>
          <w:rFonts w:ascii="Times New Roman" w:eastAsia="Times New Roman" w:hAnsi="Times New Roman" w:cs="Times New Roman"/>
          <w:bCs/>
          <w:sz w:val="24"/>
          <w:szCs w:val="24"/>
          <w:lang w:eastAsia="it-IT"/>
        </w:rPr>
        <w:t xml:space="preserve"> la vita, con la logica di Dio e di Gesù o con quella degli uomini e di Pietro? </w:t>
      </w:r>
      <w:r w:rsidRPr="008A5010">
        <w:rPr>
          <w:rFonts w:ascii="Times New Roman" w:eastAsia="Times New Roman" w:hAnsi="Times New Roman" w:cs="Times New Roman"/>
          <w:bCs/>
          <w:sz w:val="24"/>
          <w:szCs w:val="24"/>
          <w:lang w:eastAsia="it-IT"/>
        </w:rPr>
        <w:br/>
        <w:t xml:space="preserve">Nella </w:t>
      </w:r>
      <w:r w:rsidR="008A5010" w:rsidRPr="008A5010">
        <w:rPr>
          <w:rFonts w:ascii="Times New Roman" w:eastAsia="Times New Roman" w:hAnsi="Times New Roman" w:cs="Times New Roman"/>
          <w:bCs/>
          <w:sz w:val="24"/>
          <w:szCs w:val="24"/>
          <w:lang w:eastAsia="it-IT"/>
        </w:rPr>
        <w:t>mia</w:t>
      </w:r>
      <w:r w:rsidRPr="008A5010">
        <w:rPr>
          <w:rFonts w:ascii="Times New Roman" w:eastAsia="Times New Roman" w:hAnsi="Times New Roman" w:cs="Times New Roman"/>
          <w:bCs/>
          <w:sz w:val="24"/>
          <w:szCs w:val="24"/>
          <w:lang w:eastAsia="it-IT"/>
        </w:rPr>
        <w:t xml:space="preserve"> vita concreta di ogni giorno cosa significa perdere la vita per causa di Gesù? </w:t>
      </w:r>
      <w:r w:rsidRPr="008A5010">
        <w:rPr>
          <w:rFonts w:ascii="Times New Roman" w:eastAsia="Times New Roman" w:hAnsi="Times New Roman" w:cs="Times New Roman"/>
          <w:bCs/>
          <w:sz w:val="24"/>
          <w:szCs w:val="24"/>
          <w:lang w:eastAsia="it-IT"/>
        </w:rPr>
        <w:br/>
      </w:r>
    </w:p>
    <w:p w:rsidR="00670D5C" w:rsidRDefault="00670D5C" w:rsidP="008A5010">
      <w:pPr>
        <w:spacing w:after="200" w:line="276" w:lineRule="auto"/>
        <w:jc w:val="both"/>
        <w:rPr>
          <w:rFonts w:ascii="Times New Roman" w:eastAsia="Calibri" w:hAnsi="Times New Roman" w:cs="Times New Roman"/>
          <w:b/>
          <w:color w:val="000000" w:themeColor="text1"/>
          <w:sz w:val="24"/>
          <w:szCs w:val="24"/>
        </w:rPr>
      </w:pPr>
    </w:p>
    <w:p w:rsidR="008A5010" w:rsidRDefault="008A5010" w:rsidP="008A5010">
      <w:pPr>
        <w:spacing w:after="200" w:line="276" w:lineRule="auto"/>
        <w:jc w:val="both"/>
        <w:rPr>
          <w:rFonts w:ascii="Times New Roman" w:eastAsia="Calibri" w:hAnsi="Times New Roman" w:cs="Times New Roman"/>
          <w:b/>
          <w:color w:val="000000" w:themeColor="text1"/>
          <w:sz w:val="24"/>
          <w:szCs w:val="24"/>
        </w:rPr>
      </w:pPr>
      <w:r w:rsidRPr="000A5F83">
        <w:rPr>
          <w:rFonts w:ascii="Times New Roman" w:eastAsia="Calibri" w:hAnsi="Times New Roman" w:cs="Times New Roman"/>
          <w:b/>
          <w:color w:val="000000" w:themeColor="text1"/>
          <w:sz w:val="24"/>
          <w:szCs w:val="24"/>
        </w:rPr>
        <w:t>Il pensiero dei Padri</w:t>
      </w:r>
      <w:r>
        <w:rPr>
          <w:rFonts w:ascii="Times New Roman" w:eastAsia="Calibri" w:hAnsi="Times New Roman" w:cs="Times New Roman"/>
          <w:b/>
          <w:color w:val="000000" w:themeColor="text1"/>
          <w:sz w:val="24"/>
          <w:szCs w:val="24"/>
        </w:rPr>
        <w:t xml:space="preserve"> </w:t>
      </w:r>
    </w:p>
    <w:p w:rsidR="008A5010" w:rsidRPr="008A5010" w:rsidRDefault="008A5010" w:rsidP="008A5010">
      <w:pPr>
        <w:jc w:val="both"/>
      </w:pPr>
      <w:r w:rsidRPr="00344770">
        <w:rPr>
          <w:rFonts w:ascii="Times New Roman" w:hAnsi="Times New Roman" w:cs="Times New Roman"/>
          <w:sz w:val="24"/>
          <w:szCs w:val="24"/>
        </w:rPr>
        <w:t>Da “</w:t>
      </w:r>
      <w:r w:rsidRPr="00344770">
        <w:rPr>
          <w:rFonts w:ascii="Times New Roman" w:hAnsi="Times New Roman" w:cs="Times New Roman"/>
          <w:i/>
          <w:iCs/>
          <w:sz w:val="24"/>
          <w:szCs w:val="24"/>
        </w:rPr>
        <w:t>Camminare</w:t>
      </w:r>
      <w:r w:rsidRPr="008A5010">
        <w:rPr>
          <w:rFonts w:ascii="Times New Roman" w:hAnsi="Times New Roman" w:cs="Times New Roman"/>
          <w:i/>
          <w:iCs/>
          <w:sz w:val="24"/>
          <w:szCs w:val="24"/>
        </w:rPr>
        <w:t xml:space="preserve"> insieme</w:t>
      </w:r>
      <w:r>
        <w:rPr>
          <w:rFonts w:ascii="Times New Roman" w:hAnsi="Times New Roman" w:cs="Times New Roman"/>
          <w:iCs/>
          <w:sz w:val="24"/>
          <w:szCs w:val="24"/>
        </w:rPr>
        <w:t>” del cardinale Michele Pellegrino</w:t>
      </w:r>
      <w:r>
        <w:rPr>
          <w:rStyle w:val="Rimandonotaapidipagina"/>
          <w:rFonts w:ascii="Times New Roman" w:hAnsi="Times New Roman" w:cs="Times New Roman"/>
          <w:iCs/>
          <w:sz w:val="24"/>
          <w:szCs w:val="24"/>
        </w:rPr>
        <w:footnoteReference w:id="4"/>
      </w:r>
    </w:p>
    <w:p w:rsidR="008A5010" w:rsidRPr="008A5010" w:rsidRDefault="008A5010" w:rsidP="008A5010">
      <w:pPr>
        <w:jc w:val="both"/>
        <w:rPr>
          <w:rFonts w:ascii="Times New Roman" w:hAnsi="Times New Roman" w:cs="Times New Roman"/>
          <w:sz w:val="24"/>
          <w:szCs w:val="24"/>
        </w:rPr>
      </w:pPr>
      <w:r w:rsidRPr="008A5010">
        <w:rPr>
          <w:rFonts w:ascii="Times New Roman" w:hAnsi="Times New Roman" w:cs="Times New Roman"/>
          <w:sz w:val="24"/>
          <w:szCs w:val="24"/>
        </w:rPr>
        <w:t>La povertà è spogliamento non solo dei beni esteriori, ma anche di se stessi, nell’umiltà e nell’obbedienza, sull’esempio di Cristo che </w:t>
      </w:r>
      <w:r w:rsidRPr="008A5010">
        <w:rPr>
          <w:rFonts w:ascii="Times New Roman" w:hAnsi="Times New Roman" w:cs="Times New Roman"/>
          <w:i/>
          <w:iCs/>
          <w:sz w:val="24"/>
          <w:szCs w:val="24"/>
        </w:rPr>
        <w:t>svuotò se stesso</w:t>
      </w:r>
      <w:r>
        <w:rPr>
          <w:rFonts w:ascii="Times New Roman" w:hAnsi="Times New Roman" w:cs="Times New Roman"/>
          <w:i/>
          <w:iCs/>
          <w:sz w:val="24"/>
          <w:szCs w:val="24"/>
        </w:rPr>
        <w:t>…</w:t>
      </w:r>
      <w:r w:rsidRPr="008A5010">
        <w:rPr>
          <w:rFonts w:ascii="Times New Roman" w:hAnsi="Times New Roman" w:cs="Times New Roman"/>
          <w:i/>
          <w:iCs/>
          <w:sz w:val="24"/>
          <w:szCs w:val="24"/>
        </w:rPr>
        <w:t xml:space="preserve"> facendosi obbediente fino alla morte, e alla morte di croce </w:t>
      </w:r>
      <w:r w:rsidRPr="008A5010">
        <w:rPr>
          <w:rFonts w:ascii="Times New Roman" w:hAnsi="Times New Roman" w:cs="Times New Roman"/>
          <w:sz w:val="24"/>
          <w:szCs w:val="24"/>
        </w:rPr>
        <w:t>(Fil 2,7-8). La povertà rifiuta la presunzione e la sicurezza con cui troppo spesso singoli e gruppi si atteggiano nei confronti della comunità e dell’autorità della Chiesa, mentre è per questa costante richiamo al servizio umile e disinteressato. La povertà resiste alla tentazione di ricercare il prestigio o il successo esteriore da parte di chi è invece chiamato a condividere le umiliazioni di Cristo. Lo spirito di povertà induce il cristiano a scelte di vita che lo avvicinino ai fratelli più poveri e lo rendano simile a loro, in una solidarietà che è testimonianza evangelica di fratellanza.</w:t>
      </w:r>
    </w:p>
    <w:p w:rsidR="00670D5C" w:rsidRDefault="00670D5C" w:rsidP="008A5010">
      <w:pPr>
        <w:jc w:val="both"/>
        <w:rPr>
          <w:rFonts w:ascii="Times New Roman" w:hAnsi="Times New Roman" w:cs="Times New Roman"/>
          <w:sz w:val="24"/>
          <w:szCs w:val="24"/>
        </w:rPr>
      </w:pPr>
    </w:p>
    <w:p w:rsidR="008A5010" w:rsidRPr="00344770" w:rsidRDefault="008A5010" w:rsidP="008A5010">
      <w:pPr>
        <w:jc w:val="both"/>
        <w:rPr>
          <w:rFonts w:ascii="Times New Roman" w:hAnsi="Times New Roman" w:cs="Times New Roman"/>
          <w:sz w:val="24"/>
          <w:szCs w:val="24"/>
        </w:rPr>
      </w:pPr>
      <w:r w:rsidRPr="00344770">
        <w:rPr>
          <w:rFonts w:ascii="Times New Roman" w:hAnsi="Times New Roman" w:cs="Times New Roman"/>
          <w:sz w:val="24"/>
          <w:szCs w:val="24"/>
        </w:rPr>
        <w:t xml:space="preserve">Da </w:t>
      </w:r>
      <w:r w:rsidR="00344770" w:rsidRPr="00344770">
        <w:rPr>
          <w:rFonts w:ascii="Times New Roman" w:hAnsi="Times New Roman" w:cs="Times New Roman"/>
          <w:sz w:val="24"/>
          <w:szCs w:val="24"/>
        </w:rPr>
        <w:t>“</w:t>
      </w:r>
      <w:r w:rsidRPr="00344770">
        <w:rPr>
          <w:rFonts w:ascii="Times New Roman" w:hAnsi="Times New Roman" w:cs="Times New Roman"/>
          <w:i/>
          <w:iCs/>
          <w:sz w:val="24"/>
          <w:szCs w:val="24"/>
        </w:rPr>
        <w:t>Incontro a Dio</w:t>
      </w:r>
      <w:r w:rsidR="00344770" w:rsidRPr="00344770">
        <w:rPr>
          <w:rFonts w:ascii="Times New Roman" w:hAnsi="Times New Roman" w:cs="Times New Roman"/>
          <w:i/>
          <w:iCs/>
          <w:sz w:val="24"/>
          <w:szCs w:val="24"/>
        </w:rPr>
        <w:t>”</w:t>
      </w:r>
      <w:r w:rsidR="00344770">
        <w:rPr>
          <w:rFonts w:ascii="Times New Roman" w:hAnsi="Times New Roman" w:cs="Times New Roman"/>
          <w:iCs/>
          <w:sz w:val="24"/>
          <w:szCs w:val="24"/>
        </w:rPr>
        <w:t xml:space="preserve"> di santa Teresa Benedetta della Croce, compatrona d’Europa</w:t>
      </w:r>
      <w:r w:rsidR="00344770">
        <w:rPr>
          <w:rStyle w:val="Rimandonotaapidipagina"/>
          <w:rFonts w:ascii="Times New Roman" w:hAnsi="Times New Roman" w:cs="Times New Roman"/>
          <w:iCs/>
          <w:sz w:val="24"/>
          <w:szCs w:val="24"/>
        </w:rPr>
        <w:footnoteReference w:id="5"/>
      </w:r>
      <w:r w:rsidR="00344770">
        <w:rPr>
          <w:rFonts w:ascii="Times New Roman" w:hAnsi="Times New Roman" w:cs="Times New Roman"/>
          <w:iCs/>
          <w:sz w:val="24"/>
          <w:szCs w:val="24"/>
        </w:rPr>
        <w:t>.</w:t>
      </w:r>
    </w:p>
    <w:p w:rsidR="00670D5C" w:rsidRDefault="008A5010" w:rsidP="00670D5C">
      <w:pPr>
        <w:jc w:val="both"/>
        <w:rPr>
          <w:rFonts w:ascii="Times New Roman" w:hAnsi="Times New Roman" w:cs="Times New Roman"/>
          <w:sz w:val="24"/>
          <w:szCs w:val="24"/>
        </w:rPr>
      </w:pPr>
      <w:r w:rsidRPr="008A5010">
        <w:rPr>
          <w:rFonts w:ascii="Times New Roman" w:hAnsi="Times New Roman" w:cs="Times New Roman"/>
          <w:sz w:val="24"/>
          <w:szCs w:val="24"/>
        </w:rPr>
        <w:t xml:space="preserve">Sotto la croce ha capito il destino del popolo di Dio (…). Ho pensato che quelli che capiscono che tutto questo è la croce di Cristo, dovrebbero prenderla su di sé in nome di tutti gli altri. </w:t>
      </w:r>
      <w:r w:rsidR="00344770" w:rsidRPr="008A5010">
        <w:rPr>
          <w:rFonts w:ascii="Times New Roman" w:hAnsi="Times New Roman" w:cs="Times New Roman"/>
          <w:sz w:val="24"/>
          <w:szCs w:val="24"/>
        </w:rPr>
        <w:t>Oggi so</w:t>
      </w:r>
      <w:r w:rsidRPr="008A5010">
        <w:rPr>
          <w:rFonts w:ascii="Times New Roman" w:hAnsi="Times New Roman" w:cs="Times New Roman"/>
          <w:sz w:val="24"/>
          <w:szCs w:val="24"/>
        </w:rPr>
        <w:t xml:space="preserve"> un po’ più di allora che cosa vuol dire essere sposa del Signore nel segno della croce, anche se per intero non lo si capirà mai, perché è un mistero. Si giunge a possedere una “conoscenza della croce” solo quando si sperimenta fino in fondo la croce. Di questo ero convinta fin dal primo istante, perciò ho detto di cuore: salve croce, unica speranza!</w:t>
      </w:r>
    </w:p>
    <w:p w:rsidR="00670D5C" w:rsidRPr="00670D5C" w:rsidRDefault="00670D5C" w:rsidP="00670D5C">
      <w:pPr>
        <w:jc w:val="both"/>
        <w:rPr>
          <w:rFonts w:ascii="Times New Roman" w:hAnsi="Times New Roman" w:cs="Times New Roman"/>
          <w:sz w:val="24"/>
          <w:szCs w:val="24"/>
        </w:rPr>
      </w:pPr>
      <w:r w:rsidRPr="00B05917">
        <w:rPr>
          <w:rFonts w:ascii="Times New Roman" w:eastAsia="Times New Roman" w:hAnsi="Times New Roman" w:cs="Times New Roman"/>
          <w:sz w:val="24"/>
          <w:szCs w:val="24"/>
          <w:lang w:eastAsia="it-IT"/>
        </w:rPr>
        <w:lastRenderedPageBreak/>
        <w:t>PREGHIAMO</w:t>
      </w:r>
      <w:r>
        <w:rPr>
          <w:rFonts w:ascii="Times New Roman" w:eastAsia="Times New Roman" w:hAnsi="Times New Roman" w:cs="Times New Roman"/>
          <w:sz w:val="24"/>
          <w:lang w:eastAsia="it-IT"/>
        </w:rPr>
        <w:t xml:space="preserve"> </w:t>
      </w:r>
    </w:p>
    <w:p w:rsidR="00670D5C" w:rsidRPr="00670D5C" w:rsidRDefault="00670D5C" w:rsidP="008A5010">
      <w:pPr>
        <w:jc w:val="both"/>
        <w:rPr>
          <w:rFonts w:ascii="Times New Roman" w:hAnsi="Times New Roman" w:cs="Times New Roman"/>
          <w:sz w:val="24"/>
          <w:szCs w:val="24"/>
        </w:rPr>
      </w:pPr>
      <w:r w:rsidRPr="00670D5C">
        <w:rPr>
          <w:rFonts w:ascii="Times New Roman" w:hAnsi="Times New Roman" w:cs="Times New Roman"/>
          <w:sz w:val="24"/>
          <w:szCs w:val="24"/>
        </w:rPr>
        <w:t>Rinnovaci con il tuo Spirito di verità, o Padre, perché non ci lasciamo deviare dalle seduzioni del mondo, ma come veri discepoli, convocati dalla tua parola, sappiamo discernere ciò che è buono e a te gradito, per portare ogni giorno la croce sulle orme di Cristo nostra speranza. Egli è Dio</w:t>
      </w:r>
      <w:r>
        <w:rPr>
          <w:rFonts w:ascii="Times New Roman" w:hAnsi="Times New Roman" w:cs="Times New Roman"/>
          <w:sz w:val="24"/>
          <w:szCs w:val="24"/>
        </w:rPr>
        <w:t xml:space="preserve"> e vive </w:t>
      </w:r>
      <w:r w:rsidR="00D318B5">
        <w:rPr>
          <w:rFonts w:ascii="Times New Roman" w:hAnsi="Times New Roman" w:cs="Times New Roman"/>
          <w:sz w:val="24"/>
          <w:szCs w:val="24"/>
        </w:rPr>
        <w:t>e regna</w:t>
      </w:r>
      <w:r>
        <w:rPr>
          <w:rFonts w:ascii="Times New Roman" w:hAnsi="Times New Roman" w:cs="Times New Roman"/>
          <w:sz w:val="24"/>
          <w:szCs w:val="24"/>
        </w:rPr>
        <w:t xml:space="preserve"> con te nell’unità dello Spirito Santo</w:t>
      </w:r>
      <w:r w:rsidR="00D318B5">
        <w:rPr>
          <w:rFonts w:ascii="Times New Roman" w:hAnsi="Times New Roman" w:cs="Times New Roman"/>
          <w:sz w:val="24"/>
          <w:szCs w:val="24"/>
        </w:rPr>
        <w:t xml:space="preserve"> per tutti secoli dei secoli. Amen</w:t>
      </w:r>
    </w:p>
    <w:p w:rsidR="00172A97" w:rsidRPr="008A5010" w:rsidRDefault="00172A97" w:rsidP="00172A97">
      <w:pPr>
        <w:jc w:val="both"/>
        <w:rPr>
          <w:rFonts w:ascii="Times New Roman" w:eastAsia="Times New Roman" w:hAnsi="Times New Roman" w:cs="Times New Roman"/>
          <w:bCs/>
          <w:sz w:val="24"/>
          <w:szCs w:val="24"/>
          <w:lang w:eastAsia="it-IT"/>
        </w:rPr>
      </w:pPr>
    </w:p>
    <w:p w:rsidR="00172A97" w:rsidRPr="00172A97" w:rsidRDefault="00172A97" w:rsidP="001B22A8">
      <w:pPr>
        <w:jc w:val="both"/>
        <w:rPr>
          <w:rFonts w:ascii="Arial" w:eastAsia="Times New Roman" w:hAnsi="Arial" w:cs="Arial"/>
          <w:b/>
          <w:bCs/>
          <w:i/>
          <w:color w:val="FF0000"/>
          <w:sz w:val="20"/>
          <w:szCs w:val="20"/>
          <w:lang w:eastAsia="it-IT"/>
        </w:rPr>
      </w:pPr>
    </w:p>
    <w:p w:rsidR="001B22A8" w:rsidRPr="006E5683" w:rsidRDefault="001B22A8" w:rsidP="00987B76">
      <w:pPr>
        <w:jc w:val="both"/>
        <w:rPr>
          <w:rFonts w:ascii="Times New Roman" w:eastAsia="Times New Roman" w:hAnsi="Times New Roman" w:cs="Times New Roman"/>
          <w:b/>
          <w:bCs/>
          <w:i/>
          <w:sz w:val="24"/>
          <w:szCs w:val="24"/>
          <w:lang w:eastAsia="it-IT"/>
        </w:rPr>
      </w:pPr>
    </w:p>
    <w:sectPr w:rsidR="001B22A8" w:rsidRPr="006E5683">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02" w:rsidRDefault="00361802" w:rsidP="00EF2B80">
      <w:pPr>
        <w:spacing w:after="0" w:line="240" w:lineRule="auto"/>
      </w:pPr>
      <w:r>
        <w:separator/>
      </w:r>
    </w:p>
  </w:endnote>
  <w:endnote w:type="continuationSeparator" w:id="0">
    <w:p w:rsidR="00361802" w:rsidRDefault="00361802" w:rsidP="00EF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53389"/>
      <w:docPartObj>
        <w:docPartGallery w:val="Page Numbers (Bottom of Page)"/>
        <w:docPartUnique/>
      </w:docPartObj>
    </w:sdtPr>
    <w:sdtEndPr/>
    <w:sdtContent>
      <w:p w:rsidR="00EF2B80" w:rsidRDefault="00EF2B80">
        <w:pPr>
          <w:pStyle w:val="Pidipagina"/>
        </w:pPr>
        <w:r>
          <w:fldChar w:fldCharType="begin"/>
        </w:r>
        <w:r>
          <w:instrText>PAGE   \* MERGEFORMAT</w:instrText>
        </w:r>
        <w:r>
          <w:fldChar w:fldCharType="separate"/>
        </w:r>
        <w:r w:rsidR="001D7286">
          <w:rPr>
            <w:noProof/>
          </w:rPr>
          <w:t>5</w:t>
        </w:r>
        <w:r>
          <w:fldChar w:fldCharType="end"/>
        </w:r>
      </w:p>
    </w:sdtContent>
  </w:sdt>
  <w:p w:rsidR="00EF2B80" w:rsidRDefault="00EF2B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02" w:rsidRDefault="00361802" w:rsidP="00EF2B80">
      <w:pPr>
        <w:spacing w:after="0" w:line="240" w:lineRule="auto"/>
      </w:pPr>
      <w:r>
        <w:separator/>
      </w:r>
    </w:p>
  </w:footnote>
  <w:footnote w:type="continuationSeparator" w:id="0">
    <w:p w:rsidR="00361802" w:rsidRDefault="00361802" w:rsidP="00EF2B80">
      <w:pPr>
        <w:spacing w:after="0" w:line="240" w:lineRule="auto"/>
      </w:pPr>
      <w:r>
        <w:continuationSeparator/>
      </w:r>
    </w:p>
  </w:footnote>
  <w:footnote w:id="1">
    <w:p w:rsidR="0099576E" w:rsidRDefault="0099576E" w:rsidP="0099576E">
      <w:pPr>
        <w:pStyle w:val="Testonotaapidipagina"/>
        <w:jc w:val="both"/>
      </w:pPr>
      <w:r>
        <w:rPr>
          <w:rStyle w:val="Rimandonotaapidipagina"/>
        </w:rPr>
        <w:footnoteRef/>
      </w:r>
      <w:r>
        <w:t xml:space="preserve"> “</w:t>
      </w:r>
      <w:r w:rsidRPr="0099576E">
        <w:t>Gerusalemme, Gerusalemme, tu che uccidi i profeti e lapidi quelli che sono stati mandati a te, quante volte ho voluto raccogliere i tuoi figli, come una chioccia raccoglie i suoi pulcini sotto le ali, e voi non avete voluto!</w:t>
      </w:r>
      <w:r>
        <w:t>”</w:t>
      </w:r>
    </w:p>
  </w:footnote>
  <w:footnote w:id="2">
    <w:p w:rsidR="002969C2" w:rsidRDefault="002969C2" w:rsidP="002969C2">
      <w:pPr>
        <w:pStyle w:val="Testonotaapidipagina"/>
        <w:jc w:val="both"/>
      </w:pPr>
      <w:r>
        <w:rPr>
          <w:rStyle w:val="Rimandonotaapidipagina"/>
        </w:rPr>
        <w:footnoteRef/>
      </w:r>
      <w:r>
        <w:t xml:space="preserve"> “Di nuovo il diavolo lo portò sopra un monte altissimo e gli mostrò tutti i regni del mondo e la loro gloria e gli disse: «Tutte queste cose io ti darò se, gettandoti ai miei piedi, mi adorerai”. Allora Gesù gli rispose: «Vattene, Satana! Sta scritto infatti: Il Signore, Dio tuo, adorerai: a lui solo renderai culto».”</w:t>
      </w:r>
    </w:p>
  </w:footnote>
  <w:footnote w:id="3">
    <w:p w:rsidR="006F7A45" w:rsidRDefault="006F7A45" w:rsidP="001B22A8">
      <w:pPr>
        <w:pStyle w:val="Testonotaapidipagina"/>
        <w:jc w:val="both"/>
      </w:pPr>
      <w:r>
        <w:rPr>
          <w:rStyle w:val="Rimandonotaapidipagina"/>
        </w:rPr>
        <w:footnoteRef/>
      </w:r>
      <w:r>
        <w:t xml:space="preserve"> </w:t>
      </w:r>
      <w:r w:rsidR="001B22A8">
        <w:t xml:space="preserve">"Scandalo", nella lingua greca indica la pietra che fa inciampare. Esattamente, </w:t>
      </w:r>
      <w:proofErr w:type="spellStart"/>
      <w:r w:rsidR="001B22A8" w:rsidRPr="001B22A8">
        <w:rPr>
          <w:i/>
        </w:rPr>
        <w:t>skandalon</w:t>
      </w:r>
      <w:proofErr w:type="spellEnd"/>
      <w:r w:rsidR="001B22A8">
        <w:t>, sono quelle pietre, quei sassi che troviamo in campagna, che hanno una parte soltanto scoperta e una parte nel terreno, uno non se ne accorge bene e sono occasioni d'inciampo. Quindi il termine "</w:t>
      </w:r>
      <w:proofErr w:type="spellStart"/>
      <w:r w:rsidR="001B22A8" w:rsidRPr="001B22A8">
        <w:rPr>
          <w:i/>
        </w:rPr>
        <w:t>skandalon</w:t>
      </w:r>
      <w:proofErr w:type="spellEnd"/>
      <w:r w:rsidR="001B22A8">
        <w:t xml:space="preserve">", in greco, significa "qualcosa che fa cadere, qualcosa che fa inciampare". </w:t>
      </w:r>
      <w:r>
        <w:t>Lo scandalo</w:t>
      </w:r>
      <w:r w:rsidR="001B22A8">
        <w:t xml:space="preserve"> in questo caso</w:t>
      </w:r>
      <w:r>
        <w:t xml:space="preserve"> non significa tanto un dispiacere, o un </w:t>
      </w:r>
      <w:r w:rsidR="001B22A8">
        <w:t>pericolo</w:t>
      </w:r>
      <w:r>
        <w:t xml:space="preserve"> morale, quanto piuttosto un inciampo per la fede, cioè per la salvezza.</w:t>
      </w:r>
    </w:p>
  </w:footnote>
  <w:footnote w:id="4">
    <w:p w:rsidR="008A5010" w:rsidRDefault="008A5010" w:rsidP="008A5010">
      <w:pPr>
        <w:pStyle w:val="Testonotaapidipagina"/>
        <w:jc w:val="both"/>
      </w:pPr>
      <w:r w:rsidRPr="008A5010">
        <w:rPr>
          <w:rStyle w:val="Rimandonotaapidipagina"/>
        </w:rPr>
        <w:footnoteRef/>
      </w:r>
      <w:r w:rsidR="00344770">
        <w:t xml:space="preserve"> </w:t>
      </w:r>
      <w:r w:rsidRPr="008A5010">
        <w:t>Nato</w:t>
      </w:r>
      <w:hyperlink r:id="rId1" w:tooltip="Centallo" w:history="1"/>
      <w:r w:rsidRPr="008A5010">
        <w:t> </w:t>
      </w:r>
      <w:hyperlink r:id="rId2" w:tooltip="25 aprile" w:history="1">
        <w:r w:rsidRPr="008A5010">
          <w:rPr>
            <w:rStyle w:val="Collegamentoipertestuale"/>
            <w:color w:val="auto"/>
            <w:u w:val="none"/>
          </w:rPr>
          <w:t>25 aprile</w:t>
        </w:r>
      </w:hyperlink>
      <w:r w:rsidRPr="008A5010">
        <w:t> </w:t>
      </w:r>
      <w:hyperlink r:id="rId3" w:tooltip="1903" w:history="1">
        <w:r w:rsidRPr="008A5010">
          <w:rPr>
            <w:rStyle w:val="Collegamentoipertestuale"/>
            <w:color w:val="auto"/>
            <w:u w:val="none"/>
          </w:rPr>
          <w:t>1903</w:t>
        </w:r>
      </w:hyperlink>
      <w:r w:rsidRPr="008A5010">
        <w:t> </w:t>
      </w:r>
      <w:r>
        <w:t xml:space="preserve">fu </w:t>
      </w:r>
      <w:r w:rsidRPr="008A5010">
        <w:t>cardinale arcivescovo di Torino dove morì </w:t>
      </w:r>
      <w:hyperlink r:id="rId4" w:tooltip="10 ottobre" w:history="1">
        <w:r w:rsidRPr="008A5010">
          <w:rPr>
            <w:rStyle w:val="Collegamentoipertestuale"/>
            <w:color w:val="auto"/>
            <w:u w:val="none"/>
          </w:rPr>
          <w:t>10 ottobre</w:t>
        </w:r>
      </w:hyperlink>
      <w:r w:rsidRPr="008A5010">
        <w:t> </w:t>
      </w:r>
      <w:hyperlink r:id="rId5" w:tooltip="1986" w:history="1">
        <w:r w:rsidRPr="008A5010">
          <w:rPr>
            <w:rStyle w:val="Collegamentoipertestuale"/>
            <w:color w:val="auto"/>
            <w:u w:val="none"/>
          </w:rPr>
          <w:t>1986</w:t>
        </w:r>
      </w:hyperlink>
      <w:r>
        <w:t>.</w:t>
      </w:r>
      <w:r w:rsidRPr="008A5010">
        <w:t> </w:t>
      </w:r>
    </w:p>
  </w:footnote>
  <w:footnote w:id="5">
    <w:p w:rsidR="00344770" w:rsidRDefault="00344770" w:rsidP="00344770">
      <w:pPr>
        <w:pStyle w:val="Testonotaapidipagina"/>
        <w:jc w:val="both"/>
      </w:pPr>
      <w:r>
        <w:rPr>
          <w:rStyle w:val="Rimandonotaapidipagina"/>
        </w:rPr>
        <w:footnoteRef/>
      </w:r>
      <w:r>
        <w:t xml:space="preserve"> Edith Stein, nacque</w:t>
      </w:r>
      <w:r w:rsidRPr="00344770">
        <w:t xml:space="preserve"> a </w:t>
      </w:r>
      <w:hyperlink r:id="rId6" w:tooltip="Breslavia" w:history="1">
        <w:r w:rsidRPr="00344770">
          <w:rPr>
            <w:rStyle w:val="Collegamentoipertestuale"/>
            <w:color w:val="auto"/>
            <w:u w:val="none"/>
          </w:rPr>
          <w:t>Breslavia</w:t>
        </w:r>
      </w:hyperlink>
      <w:r w:rsidRPr="00344770">
        <w:t>, </w:t>
      </w:r>
      <w:hyperlink r:id="rId7" w:tooltip="12 ottobre" w:history="1">
        <w:r w:rsidRPr="00344770">
          <w:rPr>
            <w:rStyle w:val="Collegamentoipertestuale"/>
            <w:color w:val="auto"/>
            <w:u w:val="none"/>
          </w:rPr>
          <w:t>12 ottobre</w:t>
        </w:r>
      </w:hyperlink>
      <w:r w:rsidRPr="00344770">
        <w:t> </w:t>
      </w:r>
      <w:hyperlink r:id="rId8" w:tooltip="1891" w:history="1">
        <w:r w:rsidRPr="00344770">
          <w:rPr>
            <w:rStyle w:val="Collegamentoipertestuale"/>
            <w:color w:val="auto"/>
            <w:u w:val="none"/>
          </w:rPr>
          <w:t>1891</w:t>
        </w:r>
      </w:hyperlink>
      <w:r w:rsidRPr="00344770">
        <w:t xml:space="preserve"> ,di origine ebraica, </w:t>
      </w:r>
      <w:r>
        <w:t xml:space="preserve">insegnate di filosofia all’università </w:t>
      </w:r>
      <w:r w:rsidRPr="00344770">
        <w:t xml:space="preserve">si convertì al cattolicesimo dopo un periodo di ateismo che durava dall'adolescenza, </w:t>
      </w:r>
      <w:r w:rsidR="00670D5C">
        <w:t>r</w:t>
      </w:r>
      <w:r w:rsidRPr="00344770">
        <w:t xml:space="preserve">ealizzando un desiderio che da tempo portava in cuore </w:t>
      </w:r>
      <w:r w:rsidR="00670D5C">
        <w:t xml:space="preserve">entro </w:t>
      </w:r>
      <w:r w:rsidRPr="00344770">
        <w:t xml:space="preserve">nel </w:t>
      </w:r>
      <w:r>
        <w:t xml:space="preserve">Carmelo nel 1934 prendendo il nome di suor </w:t>
      </w:r>
      <w:r w:rsidRPr="00344770">
        <w:t>Teresa Benedetta della Croce</w:t>
      </w:r>
      <w:r>
        <w:t>.</w:t>
      </w:r>
      <w:r w:rsidRPr="00344770">
        <w:t xml:space="preserve"> Venne arrestata in </w:t>
      </w:r>
      <w:hyperlink r:id="rId9" w:tooltip="Olanda" w:history="1">
        <w:r w:rsidRPr="00344770">
          <w:rPr>
            <w:rStyle w:val="Collegamentoipertestuale"/>
            <w:color w:val="auto"/>
            <w:u w:val="none"/>
          </w:rPr>
          <w:t>Olanda</w:t>
        </w:r>
      </w:hyperlink>
      <w:r w:rsidRPr="00344770">
        <w:t> dai </w:t>
      </w:r>
      <w:hyperlink r:id="rId10" w:tooltip="Nazismo" w:history="1">
        <w:r w:rsidRPr="00344770">
          <w:rPr>
            <w:rStyle w:val="Collegamentoipertestuale"/>
            <w:color w:val="auto"/>
            <w:u w:val="none"/>
          </w:rPr>
          <w:t>nazisti</w:t>
        </w:r>
      </w:hyperlink>
      <w:r w:rsidRPr="00344770">
        <w:t> e rinchiusa nel campo di concentramento di Auschwitz-Birkenau dove, insieme alla sorella Rosa (anch'ella monaca carmelitana scalza) trovò la morte</w:t>
      </w:r>
      <w:r>
        <w:t xml:space="preserve"> il 9 agosto 1942</w:t>
      </w:r>
      <w:r w:rsidRPr="0034477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52"/>
    <w:rsid w:val="00066D5B"/>
    <w:rsid w:val="000D2942"/>
    <w:rsid w:val="00121E9C"/>
    <w:rsid w:val="00125081"/>
    <w:rsid w:val="00132EBA"/>
    <w:rsid w:val="00172A97"/>
    <w:rsid w:val="001B22A8"/>
    <w:rsid w:val="001D7286"/>
    <w:rsid w:val="00217914"/>
    <w:rsid w:val="00282552"/>
    <w:rsid w:val="002862DF"/>
    <w:rsid w:val="002969C2"/>
    <w:rsid w:val="002E7F19"/>
    <w:rsid w:val="00344770"/>
    <w:rsid w:val="00355E6E"/>
    <w:rsid w:val="00361802"/>
    <w:rsid w:val="00395977"/>
    <w:rsid w:val="00400B96"/>
    <w:rsid w:val="004C2901"/>
    <w:rsid w:val="005217B2"/>
    <w:rsid w:val="005965B6"/>
    <w:rsid w:val="00642774"/>
    <w:rsid w:val="00670D5C"/>
    <w:rsid w:val="006E0AB0"/>
    <w:rsid w:val="006E5683"/>
    <w:rsid w:val="006F7A45"/>
    <w:rsid w:val="008A5010"/>
    <w:rsid w:val="00987B76"/>
    <w:rsid w:val="0099576E"/>
    <w:rsid w:val="00A44A77"/>
    <w:rsid w:val="00AB4F03"/>
    <w:rsid w:val="00AC13E1"/>
    <w:rsid w:val="00AD63E3"/>
    <w:rsid w:val="00B150F8"/>
    <w:rsid w:val="00B17129"/>
    <w:rsid w:val="00B73019"/>
    <w:rsid w:val="00D318B5"/>
    <w:rsid w:val="00DE57B5"/>
    <w:rsid w:val="00E45C86"/>
    <w:rsid w:val="00EF2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D003F-590A-49AA-A5D0-AAB705D3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A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E7F19"/>
  </w:style>
  <w:style w:type="paragraph" w:styleId="Intestazione">
    <w:name w:val="header"/>
    <w:basedOn w:val="Normale"/>
    <w:link w:val="IntestazioneCarattere"/>
    <w:uiPriority w:val="99"/>
    <w:unhideWhenUsed/>
    <w:rsid w:val="00EF2B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B80"/>
  </w:style>
  <w:style w:type="paragraph" w:styleId="Pidipagina">
    <w:name w:val="footer"/>
    <w:basedOn w:val="Normale"/>
    <w:link w:val="PidipaginaCarattere"/>
    <w:uiPriority w:val="99"/>
    <w:unhideWhenUsed/>
    <w:rsid w:val="00EF2B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B80"/>
  </w:style>
  <w:style w:type="paragraph" w:customStyle="1" w:styleId="style1">
    <w:name w:val="style1"/>
    <w:basedOn w:val="Normale"/>
    <w:rsid w:val="00EF2B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F2B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00B96"/>
    <w:rPr>
      <w:sz w:val="16"/>
      <w:szCs w:val="16"/>
    </w:rPr>
  </w:style>
  <w:style w:type="paragraph" w:styleId="Testocommento">
    <w:name w:val="annotation text"/>
    <w:basedOn w:val="Normale"/>
    <w:link w:val="TestocommentoCarattere"/>
    <w:uiPriority w:val="99"/>
    <w:semiHidden/>
    <w:unhideWhenUsed/>
    <w:rsid w:val="00400B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0B96"/>
    <w:rPr>
      <w:sz w:val="20"/>
      <w:szCs w:val="20"/>
    </w:rPr>
  </w:style>
  <w:style w:type="paragraph" w:styleId="Soggettocommento">
    <w:name w:val="annotation subject"/>
    <w:basedOn w:val="Testocommento"/>
    <w:next w:val="Testocommento"/>
    <w:link w:val="SoggettocommentoCarattere"/>
    <w:uiPriority w:val="99"/>
    <w:semiHidden/>
    <w:unhideWhenUsed/>
    <w:rsid w:val="00400B96"/>
    <w:rPr>
      <w:b/>
      <w:bCs/>
    </w:rPr>
  </w:style>
  <w:style w:type="character" w:customStyle="1" w:styleId="SoggettocommentoCarattere">
    <w:name w:val="Soggetto commento Carattere"/>
    <w:basedOn w:val="TestocommentoCarattere"/>
    <w:link w:val="Soggettocommento"/>
    <w:uiPriority w:val="99"/>
    <w:semiHidden/>
    <w:rsid w:val="00400B96"/>
    <w:rPr>
      <w:b/>
      <w:bCs/>
      <w:sz w:val="20"/>
      <w:szCs w:val="20"/>
    </w:rPr>
  </w:style>
  <w:style w:type="paragraph" w:styleId="Testofumetto">
    <w:name w:val="Balloon Text"/>
    <w:basedOn w:val="Normale"/>
    <w:link w:val="TestofumettoCarattere"/>
    <w:uiPriority w:val="99"/>
    <w:semiHidden/>
    <w:unhideWhenUsed/>
    <w:rsid w:val="00400B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0B96"/>
    <w:rPr>
      <w:rFonts w:ascii="Segoe UI" w:hAnsi="Segoe UI" w:cs="Segoe UI"/>
      <w:sz w:val="18"/>
      <w:szCs w:val="18"/>
    </w:rPr>
  </w:style>
  <w:style w:type="paragraph" w:styleId="Testonotaapidipagina">
    <w:name w:val="footnote text"/>
    <w:basedOn w:val="Normale"/>
    <w:link w:val="TestonotaapidipaginaCarattere"/>
    <w:uiPriority w:val="99"/>
    <w:unhideWhenUsed/>
    <w:rsid w:val="000D29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D2942"/>
    <w:rPr>
      <w:sz w:val="20"/>
      <w:szCs w:val="20"/>
    </w:rPr>
  </w:style>
  <w:style w:type="character" w:styleId="Rimandonotaapidipagina">
    <w:name w:val="footnote reference"/>
    <w:basedOn w:val="Carpredefinitoparagrafo"/>
    <w:uiPriority w:val="99"/>
    <w:semiHidden/>
    <w:unhideWhenUsed/>
    <w:rsid w:val="000D2942"/>
    <w:rPr>
      <w:vertAlign w:val="superscript"/>
    </w:rPr>
  </w:style>
  <w:style w:type="character" w:styleId="Testosegnaposto">
    <w:name w:val="Placeholder Text"/>
    <w:basedOn w:val="Carpredefinitoparagrafo"/>
    <w:uiPriority w:val="99"/>
    <w:semiHidden/>
    <w:rsid w:val="00E45C86"/>
    <w:rPr>
      <w:color w:val="808080"/>
    </w:rPr>
  </w:style>
  <w:style w:type="character" w:styleId="Collegamentoipertestuale">
    <w:name w:val="Hyperlink"/>
    <w:basedOn w:val="Carpredefinitoparagrafo"/>
    <w:uiPriority w:val="99"/>
    <w:unhideWhenUsed/>
    <w:rsid w:val="008A5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22167">
      <w:bodyDiv w:val="1"/>
      <w:marLeft w:val="0"/>
      <w:marRight w:val="0"/>
      <w:marTop w:val="0"/>
      <w:marBottom w:val="0"/>
      <w:divBdr>
        <w:top w:val="none" w:sz="0" w:space="0" w:color="auto"/>
        <w:left w:val="none" w:sz="0" w:space="0" w:color="auto"/>
        <w:bottom w:val="none" w:sz="0" w:space="0" w:color="auto"/>
        <w:right w:val="none" w:sz="0" w:space="0" w:color="auto"/>
      </w:divBdr>
    </w:div>
    <w:div w:id="1099909908">
      <w:bodyDiv w:val="1"/>
      <w:marLeft w:val="0"/>
      <w:marRight w:val="0"/>
      <w:marTop w:val="0"/>
      <w:marBottom w:val="0"/>
      <w:divBdr>
        <w:top w:val="none" w:sz="0" w:space="0" w:color="auto"/>
        <w:left w:val="none" w:sz="0" w:space="0" w:color="auto"/>
        <w:bottom w:val="none" w:sz="0" w:space="0" w:color="auto"/>
        <w:right w:val="none" w:sz="0" w:space="0" w:color="auto"/>
      </w:divBdr>
      <w:divsChild>
        <w:div w:id="1576351774">
          <w:marLeft w:val="0"/>
          <w:marRight w:val="0"/>
          <w:marTop w:val="0"/>
          <w:marBottom w:val="0"/>
          <w:divBdr>
            <w:top w:val="none" w:sz="0" w:space="0" w:color="auto"/>
            <w:left w:val="none" w:sz="0" w:space="0" w:color="auto"/>
            <w:bottom w:val="none" w:sz="0" w:space="0" w:color="auto"/>
            <w:right w:val="none" w:sz="0" w:space="0" w:color="auto"/>
          </w:divBdr>
        </w:div>
        <w:div w:id="11036317">
          <w:marLeft w:val="0"/>
          <w:marRight w:val="0"/>
          <w:marTop w:val="0"/>
          <w:marBottom w:val="0"/>
          <w:divBdr>
            <w:top w:val="none" w:sz="0" w:space="0" w:color="auto"/>
            <w:left w:val="none" w:sz="0" w:space="0" w:color="auto"/>
            <w:bottom w:val="none" w:sz="0" w:space="0" w:color="auto"/>
            <w:right w:val="none" w:sz="0" w:space="0" w:color="auto"/>
          </w:divBdr>
        </w:div>
        <w:div w:id="1284114881">
          <w:marLeft w:val="0"/>
          <w:marRight w:val="0"/>
          <w:marTop w:val="0"/>
          <w:marBottom w:val="0"/>
          <w:divBdr>
            <w:top w:val="none" w:sz="0" w:space="0" w:color="auto"/>
            <w:left w:val="none" w:sz="0" w:space="0" w:color="auto"/>
            <w:bottom w:val="none" w:sz="0" w:space="0" w:color="auto"/>
            <w:right w:val="none" w:sz="0" w:space="0" w:color="auto"/>
          </w:divBdr>
        </w:div>
        <w:div w:id="947934593">
          <w:marLeft w:val="0"/>
          <w:marRight w:val="0"/>
          <w:marTop w:val="0"/>
          <w:marBottom w:val="0"/>
          <w:divBdr>
            <w:top w:val="none" w:sz="0" w:space="0" w:color="auto"/>
            <w:left w:val="none" w:sz="0" w:space="0" w:color="auto"/>
            <w:bottom w:val="none" w:sz="0" w:space="0" w:color="auto"/>
            <w:right w:val="none" w:sz="0" w:space="0" w:color="auto"/>
          </w:divBdr>
        </w:div>
        <w:div w:id="1155337147">
          <w:marLeft w:val="0"/>
          <w:marRight w:val="0"/>
          <w:marTop w:val="0"/>
          <w:marBottom w:val="0"/>
          <w:divBdr>
            <w:top w:val="none" w:sz="0" w:space="0" w:color="auto"/>
            <w:left w:val="none" w:sz="0" w:space="0" w:color="auto"/>
            <w:bottom w:val="none" w:sz="0" w:space="0" w:color="auto"/>
            <w:right w:val="none" w:sz="0" w:space="0" w:color="auto"/>
          </w:divBdr>
        </w:div>
        <w:div w:id="176817999">
          <w:marLeft w:val="0"/>
          <w:marRight w:val="0"/>
          <w:marTop w:val="0"/>
          <w:marBottom w:val="0"/>
          <w:divBdr>
            <w:top w:val="none" w:sz="0" w:space="0" w:color="auto"/>
            <w:left w:val="none" w:sz="0" w:space="0" w:color="auto"/>
            <w:bottom w:val="none" w:sz="0" w:space="0" w:color="auto"/>
            <w:right w:val="none" w:sz="0" w:space="0" w:color="auto"/>
          </w:divBdr>
        </w:div>
        <w:div w:id="1650017608">
          <w:marLeft w:val="0"/>
          <w:marRight w:val="0"/>
          <w:marTop w:val="0"/>
          <w:marBottom w:val="0"/>
          <w:divBdr>
            <w:top w:val="none" w:sz="0" w:space="0" w:color="auto"/>
            <w:left w:val="none" w:sz="0" w:space="0" w:color="auto"/>
            <w:bottom w:val="none" w:sz="0" w:space="0" w:color="auto"/>
            <w:right w:val="none" w:sz="0" w:space="0" w:color="auto"/>
          </w:divBdr>
        </w:div>
        <w:div w:id="1989746905">
          <w:marLeft w:val="0"/>
          <w:marRight w:val="0"/>
          <w:marTop w:val="0"/>
          <w:marBottom w:val="0"/>
          <w:divBdr>
            <w:top w:val="none" w:sz="0" w:space="0" w:color="auto"/>
            <w:left w:val="none" w:sz="0" w:space="0" w:color="auto"/>
            <w:bottom w:val="none" w:sz="0" w:space="0" w:color="auto"/>
            <w:right w:val="none" w:sz="0" w:space="0" w:color="auto"/>
          </w:divBdr>
        </w:div>
        <w:div w:id="1164515178">
          <w:marLeft w:val="0"/>
          <w:marRight w:val="0"/>
          <w:marTop w:val="0"/>
          <w:marBottom w:val="0"/>
          <w:divBdr>
            <w:top w:val="none" w:sz="0" w:space="0" w:color="auto"/>
            <w:left w:val="none" w:sz="0" w:space="0" w:color="auto"/>
            <w:bottom w:val="none" w:sz="0" w:space="0" w:color="auto"/>
            <w:right w:val="none" w:sz="0" w:space="0" w:color="auto"/>
          </w:divBdr>
        </w:div>
        <w:div w:id="1295914208">
          <w:marLeft w:val="0"/>
          <w:marRight w:val="0"/>
          <w:marTop w:val="0"/>
          <w:marBottom w:val="0"/>
          <w:divBdr>
            <w:top w:val="none" w:sz="0" w:space="0" w:color="auto"/>
            <w:left w:val="none" w:sz="0" w:space="0" w:color="auto"/>
            <w:bottom w:val="none" w:sz="0" w:space="0" w:color="auto"/>
            <w:right w:val="none" w:sz="0" w:space="0" w:color="auto"/>
          </w:divBdr>
        </w:div>
        <w:div w:id="1646930253">
          <w:marLeft w:val="0"/>
          <w:marRight w:val="0"/>
          <w:marTop w:val="0"/>
          <w:marBottom w:val="0"/>
          <w:divBdr>
            <w:top w:val="none" w:sz="0" w:space="0" w:color="auto"/>
            <w:left w:val="none" w:sz="0" w:space="0" w:color="auto"/>
            <w:bottom w:val="none" w:sz="0" w:space="0" w:color="auto"/>
            <w:right w:val="none" w:sz="0" w:space="0" w:color="auto"/>
          </w:divBdr>
        </w:div>
        <w:div w:id="1914973186">
          <w:marLeft w:val="0"/>
          <w:marRight w:val="0"/>
          <w:marTop w:val="0"/>
          <w:marBottom w:val="0"/>
          <w:divBdr>
            <w:top w:val="none" w:sz="0" w:space="0" w:color="auto"/>
            <w:left w:val="none" w:sz="0" w:space="0" w:color="auto"/>
            <w:bottom w:val="none" w:sz="0" w:space="0" w:color="auto"/>
            <w:right w:val="none" w:sz="0" w:space="0" w:color="auto"/>
          </w:divBdr>
        </w:div>
        <w:div w:id="1760364434">
          <w:marLeft w:val="0"/>
          <w:marRight w:val="0"/>
          <w:marTop w:val="0"/>
          <w:marBottom w:val="0"/>
          <w:divBdr>
            <w:top w:val="none" w:sz="0" w:space="0" w:color="auto"/>
            <w:left w:val="none" w:sz="0" w:space="0" w:color="auto"/>
            <w:bottom w:val="none" w:sz="0" w:space="0" w:color="auto"/>
            <w:right w:val="none" w:sz="0" w:space="0" w:color="auto"/>
          </w:divBdr>
        </w:div>
        <w:div w:id="2132743816">
          <w:marLeft w:val="0"/>
          <w:marRight w:val="0"/>
          <w:marTop w:val="0"/>
          <w:marBottom w:val="0"/>
          <w:divBdr>
            <w:top w:val="none" w:sz="0" w:space="0" w:color="auto"/>
            <w:left w:val="none" w:sz="0" w:space="0" w:color="auto"/>
            <w:bottom w:val="none" w:sz="0" w:space="0" w:color="auto"/>
            <w:right w:val="none" w:sz="0" w:space="0" w:color="auto"/>
          </w:divBdr>
        </w:div>
        <w:div w:id="1789927758">
          <w:marLeft w:val="0"/>
          <w:marRight w:val="0"/>
          <w:marTop w:val="0"/>
          <w:marBottom w:val="0"/>
          <w:divBdr>
            <w:top w:val="none" w:sz="0" w:space="0" w:color="auto"/>
            <w:left w:val="none" w:sz="0" w:space="0" w:color="auto"/>
            <w:bottom w:val="none" w:sz="0" w:space="0" w:color="auto"/>
            <w:right w:val="none" w:sz="0" w:space="0" w:color="auto"/>
          </w:divBdr>
        </w:div>
      </w:divsChild>
    </w:div>
    <w:div w:id="1606037636">
      <w:bodyDiv w:val="1"/>
      <w:marLeft w:val="0"/>
      <w:marRight w:val="0"/>
      <w:marTop w:val="0"/>
      <w:marBottom w:val="0"/>
      <w:divBdr>
        <w:top w:val="none" w:sz="0" w:space="0" w:color="auto"/>
        <w:left w:val="none" w:sz="0" w:space="0" w:color="auto"/>
        <w:bottom w:val="none" w:sz="0" w:space="0" w:color="auto"/>
        <w:right w:val="none" w:sz="0" w:space="0" w:color="auto"/>
      </w:divBdr>
    </w:div>
    <w:div w:id="1709331718">
      <w:bodyDiv w:val="1"/>
      <w:marLeft w:val="0"/>
      <w:marRight w:val="0"/>
      <w:marTop w:val="0"/>
      <w:marBottom w:val="0"/>
      <w:divBdr>
        <w:top w:val="none" w:sz="0" w:space="0" w:color="auto"/>
        <w:left w:val="none" w:sz="0" w:space="0" w:color="auto"/>
        <w:bottom w:val="none" w:sz="0" w:space="0" w:color="auto"/>
        <w:right w:val="none" w:sz="0" w:space="0" w:color="auto"/>
      </w:divBdr>
      <w:divsChild>
        <w:div w:id="453259015">
          <w:marLeft w:val="0"/>
          <w:marRight w:val="0"/>
          <w:marTop w:val="0"/>
          <w:marBottom w:val="0"/>
          <w:divBdr>
            <w:top w:val="none" w:sz="0" w:space="0" w:color="auto"/>
            <w:left w:val="none" w:sz="0" w:space="0" w:color="auto"/>
            <w:bottom w:val="none" w:sz="0" w:space="0" w:color="auto"/>
            <w:right w:val="none" w:sz="0" w:space="0" w:color="auto"/>
          </w:divBdr>
        </w:div>
        <w:div w:id="824668181">
          <w:marLeft w:val="0"/>
          <w:marRight w:val="0"/>
          <w:marTop w:val="0"/>
          <w:marBottom w:val="0"/>
          <w:divBdr>
            <w:top w:val="none" w:sz="0" w:space="0" w:color="auto"/>
            <w:left w:val="none" w:sz="0" w:space="0" w:color="auto"/>
            <w:bottom w:val="none" w:sz="0" w:space="0" w:color="auto"/>
            <w:right w:val="none" w:sz="0" w:space="0" w:color="auto"/>
          </w:divBdr>
        </w:div>
        <w:div w:id="1932280359">
          <w:marLeft w:val="0"/>
          <w:marRight w:val="0"/>
          <w:marTop w:val="0"/>
          <w:marBottom w:val="0"/>
          <w:divBdr>
            <w:top w:val="none" w:sz="0" w:space="0" w:color="auto"/>
            <w:left w:val="none" w:sz="0" w:space="0" w:color="auto"/>
            <w:bottom w:val="none" w:sz="0" w:space="0" w:color="auto"/>
            <w:right w:val="none" w:sz="0" w:space="0" w:color="auto"/>
          </w:divBdr>
        </w:div>
      </w:divsChild>
    </w:div>
    <w:div w:id="2009747919">
      <w:bodyDiv w:val="1"/>
      <w:marLeft w:val="0"/>
      <w:marRight w:val="0"/>
      <w:marTop w:val="0"/>
      <w:marBottom w:val="0"/>
      <w:divBdr>
        <w:top w:val="none" w:sz="0" w:space="0" w:color="auto"/>
        <w:left w:val="none" w:sz="0" w:space="0" w:color="auto"/>
        <w:bottom w:val="none" w:sz="0" w:space="0" w:color="auto"/>
        <w:right w:val="none" w:sz="0" w:space="0" w:color="auto"/>
      </w:divBdr>
    </w:div>
    <w:div w:id="20141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Mt%204,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opupRif('Mt%2023,3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popupRif('Sal%2062,13');" TargetMode="External"/><Relationship Id="rId5" Type="http://schemas.openxmlformats.org/officeDocument/2006/relationships/footnotes" Target="footnotes.xml"/><Relationship Id="rId10" Type="http://schemas.openxmlformats.org/officeDocument/2006/relationships/hyperlink" Target="javascript:popupRif('Dn%207,13-14');" TargetMode="External"/><Relationship Id="rId4" Type="http://schemas.openxmlformats.org/officeDocument/2006/relationships/webSettings" Target="webSettings.xml"/><Relationship Id="rId9" Type="http://schemas.openxmlformats.org/officeDocument/2006/relationships/hyperlink" Target="javascript:popupRif('Is%2055,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t.wikipedia.org/wiki/1891" TargetMode="External"/><Relationship Id="rId3" Type="http://schemas.openxmlformats.org/officeDocument/2006/relationships/hyperlink" Target="http://it.wikipedia.org/wiki/1903" TargetMode="External"/><Relationship Id="rId7" Type="http://schemas.openxmlformats.org/officeDocument/2006/relationships/hyperlink" Target="http://it.wikipedia.org/wiki/12_ottobre" TargetMode="External"/><Relationship Id="rId2" Type="http://schemas.openxmlformats.org/officeDocument/2006/relationships/hyperlink" Target="http://it.wikipedia.org/wiki/25_aprile" TargetMode="External"/><Relationship Id="rId1" Type="http://schemas.openxmlformats.org/officeDocument/2006/relationships/hyperlink" Target="http://it.wikipedia.org/wiki/Centallo" TargetMode="External"/><Relationship Id="rId6" Type="http://schemas.openxmlformats.org/officeDocument/2006/relationships/hyperlink" Target="http://it.wikipedia.org/wiki/Breslavia" TargetMode="External"/><Relationship Id="rId5" Type="http://schemas.openxmlformats.org/officeDocument/2006/relationships/hyperlink" Target="http://it.wikipedia.org/wiki/1986" TargetMode="External"/><Relationship Id="rId10" Type="http://schemas.openxmlformats.org/officeDocument/2006/relationships/hyperlink" Target="http://it.wikipedia.org/wiki/Nazismo" TargetMode="External"/><Relationship Id="rId4" Type="http://schemas.openxmlformats.org/officeDocument/2006/relationships/hyperlink" Target="http://it.wikipedia.org/wiki/10_ottobre" TargetMode="External"/><Relationship Id="rId9" Type="http://schemas.openxmlformats.org/officeDocument/2006/relationships/hyperlink" Target="http://it.wikipedia.org/wiki/Olan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C19D-A46F-49D1-98FB-42711169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2187</Words>
  <Characters>12470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17</cp:revision>
  <dcterms:created xsi:type="dcterms:W3CDTF">2014-06-30T06:05:00Z</dcterms:created>
  <dcterms:modified xsi:type="dcterms:W3CDTF">2014-08-29T09:54:00Z</dcterms:modified>
</cp:coreProperties>
</file>